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1843"/>
        <w:gridCol w:w="1841"/>
        <w:gridCol w:w="1702"/>
        <w:gridCol w:w="1701"/>
        <w:gridCol w:w="1808"/>
      </w:tblGrid>
      <w:tr w:rsidR="00517409" w:rsidTr="00517409">
        <w:tc>
          <w:tcPr>
            <w:tcW w:w="5210" w:type="dxa"/>
            <w:gridSpan w:val="3"/>
          </w:tcPr>
          <w:p w:rsidR="00517409" w:rsidRDefault="00517409" w:rsidP="005174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класс – класс тысяч</w:t>
            </w:r>
          </w:p>
        </w:tc>
        <w:tc>
          <w:tcPr>
            <w:tcW w:w="5211" w:type="dxa"/>
            <w:gridSpan w:val="3"/>
          </w:tcPr>
          <w:p w:rsidR="00517409" w:rsidRDefault="00517409" w:rsidP="005174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класс – класс единиц</w:t>
            </w:r>
          </w:p>
        </w:tc>
      </w:tr>
      <w:tr w:rsidR="00517409" w:rsidTr="00517409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517409">
            <w:pPr>
              <w:jc w:val="center"/>
            </w:pPr>
            <w:r>
              <w:t>Разряд сотен тысяч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517409">
            <w:pPr>
              <w:jc w:val="center"/>
            </w:pPr>
            <w:r>
              <w:t>Разряд десятков тысяч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517409">
            <w:pPr>
              <w:jc w:val="center"/>
            </w:pPr>
            <w:r>
              <w:t>Разряд единиц тысяч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517409">
            <w:pPr>
              <w:jc w:val="center"/>
            </w:pPr>
            <w:r>
              <w:t>Разряд сотен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517409">
            <w:pPr>
              <w:jc w:val="center"/>
            </w:pPr>
            <w:r>
              <w:t>Разряд десятков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517409">
            <w:pPr>
              <w:jc w:val="center"/>
            </w:pPr>
            <w:r>
              <w:t>Разряд единиц</w:t>
            </w:r>
          </w:p>
        </w:tc>
      </w:tr>
      <w:tr w:rsidR="00517409" w:rsidTr="00517409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</w:tr>
      <w:tr w:rsidR="00517409" w:rsidTr="00517409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</w:tr>
      <w:tr w:rsidR="00517409" w:rsidTr="00517409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</w:tr>
      <w:tr w:rsidR="00517409" w:rsidTr="00517409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</w:tr>
      <w:tr w:rsidR="00517409" w:rsidTr="00517409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</w:tr>
      <w:tr w:rsidR="00517409" w:rsidTr="00517409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</w:tr>
      <w:tr w:rsidR="00517409" w:rsidTr="00517409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</w:tr>
      <w:tr w:rsidR="00517409" w:rsidTr="00517409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517409">
            <w:pPr>
              <w:rPr>
                <w:sz w:val="32"/>
              </w:rPr>
            </w:pPr>
          </w:p>
        </w:tc>
      </w:tr>
    </w:tbl>
    <w:p w:rsidR="00517409" w:rsidRDefault="00517409" w:rsidP="00517409">
      <w:pPr>
        <w:rPr>
          <w:sz w:val="28"/>
        </w:rPr>
      </w:pPr>
    </w:p>
    <w:p w:rsidR="00517409" w:rsidRDefault="00517409" w:rsidP="00517409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1843"/>
        <w:gridCol w:w="1841"/>
        <w:gridCol w:w="1702"/>
        <w:gridCol w:w="1701"/>
        <w:gridCol w:w="1808"/>
      </w:tblGrid>
      <w:tr w:rsidR="00517409" w:rsidTr="001E5E1E">
        <w:tc>
          <w:tcPr>
            <w:tcW w:w="5210" w:type="dxa"/>
            <w:gridSpan w:val="3"/>
          </w:tcPr>
          <w:p w:rsidR="00517409" w:rsidRDefault="00517409" w:rsidP="001E5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класс – класс тысяч</w:t>
            </w:r>
          </w:p>
        </w:tc>
        <w:tc>
          <w:tcPr>
            <w:tcW w:w="5211" w:type="dxa"/>
            <w:gridSpan w:val="3"/>
          </w:tcPr>
          <w:p w:rsidR="00517409" w:rsidRDefault="00517409" w:rsidP="001E5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класс – класс единиц</w:t>
            </w:r>
          </w:p>
        </w:tc>
      </w:tr>
      <w:tr w:rsidR="00517409" w:rsidTr="001E5E1E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jc w:val="center"/>
            </w:pPr>
            <w:r>
              <w:t>Разряд сотен тысяч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jc w:val="center"/>
            </w:pPr>
            <w:r>
              <w:t>Разряд десятков тысяч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jc w:val="center"/>
            </w:pPr>
            <w:r>
              <w:t>Разряд единиц тысяч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jc w:val="center"/>
            </w:pPr>
            <w:r>
              <w:t>Разряд сотен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jc w:val="center"/>
            </w:pPr>
            <w:r>
              <w:t>Разряд десятков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jc w:val="center"/>
            </w:pPr>
            <w:r>
              <w:t>Разряд единиц</w:t>
            </w:r>
          </w:p>
        </w:tc>
      </w:tr>
      <w:tr w:rsidR="00517409" w:rsidTr="001E5E1E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</w:tr>
      <w:tr w:rsidR="00517409" w:rsidTr="001E5E1E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</w:tr>
      <w:tr w:rsidR="00517409" w:rsidTr="001E5E1E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</w:tr>
      <w:tr w:rsidR="00517409" w:rsidTr="001E5E1E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</w:tr>
      <w:tr w:rsidR="00517409" w:rsidTr="001E5E1E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</w:tr>
      <w:tr w:rsidR="00517409" w:rsidTr="001E5E1E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</w:tr>
      <w:tr w:rsidR="00517409" w:rsidTr="001E5E1E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</w:tr>
      <w:tr w:rsidR="00517409" w:rsidTr="001E5E1E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</w:tr>
    </w:tbl>
    <w:p w:rsidR="00517409" w:rsidRDefault="00517409" w:rsidP="00517409">
      <w:pPr>
        <w:pBdr>
          <w:bottom w:val="single" w:sz="12" w:space="1" w:color="auto"/>
        </w:pBdr>
        <w:rPr>
          <w:sz w:val="28"/>
        </w:rPr>
      </w:pPr>
    </w:p>
    <w:p w:rsidR="00517409" w:rsidRPr="00517409" w:rsidRDefault="00517409" w:rsidP="00517409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26"/>
        <w:gridCol w:w="1843"/>
        <w:gridCol w:w="1841"/>
        <w:gridCol w:w="1702"/>
        <w:gridCol w:w="1701"/>
        <w:gridCol w:w="1808"/>
      </w:tblGrid>
      <w:tr w:rsidR="00517409" w:rsidTr="001E5E1E">
        <w:tc>
          <w:tcPr>
            <w:tcW w:w="5210" w:type="dxa"/>
            <w:gridSpan w:val="3"/>
          </w:tcPr>
          <w:p w:rsidR="00517409" w:rsidRDefault="00517409" w:rsidP="001E5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класс – класс тысяч</w:t>
            </w:r>
          </w:p>
        </w:tc>
        <w:tc>
          <w:tcPr>
            <w:tcW w:w="5211" w:type="dxa"/>
            <w:gridSpan w:val="3"/>
          </w:tcPr>
          <w:p w:rsidR="00517409" w:rsidRDefault="00517409" w:rsidP="001E5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класс – класс единиц</w:t>
            </w:r>
          </w:p>
        </w:tc>
      </w:tr>
      <w:tr w:rsidR="00517409" w:rsidTr="001E5E1E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jc w:val="center"/>
            </w:pPr>
            <w:r>
              <w:t>Разряд сотен тысяч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jc w:val="center"/>
            </w:pPr>
            <w:r>
              <w:t>Разряд десятков тысяч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jc w:val="center"/>
            </w:pPr>
            <w:r>
              <w:t>Разряд единиц тысяч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jc w:val="center"/>
            </w:pPr>
            <w:r>
              <w:t>Разряд сотен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jc w:val="center"/>
            </w:pPr>
            <w:r>
              <w:t>Разряд десятков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jc w:val="center"/>
            </w:pPr>
            <w:r>
              <w:t>Разряд единиц</w:t>
            </w:r>
          </w:p>
        </w:tc>
      </w:tr>
      <w:tr w:rsidR="00517409" w:rsidTr="001E5E1E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</w:tr>
      <w:tr w:rsidR="00517409" w:rsidTr="001E5E1E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</w:tr>
      <w:tr w:rsidR="00517409" w:rsidTr="001E5E1E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</w:tr>
      <w:tr w:rsidR="00517409" w:rsidTr="001E5E1E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</w:tr>
      <w:tr w:rsidR="00517409" w:rsidTr="001E5E1E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</w:tr>
      <w:tr w:rsidR="00517409" w:rsidTr="001E5E1E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</w:tr>
      <w:tr w:rsidR="00517409" w:rsidTr="001E5E1E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</w:tr>
      <w:tr w:rsidR="00517409" w:rsidTr="001E5E1E">
        <w:tc>
          <w:tcPr>
            <w:tcW w:w="1526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7409" w:rsidRPr="00517409" w:rsidRDefault="00517409" w:rsidP="001E5E1E">
            <w:pPr>
              <w:rPr>
                <w:sz w:val="32"/>
              </w:rPr>
            </w:pPr>
          </w:p>
        </w:tc>
      </w:tr>
    </w:tbl>
    <w:p w:rsidR="00517409" w:rsidRPr="00517409" w:rsidRDefault="00517409" w:rsidP="00517409">
      <w:pPr>
        <w:rPr>
          <w:sz w:val="28"/>
        </w:rPr>
      </w:pPr>
    </w:p>
    <w:p w:rsidR="00517409" w:rsidRPr="00517409" w:rsidRDefault="00517409" w:rsidP="00517409">
      <w:pPr>
        <w:rPr>
          <w:sz w:val="28"/>
        </w:rPr>
      </w:pPr>
    </w:p>
    <w:sectPr w:rsidR="00517409" w:rsidRPr="00517409" w:rsidSect="00517409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7409"/>
    <w:rsid w:val="0051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B5BC-FEF8-4E13-A16C-F3E4850B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Uzer38rus</dc:creator>
  <cp:keywords/>
  <dc:description/>
  <cp:lastModifiedBy>Uzer38rus</cp:lastModifiedBy>
  <cp:revision>3</cp:revision>
  <dcterms:created xsi:type="dcterms:W3CDTF">2015-10-19T21:18:00Z</dcterms:created>
  <dcterms:modified xsi:type="dcterms:W3CDTF">2015-10-19T21:27:00Z</dcterms:modified>
</cp:coreProperties>
</file>