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5"/>
        <w:gridCol w:w="2644"/>
        <w:gridCol w:w="2627"/>
        <w:gridCol w:w="2748"/>
      </w:tblGrid>
      <w:tr w:rsidR="001616B5" w:rsidRPr="00956063" w:rsidTr="000663AE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B5" w:rsidRPr="001A6451" w:rsidRDefault="001616B5" w:rsidP="000663A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6451">
              <w:rPr>
                <w:rFonts w:eastAsia="Times New Roman"/>
                <w:b/>
                <w:sz w:val="24"/>
                <w:szCs w:val="24"/>
                <w:lang w:eastAsia="ru-RU"/>
              </w:rPr>
              <w:t>Описание техники  технологии РКМЧП</w:t>
            </w:r>
          </w:p>
        </w:tc>
      </w:tr>
      <w:tr w:rsidR="001616B5" w:rsidRPr="00956063" w:rsidTr="00066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6B5" w:rsidRPr="00956063" w:rsidTr="00066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Стадия (фаза)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Возможные приемы и методы данной фазы</w:t>
            </w:r>
          </w:p>
        </w:tc>
      </w:tr>
      <w:tr w:rsidR="001616B5" w:rsidRPr="00956063" w:rsidTr="00066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Стадия вызова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94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Вызов уже имеющихся знаний; задает вопросы,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 которые хотел бы получить ответ. Информация,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полученная на первой стадии, выслушивается,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записывается, обсуждается, работа ведется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индивидуально - парами - группами.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Вспоминают и анализируют имеющиеся знания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 данной теме;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систематизируют информацию до ее изучения;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задают вопросы, на которые хотят получить ответы;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строят предположения о содержании текста, исходя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из заголовка, выделенных слов и т.д.;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публично демонстрируют свои знания с помощью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устной и письменной речи.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 Составление списка известной информации по вопросу.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2. Рассказ-активизация по ключевым словам.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3. Систематизация материала (графическая):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кластеры, таблицы.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4. Верные и неверные утверждения; перепутанные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логические цепочки и т.д.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16B5" w:rsidRPr="00956063" w:rsidTr="00066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t>Стадия осмысления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94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Сохранение интереса к теме при непосредственной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работе с новой информацией.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Непосредственный контакт с новой информацией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(текст, фильм, лекция, материал параграфа),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работа ведется индивидуально – парами – группами.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Читают или слушают текст, используя предложенные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педагогом активные методы чтения;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делают пометки на полях или ведут записи по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мере осмысления новой информации.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Методы активного чтения: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 Маркировка с использованием значков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«v», «+», «-», «?» (по мере чтения ставятся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 полях справа).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2. Ведение различных записей типа двойных дневников,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бортовых журналов.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3. Поиск ответов на поставленные в первой части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урока вопросы.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16B5" w:rsidRPr="00956063" w:rsidTr="00066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E6F1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Стадия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94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Вернуть учащихся к первоначальным предположениям,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установление причинно- следственных связей между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блоками информации;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Творческая переработка, анализ, интерпретация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изученной информации, работа ведется индивидуально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– в парах – группах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Соотносят новую информацию со «старой»,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используя знания, полученные на стадии осмысления;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классифицируют и систематизируют, рождение новых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целевых установок для дальнейшей самостоятельной работы;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своими словами выражают новые идеи и мысли;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обмениваются мнениями друг с другом, аргументируя свою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точку зрения;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анализируют собственные мыслительные операции и чувства;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 самооценка и самоопределение.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 Заполнение таблиц, кластеров, внесение изменений,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дополнений в сделанные на первой стадии.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2. Возврат к ключевым словам, верным и неверным утверждениям.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3. Ответы на поставленные вопросы.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4. Организация устных и письменных круглых столов.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5. Организация различных видов дискуссий.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6. Написание творческих работ: пятистишия-синквейны, эссе.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7. Исследования по отдельным вопросам темы.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8. Творческие, исследовательские или практические задания на</w:t>
                  </w:r>
                </w:p>
              </w:tc>
            </w:tr>
            <w:tr w:rsidR="001616B5" w:rsidRPr="00956063" w:rsidTr="000663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B5" w:rsidRPr="00FE6F1D" w:rsidRDefault="001616B5" w:rsidP="000663A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6F1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основе осмысления изученной информации</w:t>
                  </w:r>
                </w:p>
              </w:tc>
            </w:tr>
          </w:tbl>
          <w:p w:rsidR="001616B5" w:rsidRPr="00FE6F1D" w:rsidRDefault="001616B5" w:rsidP="000663A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0116" w:rsidRPr="001616B5" w:rsidRDefault="001616B5">
      <w:pPr>
        <w:rPr>
          <w:lang w:val="en-US"/>
        </w:rPr>
      </w:pPr>
    </w:p>
    <w:sectPr w:rsidR="00B30116" w:rsidRPr="001616B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B5"/>
    <w:rsid w:val="00014091"/>
    <w:rsid w:val="00075273"/>
    <w:rsid w:val="00124E7E"/>
    <w:rsid w:val="001616B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DC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2020-02-13T13:45:00Z</dcterms:created>
  <dcterms:modified xsi:type="dcterms:W3CDTF">2020-02-13T13:45:00Z</dcterms:modified>
</cp:coreProperties>
</file>