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1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"/>
        <w:gridCol w:w="7532"/>
        <w:gridCol w:w="1922"/>
        <w:gridCol w:w="2182"/>
      </w:tblGrid>
      <w:tr w:rsidR="006D08E2" w:rsidRPr="005E4C6E" w:rsidTr="005E4C6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4C6E" w:rsidRPr="005E4C6E" w:rsidRDefault="00E96BF0" w:rsidP="005E4C6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C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Название объекта ЭФУ/ЭОР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4C6E" w:rsidRPr="005E4C6E" w:rsidRDefault="00E96BF0" w:rsidP="005E4C6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C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Тип, вид объекта</w:t>
            </w:r>
            <w:r w:rsidRPr="005E4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5E4C6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(текст, иллюстрация, презентация, видеофрагмент, тест, модель и т.д.)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4C6E" w:rsidRPr="005E4C6E" w:rsidRDefault="00E96BF0" w:rsidP="005E4C6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C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Номер страницы в учебнике, где находится данный объект/Ссылка на ЭОР из сети Интернет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4C6E" w:rsidRPr="005E4C6E" w:rsidRDefault="00E96BF0" w:rsidP="005E4C6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C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Комментарий, какую роль он играет на данном уроке</w:t>
            </w:r>
            <w:r w:rsidRPr="005E4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5E4C6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(например, отработка вычислительных навыков, повторение материала и т.п.)</w:t>
            </w:r>
          </w:p>
        </w:tc>
      </w:tr>
      <w:tr w:rsidR="00D83E29" w:rsidRPr="000C35DD" w:rsidTr="005E4C6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3E29" w:rsidRPr="0098148F" w:rsidRDefault="00E96BF0" w:rsidP="005E4C6E">
            <w:pPr>
              <w:spacing w:after="13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ЭОР видеофрагмент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3E29" w:rsidRDefault="00E96BF0" w:rsidP="007828FC">
            <w:pPr>
              <w:spacing w:after="13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Видеофрагмент</w:t>
            </w:r>
          </w:p>
          <w:p w:rsidR="007828FC" w:rsidRDefault="00E96BF0" w:rsidP="007828F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2608580" cy="2044167"/>
                  <wp:effectExtent l="19050" t="0" r="1270" b="0"/>
                  <wp:docPr id="3" name="Рисунок 2" descr="Видеофрагме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идеофрагмент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08580" cy="2044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3E29" w:rsidRDefault="00E96BF0" w:rsidP="005E4C6E">
            <w:pPr>
              <w:spacing w:after="13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hyperlink r:id="rId6" w:history="1">
              <w:r w:rsidRPr="007828F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Видеофрагмент </w:t>
              </w:r>
              <w:r w:rsidRPr="007828F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«Электрический ток»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3E29" w:rsidRPr="000C35DD" w:rsidRDefault="00E96BF0" w:rsidP="00E96BF0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18"/>
              </w:rPr>
              <w:t>А</w:t>
            </w:r>
            <w:r w:rsidRPr="0098148F">
              <w:rPr>
                <w:rFonts w:ascii="Times New Roman" w:hAnsi="Times New Roman" w:cs="Times New Roman"/>
                <w:szCs w:val="18"/>
              </w:rPr>
              <w:t>ктивизаци</w:t>
            </w:r>
            <w:r>
              <w:rPr>
                <w:rFonts w:ascii="Times New Roman" w:hAnsi="Times New Roman" w:cs="Times New Roman"/>
                <w:szCs w:val="18"/>
              </w:rPr>
              <w:t>я познавательной деятельности</w:t>
            </w:r>
            <w:bookmarkStart w:id="0" w:name="_GoBack"/>
            <w:bookmarkEnd w:id="0"/>
          </w:p>
        </w:tc>
      </w:tr>
      <w:tr w:rsidR="006D08E2" w:rsidRPr="000C35DD" w:rsidTr="005E4C6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4C6E" w:rsidRPr="000C35DD" w:rsidRDefault="00E96BF0" w:rsidP="005E4C6E">
            <w:pPr>
              <w:spacing w:after="13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0C35D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ЭОР </w:t>
            </w:r>
            <w:r w:rsidRPr="000C35D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виртуальные лабораторные по физике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4C6E" w:rsidRDefault="00E96BF0" w:rsidP="005E4C6E">
            <w:pPr>
              <w:spacing w:after="13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Виртуальная лаборатория</w:t>
            </w:r>
          </w:p>
          <w:p w:rsidR="000061D7" w:rsidRDefault="00E96BF0" w:rsidP="005E4C6E">
            <w:pPr>
              <w:spacing w:after="13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333333"/>
                <w:sz w:val="24"/>
                <w:szCs w:val="24"/>
              </w:rPr>
              <w:lastRenderedPageBreak/>
              <w:drawing>
                <wp:inline distT="0" distB="0" distL="0" distR="0">
                  <wp:extent cx="4549226" cy="2562995"/>
                  <wp:effectExtent l="19050" t="0" r="3724" b="0"/>
                  <wp:docPr id="1" name="Рисунок 0" descr="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250" cy="2563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3E29" w:rsidRPr="000C35DD" w:rsidRDefault="00E96BF0" w:rsidP="005E4C6E">
            <w:pPr>
              <w:spacing w:after="13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модель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4C6E" w:rsidRDefault="00E96BF0" w:rsidP="005E4C6E">
            <w:pPr>
              <w:spacing w:after="13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hyperlink r:id="rId8" w:history="1">
              <w:r w:rsidRPr="000C35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Электроника</w:t>
              </w:r>
            </w:hyperlink>
          </w:p>
          <w:p w:rsidR="0098148F" w:rsidRPr="000C35DD" w:rsidRDefault="00E96BF0" w:rsidP="0098148F">
            <w:pPr>
              <w:spacing w:after="13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(приложение взято из сборника электронных методических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lastRenderedPageBreak/>
              <w:t>материалов к учебникам Информатика и ИКТ Н.Д. Угриновича, -д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иск к методическому пособию 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6A68" w:rsidRPr="000C35DD" w:rsidRDefault="00E96BF0" w:rsidP="005E4C6E">
            <w:pPr>
              <w:spacing w:after="13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0C35D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lastRenderedPageBreak/>
              <w:t>Использовани</w:t>
            </w:r>
            <w:r w:rsidRPr="000C35D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е полученных знаний на практике.</w:t>
            </w:r>
            <w:r w:rsidRPr="000C35D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</w:p>
          <w:p w:rsidR="005E4C6E" w:rsidRPr="000C35DD" w:rsidRDefault="00E96BF0" w:rsidP="005E4C6E">
            <w:pPr>
              <w:spacing w:after="13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0C35D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Ф</w:t>
            </w:r>
            <w:r w:rsidRPr="000C35D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ормирование навыков </w:t>
            </w:r>
            <w:r w:rsidRPr="000C35D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lastRenderedPageBreak/>
              <w:t>исследовательской работы</w:t>
            </w:r>
          </w:p>
        </w:tc>
      </w:tr>
      <w:tr w:rsidR="006D08E2" w:rsidRPr="005E4C6E" w:rsidTr="005E4C6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2EAB" w:rsidRDefault="00E96BF0" w:rsidP="005E4C6E">
            <w:pPr>
              <w:spacing w:after="13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9A2EA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lastRenderedPageBreak/>
              <w:t xml:space="preserve">ЭОР </w:t>
            </w:r>
          </w:p>
          <w:p w:rsidR="005E4C6E" w:rsidRPr="005E4C6E" w:rsidRDefault="00E96BF0" w:rsidP="009A2EA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A2EA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Электронная тетрадь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2EAB" w:rsidRDefault="00E96BF0" w:rsidP="005E4C6E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A2EA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Урок 28. Расчет сопротивления проводника. Реостаты</w:t>
            </w:r>
          </w:p>
          <w:p w:rsidR="00D83E29" w:rsidRDefault="00E96BF0" w:rsidP="005E4C6E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4"/>
                <w:szCs w:val="24"/>
              </w:rPr>
              <w:lastRenderedPageBreak/>
              <w:drawing>
                <wp:inline distT="0" distB="0" distL="0" distR="0">
                  <wp:extent cx="4611827" cy="2781616"/>
                  <wp:effectExtent l="19050" t="0" r="0" b="0"/>
                  <wp:docPr id="2" name="Рисунок 1" descr="Электронная тетрадь Videourokin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лектронная тетрадь Videourokinet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1345" cy="2787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4C6E" w:rsidRPr="009A2EAB" w:rsidRDefault="00E96BF0" w:rsidP="009A2EAB">
            <w:pPr>
              <w:spacing w:after="13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9A2EA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Электронн</w:t>
            </w:r>
            <w:r w:rsidRPr="009A2EA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ая</w:t>
            </w:r>
            <w:r w:rsidRPr="009A2EA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тетрад</w:t>
            </w:r>
            <w:r w:rsidRPr="009A2EA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ь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4C6E" w:rsidRPr="009A2EAB" w:rsidRDefault="00E96BF0" w:rsidP="00E96BF0">
            <w:pPr>
              <w:spacing w:after="13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hyperlink r:id="rId10" w:history="1">
              <w:r w:rsidRPr="009A2EA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Электронные тетради онлайн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4C6E" w:rsidRPr="009A2EAB" w:rsidRDefault="00E96BF0" w:rsidP="009A2EAB">
            <w:pPr>
              <w:spacing w:after="13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9A2EA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Закрепление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9A2EA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материала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</w:p>
        </w:tc>
      </w:tr>
      <w:tr w:rsidR="006D08E2" w:rsidRPr="005E4C6E" w:rsidTr="005E4C6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4C6E" w:rsidRPr="005E4C6E" w:rsidRDefault="00E96BF0" w:rsidP="005E4C6E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4C6E" w:rsidRPr="005E4C6E" w:rsidRDefault="00E96BF0" w:rsidP="005E4C6E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4C6E" w:rsidRPr="005E4C6E" w:rsidRDefault="00E96BF0" w:rsidP="005E4C6E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4C6E" w:rsidRPr="005E4C6E" w:rsidRDefault="00E96BF0" w:rsidP="005E4C6E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:rsidR="00224872" w:rsidRDefault="00E96BF0"/>
    <w:sectPr w:rsidR="00224872" w:rsidSect="005E4C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6BF0"/>
    <w:rsid w:val="00E9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vKX/33nvoWHX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gjnj/drNCpecn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videouroki.net/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2019-11-13T08:43:00Z</dcterms:created>
  <dcterms:modified xsi:type="dcterms:W3CDTF">2019-11-13T08:43:00Z</dcterms:modified>
</cp:coreProperties>
</file>