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C31" w:rsidRPr="00A2060F" w:rsidRDefault="00484C31" w:rsidP="00484C31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  <w:r w:rsidRPr="005F226B">
        <w:rPr>
          <w:rFonts w:ascii="Times New Roman" w:hAnsi="Times New Roman" w:cs="Times New Roman"/>
          <w:b/>
          <w:color w:val="0000CC"/>
          <w:sz w:val="28"/>
          <w:szCs w:val="28"/>
        </w:rPr>
        <w:t>6 этап урока</w:t>
      </w:r>
      <w:r w:rsidR="00353757" w:rsidRPr="005F226B">
        <w:rPr>
          <w:rFonts w:ascii="Times New Roman" w:hAnsi="Times New Roman" w:cs="Times New Roman"/>
          <w:b/>
          <w:color w:val="0000CC"/>
          <w:sz w:val="28"/>
          <w:szCs w:val="28"/>
        </w:rPr>
        <w:t>:</w:t>
      </w:r>
      <w:r w:rsidR="00353757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</w:t>
      </w:r>
      <w:r w:rsidRPr="00A2060F">
        <w:rPr>
          <w:rFonts w:ascii="Times New Roman" w:hAnsi="Times New Roman" w:cs="Times New Roman"/>
          <w:b/>
          <w:color w:val="C00000"/>
          <w:sz w:val="28"/>
          <w:szCs w:val="28"/>
        </w:rPr>
        <w:t>Решение задач на применение знаний (стадия осмысления)</w:t>
      </w:r>
      <w:r w:rsidR="00A2060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(5 мин.)</w:t>
      </w:r>
      <w:r w:rsidRPr="00A2060F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A2060F" w:rsidRDefault="00A2060F" w:rsidP="005151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60F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51A2">
        <w:rPr>
          <w:rFonts w:ascii="Times New Roman" w:hAnsi="Times New Roman" w:cs="Times New Roman"/>
          <w:b/>
          <w:color w:val="C00000"/>
          <w:sz w:val="28"/>
          <w:szCs w:val="28"/>
        </w:rPr>
        <w:t>проводит индивидуальный опрос у доски</w:t>
      </w:r>
      <w:r>
        <w:rPr>
          <w:rFonts w:ascii="Times New Roman" w:hAnsi="Times New Roman" w:cs="Times New Roman"/>
          <w:sz w:val="28"/>
          <w:szCs w:val="28"/>
        </w:rPr>
        <w:t xml:space="preserve"> (остальные учащиеся решают задачу в тетрадях):</w:t>
      </w:r>
    </w:p>
    <w:p w:rsidR="00484C31" w:rsidRDefault="00A2060F" w:rsidP="005151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060F">
        <w:rPr>
          <w:rFonts w:ascii="Times New Roman" w:hAnsi="Times New Roman" w:cs="Times New Roman"/>
          <w:sz w:val="28"/>
          <w:szCs w:val="28"/>
          <w:shd w:val="clear" w:color="auto" w:fill="FFFFFF"/>
        </w:rPr>
        <w:t>Стол освещен лампой, расположенной на высоте 1,2 м прямо над столом. Определите освещенность стола непосредственно под лампой, если полный световой поток лампы составляет 750 лм. Лампу считайте точечным источником света.</w:t>
      </w:r>
    </w:p>
    <w:tbl>
      <w:tblPr>
        <w:tblW w:w="9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74"/>
        <w:gridCol w:w="8080"/>
      </w:tblGrid>
      <w:tr w:rsidR="00A2060F" w:rsidRPr="00541AC0" w:rsidTr="00353757">
        <w:trPr>
          <w:cantSplit/>
          <w:trHeight w:val="1669"/>
        </w:trPr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2060F" w:rsidRPr="00541AC0" w:rsidRDefault="00A2060F" w:rsidP="005151A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AC0">
              <w:rPr>
                <w:rFonts w:ascii="Times New Roman" w:hAnsi="Times New Roman" w:cs="Times New Roman"/>
                <w:b/>
                <w:sz w:val="26"/>
                <w:szCs w:val="26"/>
              </w:rPr>
              <w:t>Дано:</w:t>
            </w:r>
          </w:p>
          <w:p w:rsidR="00A2060F" w:rsidRPr="00541AC0" w:rsidRDefault="00A2060F" w:rsidP="005151A2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A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R</w:t>
            </w:r>
            <w:r w:rsidRPr="00541AC0">
              <w:rPr>
                <w:rFonts w:ascii="Times New Roman" w:hAnsi="Times New Roman" w:cs="Times New Roman"/>
                <w:sz w:val="26"/>
                <w:szCs w:val="26"/>
              </w:rPr>
              <w:t xml:space="preserve"> = 1,2 м</w:t>
            </w:r>
          </w:p>
          <w:p w:rsidR="00A2060F" w:rsidRPr="00541AC0" w:rsidRDefault="00A2060F" w:rsidP="005151A2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AC0">
              <w:rPr>
                <w:rFonts w:ascii="Times New Roman" w:hAnsi="Times New Roman" w:cs="Times New Roman"/>
                <w:sz w:val="26"/>
                <w:szCs w:val="26"/>
              </w:rPr>
              <w:t>Ф = 750 лм</w:t>
            </w:r>
          </w:p>
          <w:p w:rsidR="00A2060F" w:rsidRPr="00541AC0" w:rsidRDefault="00353757" w:rsidP="005151A2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AC0">
              <w:rPr>
                <w:rFonts w:ascii="Times New Roman" w:hAnsi="Times New Roman" w:cs="Times New Roman"/>
                <w:sz w:val="26"/>
                <w:szCs w:val="26"/>
              </w:rPr>
              <w:t>π ≈ 3,14</w:t>
            </w:r>
          </w:p>
        </w:tc>
        <w:tc>
          <w:tcPr>
            <w:tcW w:w="808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A2060F" w:rsidRPr="00541AC0" w:rsidRDefault="00A2060F" w:rsidP="005151A2">
            <w:pPr>
              <w:spacing w:after="0" w:line="360" w:lineRule="auto"/>
              <w:ind w:firstLine="36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AC0">
              <w:rPr>
                <w:rFonts w:ascii="Times New Roman" w:hAnsi="Times New Roman" w:cs="Times New Roman"/>
                <w:b/>
                <w:sz w:val="26"/>
                <w:szCs w:val="26"/>
              </w:rPr>
              <w:t>Решение:</w:t>
            </w:r>
          </w:p>
          <w:p w:rsidR="00353757" w:rsidRPr="00541AC0" w:rsidRDefault="00A2060F" w:rsidP="005151A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1AC0">
              <w:rPr>
                <w:rFonts w:ascii="Times New Roman" w:hAnsi="Times New Roman" w:cs="Times New Roman"/>
                <w:b/>
                <w:sz w:val="26"/>
                <w:szCs w:val="26"/>
              </w:rPr>
              <w:t>Анализ физической пробле</w:t>
            </w:r>
            <w:r w:rsidR="00353757" w:rsidRPr="00541AC0">
              <w:rPr>
                <w:rFonts w:ascii="Times New Roman" w:hAnsi="Times New Roman" w:cs="Times New Roman"/>
                <w:b/>
                <w:sz w:val="26"/>
                <w:szCs w:val="26"/>
              </w:rPr>
              <w:t>мы, поиск математической модели:</w:t>
            </w:r>
            <w:r w:rsidR="00353757" w:rsidRPr="00541AC0">
              <w:rPr>
                <w:rFonts w:ascii="Times New Roman" w:hAnsi="Times New Roman" w:cs="Times New Roman"/>
                <w:sz w:val="26"/>
                <w:szCs w:val="26"/>
              </w:rPr>
              <w:t xml:space="preserve"> поскольку источник света считаем точечным, и стол расположен перпендикулярно к направлению распространения</w:t>
            </w:r>
            <w:r w:rsidR="00541AC0" w:rsidRPr="00541A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53757" w:rsidRPr="00541AC0">
              <w:rPr>
                <w:rFonts w:ascii="Times New Roman" w:hAnsi="Times New Roman" w:cs="Times New Roman"/>
                <w:sz w:val="26"/>
                <w:szCs w:val="26"/>
              </w:rPr>
              <w:t xml:space="preserve">света, то можем воспользоваться формулой </w:t>
            </w:r>
            <w:r w:rsidR="00353757" w:rsidRPr="00146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353757" w:rsidRPr="00146150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I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R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6"/>
                      <w:szCs w:val="36"/>
                    </w:rPr>
                    <m:t xml:space="preserve"> </m:t>
                  </m:r>
                </m:den>
              </m:f>
            </m:oMath>
            <w:r w:rsidR="00353757" w:rsidRPr="00146150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  <w:p w:rsidR="00353757" w:rsidRPr="00541AC0" w:rsidRDefault="00353757" w:rsidP="005151A2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AC0">
              <w:rPr>
                <w:rFonts w:ascii="Times New Roman" w:hAnsi="Times New Roman" w:cs="Times New Roman"/>
                <w:sz w:val="26"/>
                <w:szCs w:val="26"/>
              </w:rPr>
              <w:t>Лампа распространяет свет во все стороны равномерно, поэтому</w:t>
            </w:r>
          </w:p>
          <w:p w:rsidR="00353757" w:rsidRPr="00146150" w:rsidRDefault="00353757" w:rsidP="005151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1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46150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6"/>
                      <w:szCs w:val="36"/>
                    </w:rPr>
                    <m:t>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  <m:t>·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π</m:t>
                  </m:r>
                </m:den>
              </m:f>
            </m:oMath>
            <w:r w:rsidRPr="0014615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  <w:p w:rsidR="00353757" w:rsidRPr="00541AC0" w:rsidRDefault="00353757" w:rsidP="005151A2">
            <w:pPr>
              <w:spacing w:after="0" w:line="360" w:lineRule="auto"/>
              <w:ind w:firstLine="369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41AC0">
              <w:rPr>
                <w:rFonts w:ascii="Times New Roman" w:hAnsi="Times New Roman" w:cs="Times New Roman"/>
                <w:b/>
                <w:sz w:val="26"/>
                <w:szCs w:val="26"/>
              </w:rPr>
              <w:t>Решение и анализ результатов:</w:t>
            </w:r>
          </w:p>
          <w:p w:rsidR="00353757" w:rsidRPr="00541AC0" w:rsidRDefault="00146150" w:rsidP="005151A2">
            <w:pPr>
              <w:spacing w:after="0" w:line="360" w:lineRule="auto"/>
              <w:ind w:firstLine="3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353757" w:rsidRPr="00541AC0">
              <w:rPr>
                <w:rFonts w:ascii="Times New Roman" w:hAnsi="Times New Roman" w:cs="Times New Roman"/>
                <w:sz w:val="26"/>
                <w:szCs w:val="26"/>
              </w:rPr>
              <w:t xml:space="preserve">огда </w:t>
            </w:r>
            <w:r w:rsidR="00353757" w:rsidRPr="00541AC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 w:rsidR="00353757" w:rsidRPr="00541A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b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36"/>
                      <w:szCs w:val="36"/>
                    </w:rPr>
                    <m:t>Ф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b/>
                          <w:sz w:val="36"/>
                          <w:szCs w:val="36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>4</m:t>
                      </m:r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>·</m:t>
                      </m:r>
                      <m:r>
                        <m:rPr>
                          <m:sty m:val="b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>π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·R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36"/>
                      <w:szCs w:val="36"/>
                    </w:rPr>
                    <m:t xml:space="preserve"> </m:t>
                  </m:r>
                </m:den>
              </m:f>
            </m:oMath>
            <w:r w:rsidR="00353757" w:rsidRPr="00541A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</w:p>
          <w:p w:rsidR="00353757" w:rsidRPr="00541AC0" w:rsidRDefault="00353757" w:rsidP="00541AC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1AC0">
              <w:rPr>
                <w:rFonts w:ascii="Times New Roman" w:hAnsi="Times New Roman" w:cs="Times New Roman"/>
                <w:sz w:val="26"/>
                <w:szCs w:val="26"/>
              </w:rPr>
              <w:t>Определим значение искомой величины, подставив в формулу расчёта численные значения:</w:t>
            </w:r>
            <w:r w:rsidR="00541AC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41A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541A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41AC0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6"/>
                      <w:szCs w:val="36"/>
                    </w:rPr>
                    <m:t xml:space="preserve">750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лм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Times New Roman" w:cs="Times New Roman"/>
                          <w:sz w:val="36"/>
                          <w:szCs w:val="36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>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·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>3,14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>·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>(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 xml:space="preserve">,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>м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6"/>
                          <w:szCs w:val="36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6"/>
                      <w:szCs w:val="36"/>
                    </w:rPr>
                    <m:t xml:space="preserve"> </m:t>
                  </m:r>
                </m:den>
              </m:f>
            </m:oMath>
            <w:r w:rsidRPr="00541A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5A5D">
              <w:rPr>
                <w:rFonts w:ascii="Times New Roman" w:hAnsi="Times New Roman" w:cs="Times New Roman"/>
                <w:sz w:val="28"/>
                <w:szCs w:val="28"/>
              </w:rPr>
              <w:t>= 41,</w:t>
            </w:r>
            <w:r w:rsidRPr="00541AC0">
              <w:rPr>
                <w:rFonts w:ascii="Times New Roman" w:hAnsi="Times New Roman" w:cs="Times New Roman"/>
                <w:sz w:val="28"/>
                <w:szCs w:val="28"/>
              </w:rPr>
              <w:t>5 лк.</w:t>
            </w:r>
          </w:p>
          <w:p w:rsidR="00A2060F" w:rsidRPr="00541AC0" w:rsidRDefault="00353757" w:rsidP="005151A2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41AC0">
              <w:rPr>
                <w:rFonts w:ascii="Times New Roman" w:hAnsi="Times New Roman" w:cs="Times New Roman"/>
                <w:sz w:val="26"/>
                <w:szCs w:val="26"/>
              </w:rPr>
              <w:t>Анализ результатов: полученное значение освещённости является вполне реальным.</w:t>
            </w:r>
          </w:p>
        </w:tc>
      </w:tr>
      <w:tr w:rsidR="00A2060F" w:rsidRPr="00541AC0" w:rsidTr="00353757">
        <w:trPr>
          <w:cantSplit/>
          <w:trHeight w:val="338"/>
        </w:trP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060F" w:rsidRPr="00541AC0" w:rsidRDefault="00A2060F" w:rsidP="005151A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41AC0">
              <w:rPr>
                <w:rFonts w:ascii="Times New Roman" w:hAnsi="Times New Roman" w:cs="Times New Roman"/>
                <w:sz w:val="26"/>
                <w:szCs w:val="26"/>
              </w:rPr>
              <w:t>Е - ?</w:t>
            </w:r>
          </w:p>
        </w:tc>
        <w:tc>
          <w:tcPr>
            <w:tcW w:w="80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2060F" w:rsidRPr="00541AC0" w:rsidRDefault="00A2060F" w:rsidP="005151A2">
            <w:pPr>
              <w:spacing w:after="0"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53757" w:rsidRPr="00541AC0" w:rsidRDefault="00A2060F" w:rsidP="005151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41AC0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353757" w:rsidRPr="00541AC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53757" w:rsidRPr="00541AC0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36"/>
                <w:szCs w:val="36"/>
              </w:rPr>
              <m:t>Ф</m:t>
            </m:r>
          </m:num>
          <m:den>
            <m:sSup>
              <m:sSupPr>
                <m:ctrl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6"/>
                    <w:szCs w:val="36"/>
                  </w:rPr>
                  <m:t>4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6"/>
                    <w:szCs w:val="36"/>
                  </w:rPr>
                  <m:t>·π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·R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sz w:val="36"/>
                <w:szCs w:val="36"/>
              </w:rPr>
              <m:t xml:space="preserve"> </m:t>
            </m:r>
          </m:den>
        </m:f>
      </m:oMath>
      <w:r w:rsidR="00541AC0">
        <w:rPr>
          <w:rFonts w:ascii="Times New Roman" w:hAnsi="Times New Roman" w:cs="Times New Roman"/>
          <w:sz w:val="36"/>
          <w:szCs w:val="36"/>
        </w:rPr>
        <w:t xml:space="preserve"> =</w:t>
      </w:r>
      <w:r w:rsidR="00C45A5D">
        <w:rPr>
          <w:rFonts w:ascii="Times New Roman" w:hAnsi="Times New Roman" w:cs="Times New Roman"/>
          <w:sz w:val="28"/>
          <w:szCs w:val="28"/>
        </w:rPr>
        <w:t xml:space="preserve"> 41,</w:t>
      </w:r>
      <w:r w:rsidR="00353757" w:rsidRPr="00541AC0">
        <w:rPr>
          <w:rFonts w:ascii="Times New Roman" w:hAnsi="Times New Roman" w:cs="Times New Roman"/>
          <w:sz w:val="28"/>
          <w:szCs w:val="28"/>
        </w:rPr>
        <w:t>5 лк.</w:t>
      </w:r>
    </w:p>
    <w:p w:rsidR="00353757" w:rsidRPr="00C45A5D" w:rsidRDefault="00353757" w:rsidP="005151A2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46150">
        <w:rPr>
          <w:rFonts w:ascii="Times New Roman" w:hAnsi="Times New Roman" w:cs="Times New Roman"/>
          <w:b/>
          <w:color w:val="0000CC"/>
          <w:sz w:val="28"/>
          <w:szCs w:val="28"/>
        </w:rPr>
        <w:t>7 этап урока:</w:t>
      </w:r>
      <w:r w:rsidRPr="0035375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Решение задачи на применение знаний в незнакомой ситуации</w:t>
      </w:r>
      <w:r w:rsidR="001731E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(коллективная исследовательская работа)</w:t>
      </w:r>
      <w:r w:rsidRPr="0035375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(стадия осмысления</w:t>
      </w:r>
      <w:r w:rsidRPr="00541AC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) </w:t>
      </w:r>
      <w:r w:rsidR="00541AC0" w:rsidRPr="00541AC0">
        <w:rPr>
          <w:rFonts w:ascii="Times New Roman" w:hAnsi="Times New Roman" w:cs="Times New Roman"/>
          <w:b/>
          <w:color w:val="C00000"/>
          <w:sz w:val="28"/>
          <w:szCs w:val="28"/>
        </w:rPr>
        <w:t>(25</w:t>
      </w:r>
      <w:r w:rsidRPr="00541AC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мин.)</w:t>
      </w:r>
      <w:r w:rsidR="00541AC0" w:rsidRPr="00541AC0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E459D7" w:rsidRDefault="00353757" w:rsidP="00E459D7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53757">
        <w:rPr>
          <w:b/>
          <w:sz w:val="28"/>
          <w:szCs w:val="28"/>
        </w:rPr>
        <w:lastRenderedPageBreak/>
        <w:t>Учитель</w:t>
      </w:r>
      <w:r w:rsidR="005F226B">
        <w:rPr>
          <w:b/>
          <w:sz w:val="28"/>
          <w:szCs w:val="28"/>
        </w:rPr>
        <w:t xml:space="preserve"> </w:t>
      </w:r>
      <w:r w:rsidR="005F226B">
        <w:rPr>
          <w:b/>
          <w:color w:val="C00000"/>
          <w:sz w:val="28"/>
          <w:szCs w:val="28"/>
        </w:rPr>
        <w:t>ставит</w:t>
      </w:r>
      <w:r w:rsidR="005F226B" w:rsidRPr="005F226B">
        <w:rPr>
          <w:b/>
          <w:color w:val="C00000"/>
          <w:sz w:val="28"/>
          <w:szCs w:val="28"/>
        </w:rPr>
        <w:t xml:space="preserve"> проблем</w:t>
      </w:r>
      <w:r w:rsidR="005F226B">
        <w:rPr>
          <w:b/>
          <w:color w:val="C00000"/>
          <w:sz w:val="28"/>
          <w:szCs w:val="28"/>
        </w:rPr>
        <w:t>у</w:t>
      </w:r>
      <w:r w:rsidR="005F226B" w:rsidRPr="005F226B">
        <w:rPr>
          <w:b/>
          <w:color w:val="C00000"/>
          <w:sz w:val="28"/>
          <w:szCs w:val="28"/>
        </w:rPr>
        <w:t xml:space="preserve">: </w:t>
      </w:r>
      <w:r w:rsidR="00E459D7" w:rsidRPr="00217FB4">
        <w:rPr>
          <w:sz w:val="28"/>
          <w:szCs w:val="28"/>
          <w:highlight w:val="white"/>
          <w:shd w:val="clear" w:color="auto" w:fill="FEEFDF"/>
        </w:rPr>
        <w:t>Общепризнанно</w:t>
      </w:r>
      <w:r w:rsidR="00E459D7" w:rsidRPr="006B1F46">
        <w:rPr>
          <w:color w:val="000000"/>
          <w:sz w:val="28"/>
          <w:szCs w:val="28"/>
          <w:highlight w:val="white"/>
          <w:shd w:val="clear" w:color="auto" w:fill="FEEFDF"/>
        </w:rPr>
        <w:t>, что естественное освещение является наиболее благоприятным для человека как в физиологическом, так</w:t>
      </w:r>
      <w:r w:rsidR="00E459D7">
        <w:rPr>
          <w:color w:val="000000"/>
          <w:sz w:val="28"/>
          <w:szCs w:val="28"/>
          <w:highlight w:val="white"/>
          <w:shd w:val="clear" w:color="auto" w:fill="FEEFDF"/>
        </w:rPr>
        <w:t xml:space="preserve"> и в психологическом плане. Но</w:t>
      </w:r>
      <w:r w:rsidR="00E459D7" w:rsidRPr="006B1F46">
        <w:rPr>
          <w:color w:val="000000"/>
          <w:sz w:val="28"/>
          <w:szCs w:val="28"/>
          <w:highlight w:val="white"/>
          <w:shd w:val="clear" w:color="auto" w:fill="FEEFDF"/>
        </w:rPr>
        <w:t xml:space="preserve"> производственная деятельность человека не укладывается в </w:t>
      </w:r>
      <w:r w:rsidR="00E459D7" w:rsidRPr="00217FB4">
        <w:rPr>
          <w:sz w:val="28"/>
          <w:szCs w:val="28"/>
          <w:highlight w:val="white"/>
          <w:shd w:val="clear" w:color="auto" w:fill="FEEFDF"/>
        </w:rPr>
        <w:t>рамки светового дня, поэтому используется сочетание искусственного и естественного освещения.</w:t>
      </w:r>
      <w:r w:rsidR="00E459D7" w:rsidRPr="00217FB4">
        <w:rPr>
          <w:sz w:val="28"/>
          <w:szCs w:val="28"/>
          <w:shd w:val="clear" w:color="auto" w:fill="FFFFFF"/>
        </w:rPr>
        <w:t xml:space="preserve"> </w:t>
      </w:r>
      <w:r w:rsidR="00E459D7">
        <w:rPr>
          <w:sz w:val="28"/>
          <w:szCs w:val="28"/>
          <w:shd w:val="clear" w:color="auto" w:fill="FFFFFF"/>
        </w:rPr>
        <w:t>Один из</w:t>
      </w:r>
      <w:r w:rsidR="00E459D7" w:rsidRPr="00217FB4">
        <w:rPr>
          <w:sz w:val="28"/>
          <w:szCs w:val="28"/>
          <w:shd w:val="clear" w:color="auto" w:fill="FFFFFF"/>
        </w:rPr>
        <w:t xml:space="preserve"> главных вопросов</w:t>
      </w:r>
      <w:r w:rsidR="00E459D7" w:rsidRPr="00217FB4">
        <w:rPr>
          <w:sz w:val="28"/>
          <w:szCs w:val="28"/>
        </w:rPr>
        <w:t xml:space="preserve"> </w:t>
      </w:r>
      <w:r w:rsidR="00E459D7">
        <w:rPr>
          <w:sz w:val="28"/>
          <w:szCs w:val="28"/>
          <w:shd w:val="clear" w:color="auto" w:fill="FFFFFF"/>
        </w:rPr>
        <w:t>п</w:t>
      </w:r>
      <w:r w:rsidR="00E459D7" w:rsidRPr="00217FB4">
        <w:rPr>
          <w:sz w:val="28"/>
          <w:szCs w:val="28"/>
          <w:shd w:val="clear" w:color="auto" w:fill="FFFFFF"/>
        </w:rPr>
        <w:t>ри создании различны</w:t>
      </w:r>
      <w:r w:rsidR="00E459D7">
        <w:rPr>
          <w:sz w:val="28"/>
          <w:szCs w:val="28"/>
          <w:shd w:val="clear" w:color="auto" w:fill="FFFFFF"/>
        </w:rPr>
        <w:t>х видов освещения (</w:t>
      </w:r>
      <w:r w:rsidR="00E459D7" w:rsidRPr="00217FB4">
        <w:rPr>
          <w:sz w:val="28"/>
          <w:szCs w:val="28"/>
          <w:shd w:val="clear" w:color="auto" w:fill="FFFFFF"/>
        </w:rPr>
        <w:t>интерьерно</w:t>
      </w:r>
      <w:r w:rsidR="00E459D7">
        <w:rPr>
          <w:sz w:val="28"/>
          <w:szCs w:val="28"/>
          <w:shd w:val="clear" w:color="auto" w:fill="FFFFFF"/>
        </w:rPr>
        <w:t>го, архитектурного</w:t>
      </w:r>
      <w:r w:rsidR="00E459D7" w:rsidRPr="00217FB4">
        <w:rPr>
          <w:sz w:val="28"/>
          <w:szCs w:val="28"/>
          <w:shd w:val="clear" w:color="auto" w:fill="FFFFFF"/>
        </w:rPr>
        <w:t>, ла</w:t>
      </w:r>
      <w:r w:rsidR="00E459D7">
        <w:rPr>
          <w:sz w:val="28"/>
          <w:szCs w:val="28"/>
          <w:shd w:val="clear" w:color="auto" w:fill="FFFFFF"/>
        </w:rPr>
        <w:t>ндшафтного</w:t>
      </w:r>
      <w:r w:rsidR="00E459D7" w:rsidRPr="00217FB4">
        <w:rPr>
          <w:sz w:val="28"/>
          <w:szCs w:val="28"/>
          <w:shd w:val="clear" w:color="auto" w:fill="FFFFFF"/>
        </w:rPr>
        <w:t xml:space="preserve">, </w:t>
      </w:r>
      <w:r w:rsidR="00E459D7">
        <w:rPr>
          <w:sz w:val="28"/>
          <w:szCs w:val="28"/>
          <w:shd w:val="clear" w:color="auto" w:fill="FFFFFF"/>
        </w:rPr>
        <w:t>уличного, промышленного)</w:t>
      </w:r>
      <w:r w:rsidR="00E459D7" w:rsidRPr="00217FB4">
        <w:rPr>
          <w:sz w:val="28"/>
          <w:szCs w:val="28"/>
          <w:shd w:val="clear" w:color="auto" w:fill="FFFFFF"/>
        </w:rPr>
        <w:t xml:space="preserve"> </w:t>
      </w:r>
      <w:r w:rsidR="00E459D7">
        <w:rPr>
          <w:sz w:val="28"/>
          <w:szCs w:val="28"/>
          <w:shd w:val="clear" w:color="auto" w:fill="FFFFFF"/>
        </w:rPr>
        <w:t xml:space="preserve">- </w:t>
      </w:r>
      <w:r w:rsidR="00E459D7" w:rsidRPr="00217FB4">
        <w:rPr>
          <w:sz w:val="28"/>
          <w:szCs w:val="28"/>
          <w:shd w:val="clear" w:color="auto" w:fill="FFFFFF"/>
        </w:rPr>
        <w:t>в</w:t>
      </w:r>
      <w:r w:rsidR="00E459D7">
        <w:rPr>
          <w:sz w:val="28"/>
          <w:szCs w:val="28"/>
          <w:shd w:val="clear" w:color="auto" w:fill="FFFFFF"/>
        </w:rPr>
        <w:t>ыбор правильного направления</w:t>
      </w:r>
      <w:r w:rsidR="00E459D7" w:rsidRPr="00217FB4">
        <w:rPr>
          <w:sz w:val="28"/>
          <w:szCs w:val="28"/>
          <w:shd w:val="clear" w:color="auto" w:fill="FFFFFF"/>
        </w:rPr>
        <w:t xml:space="preserve"> света</w:t>
      </w:r>
      <w:r w:rsidR="00E459D7">
        <w:rPr>
          <w:sz w:val="28"/>
          <w:szCs w:val="28"/>
          <w:shd w:val="clear" w:color="auto" w:fill="FFFFFF"/>
        </w:rPr>
        <w:t xml:space="preserve"> с учётом кривых освещённости.</w:t>
      </w:r>
    </w:p>
    <w:p w:rsidR="00E459D7" w:rsidRPr="00217FB4" w:rsidRDefault="005F226B" w:rsidP="00E459D7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shd w:val="clear" w:color="auto" w:fill="FFFFFF"/>
        </w:rPr>
        <w:t>В быту</w:t>
      </w:r>
      <w:r w:rsidR="00E459D7">
        <w:rPr>
          <w:sz w:val="28"/>
          <w:szCs w:val="28"/>
          <w:shd w:val="clear" w:color="auto" w:fill="FFFFFF"/>
        </w:rPr>
        <w:t xml:space="preserve"> используются электрические лампы накаливания: обычные и галогеновые. </w:t>
      </w:r>
      <w:r w:rsidR="00E459D7" w:rsidRPr="00B41D9E">
        <w:rPr>
          <w:sz w:val="28"/>
          <w:szCs w:val="28"/>
        </w:rPr>
        <w:t xml:space="preserve">В литературе подробно рассмотрены теоретические вопросы </w:t>
      </w:r>
      <w:r w:rsidR="00E459D7">
        <w:rPr>
          <w:sz w:val="28"/>
          <w:szCs w:val="28"/>
        </w:rPr>
        <w:t>о лампах накаливания</w:t>
      </w:r>
      <w:r w:rsidR="00E459D7" w:rsidRPr="00B41D9E">
        <w:rPr>
          <w:sz w:val="28"/>
          <w:szCs w:val="28"/>
        </w:rPr>
        <w:t xml:space="preserve">: раскрыты понятие, </w:t>
      </w:r>
      <w:r w:rsidR="00E459D7">
        <w:rPr>
          <w:sz w:val="28"/>
          <w:szCs w:val="28"/>
        </w:rPr>
        <w:t>конструкция, разновидности, номенклатура, история изобретения</w:t>
      </w:r>
      <w:r w:rsidR="00E459D7" w:rsidRPr="00B41D9E">
        <w:rPr>
          <w:sz w:val="28"/>
          <w:szCs w:val="28"/>
        </w:rPr>
        <w:t xml:space="preserve">, принцип работы, </w:t>
      </w:r>
      <w:r w:rsidR="00E459D7">
        <w:rPr>
          <w:sz w:val="28"/>
          <w:szCs w:val="28"/>
        </w:rPr>
        <w:t>производство, преимущества</w:t>
      </w:r>
      <w:r w:rsidR="00E459D7" w:rsidRPr="00B41D9E">
        <w:rPr>
          <w:sz w:val="28"/>
          <w:szCs w:val="28"/>
        </w:rPr>
        <w:t xml:space="preserve"> и недостатки использования</w:t>
      </w:r>
      <w:r w:rsidR="00E459D7">
        <w:rPr>
          <w:sz w:val="28"/>
          <w:szCs w:val="28"/>
        </w:rPr>
        <w:t xml:space="preserve">. </w:t>
      </w:r>
      <w:r w:rsidR="00E459D7" w:rsidRPr="00856387">
        <w:rPr>
          <w:b/>
          <w:sz w:val="28"/>
          <w:szCs w:val="28"/>
          <w:shd w:val="clear" w:color="auto" w:fill="FFFFFF"/>
        </w:rPr>
        <w:t xml:space="preserve">Возникает </w:t>
      </w:r>
      <w:r w:rsidR="00E459D7" w:rsidRPr="00B61966">
        <w:rPr>
          <w:b/>
          <w:sz w:val="28"/>
          <w:szCs w:val="28"/>
          <w:shd w:val="clear" w:color="auto" w:fill="FFFFFF"/>
        </w:rPr>
        <w:t>вопрос:</w:t>
      </w:r>
      <w:r w:rsidR="00E459D7">
        <w:rPr>
          <w:sz w:val="28"/>
          <w:szCs w:val="28"/>
          <w:shd w:val="clear" w:color="auto" w:fill="FFFFFF"/>
        </w:rPr>
        <w:t xml:space="preserve"> зависит ли освещённость лампы от направления излучения, и каким образом можно повысить качество освещения помещений?</w:t>
      </w:r>
      <w:r w:rsidR="00E459D7" w:rsidRPr="00DD49F8">
        <w:rPr>
          <w:rFonts w:ascii="Tahoma" w:hAnsi="Tahoma" w:cs="Tahoma"/>
          <w:color w:val="424242"/>
          <w:sz w:val="21"/>
          <w:szCs w:val="21"/>
          <w:shd w:val="clear" w:color="auto" w:fill="FFFFFF"/>
        </w:rPr>
        <w:t xml:space="preserve"> </w:t>
      </w:r>
    </w:p>
    <w:p w:rsidR="00353757" w:rsidRP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757">
        <w:rPr>
          <w:rFonts w:ascii="Times New Roman" w:hAnsi="Times New Roman" w:cs="Times New Roman"/>
          <w:b/>
          <w:color w:val="C00000"/>
          <w:sz w:val="28"/>
          <w:szCs w:val="28"/>
        </w:rPr>
        <w:t>Предлагает образовать группы по 4 человека</w:t>
      </w:r>
      <w:r w:rsidRPr="00353757">
        <w:rPr>
          <w:rFonts w:ascii="Times New Roman" w:hAnsi="Times New Roman" w:cs="Times New Roman"/>
          <w:sz w:val="28"/>
          <w:szCs w:val="28"/>
        </w:rPr>
        <w:t xml:space="preserve"> (повернуться к учащимся за соседнюю парту). Озвучивает эпиграф к практической работе</w:t>
      </w:r>
    </w:p>
    <w:p w:rsidR="00353757" w:rsidRP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757">
        <w:rPr>
          <w:rFonts w:ascii="Times New Roman" w:hAnsi="Times New Roman" w:cs="Times New Roman"/>
          <w:i/>
          <w:sz w:val="28"/>
          <w:szCs w:val="28"/>
        </w:rPr>
        <w:t>«Одна свеча избу лишь слабо освещала;</w:t>
      </w:r>
    </w:p>
    <w:p w:rsidR="00353757" w:rsidRP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757">
        <w:rPr>
          <w:rFonts w:ascii="Times New Roman" w:hAnsi="Times New Roman" w:cs="Times New Roman"/>
          <w:i/>
          <w:sz w:val="28"/>
          <w:szCs w:val="28"/>
        </w:rPr>
        <w:t>Зажгли другую – что ж?</w:t>
      </w:r>
    </w:p>
    <w:p w:rsidR="00353757" w:rsidRP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757">
        <w:rPr>
          <w:rFonts w:ascii="Times New Roman" w:hAnsi="Times New Roman" w:cs="Times New Roman"/>
          <w:i/>
          <w:sz w:val="28"/>
          <w:szCs w:val="28"/>
        </w:rPr>
        <w:t xml:space="preserve">Изба светлее стала. </w:t>
      </w:r>
    </w:p>
    <w:p w:rsidR="00353757" w:rsidRP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3757">
        <w:rPr>
          <w:rFonts w:ascii="Times New Roman" w:hAnsi="Times New Roman" w:cs="Times New Roman"/>
          <w:i/>
          <w:sz w:val="28"/>
          <w:szCs w:val="28"/>
        </w:rPr>
        <w:t>Правдивы древнего речения слова:</w:t>
      </w:r>
    </w:p>
    <w:p w:rsidR="00353757" w:rsidRP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757">
        <w:rPr>
          <w:rFonts w:ascii="Times New Roman" w:hAnsi="Times New Roman" w:cs="Times New Roman"/>
          <w:i/>
          <w:sz w:val="28"/>
          <w:szCs w:val="28"/>
        </w:rPr>
        <w:t>Ум хорошо, а лучше два».</w:t>
      </w:r>
      <w:r w:rsidRPr="00353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757" w:rsidRP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757">
        <w:rPr>
          <w:rFonts w:ascii="Times New Roman" w:hAnsi="Times New Roman" w:cs="Times New Roman"/>
          <w:b/>
          <w:color w:val="C00000"/>
          <w:sz w:val="28"/>
          <w:szCs w:val="28"/>
        </w:rPr>
        <w:t>Даёт задание провести коллективное исследование «Определение освещённости вокруг разных ламп накаливания</w:t>
      </w:r>
      <w:r w:rsidR="00E459D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(прозрачной, матовой, галогеновой)</w:t>
      </w:r>
      <w:r w:rsidRPr="0035375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с использованием датчика освещённости цифровой лаборатории </w:t>
      </w:r>
      <w:r w:rsidRPr="00353757">
        <w:rPr>
          <w:rFonts w:ascii="Times New Roman" w:hAnsi="Times New Roman" w:cs="Times New Roman"/>
          <w:b/>
          <w:color w:val="C00000"/>
          <w:sz w:val="28"/>
          <w:szCs w:val="28"/>
          <w:lang w:val="en-US"/>
        </w:rPr>
        <w:t>RELAB</w:t>
      </w:r>
      <w:r w:rsidRPr="00353757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53757">
        <w:rPr>
          <w:rFonts w:ascii="Times New Roman" w:hAnsi="Times New Roman" w:cs="Times New Roman"/>
          <w:sz w:val="28"/>
          <w:szCs w:val="28"/>
        </w:rPr>
        <w:t>Координирует деятельность групп. Опраши</w:t>
      </w:r>
      <w:r>
        <w:rPr>
          <w:rFonts w:ascii="Times New Roman" w:hAnsi="Times New Roman" w:cs="Times New Roman"/>
          <w:sz w:val="28"/>
          <w:szCs w:val="28"/>
        </w:rPr>
        <w:t>вает все группы, демонстрирует</w:t>
      </w:r>
      <w:r w:rsidRPr="00353757">
        <w:rPr>
          <w:rFonts w:ascii="Times New Roman" w:hAnsi="Times New Roman" w:cs="Times New Roman"/>
          <w:sz w:val="28"/>
          <w:szCs w:val="28"/>
        </w:rPr>
        <w:t xml:space="preserve"> результат коллективного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на интерактивной доске.</w:t>
      </w:r>
      <w:r w:rsidRPr="003537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757">
        <w:rPr>
          <w:rFonts w:ascii="Times New Roman" w:hAnsi="Times New Roman" w:cs="Times New Roman"/>
          <w:b/>
          <w:sz w:val="28"/>
          <w:szCs w:val="28"/>
        </w:rPr>
        <w:t xml:space="preserve">Учащиеся: </w:t>
      </w:r>
      <w:r w:rsidR="00F30347" w:rsidRPr="00F30347">
        <w:rPr>
          <w:rFonts w:ascii="Times New Roman" w:hAnsi="Times New Roman" w:cs="Times New Roman"/>
          <w:sz w:val="28"/>
          <w:szCs w:val="28"/>
        </w:rPr>
        <w:t>Выдвигают гипотезы, обсужда</w:t>
      </w:r>
      <w:r w:rsidR="00F30347">
        <w:rPr>
          <w:rFonts w:ascii="Times New Roman" w:hAnsi="Times New Roman" w:cs="Times New Roman"/>
          <w:sz w:val="28"/>
          <w:szCs w:val="28"/>
        </w:rPr>
        <w:t>ют план проведения исследования,</w:t>
      </w:r>
      <w:r w:rsidR="00F30347" w:rsidRPr="00F30347">
        <w:rPr>
          <w:rFonts w:ascii="Times New Roman" w:hAnsi="Times New Roman" w:cs="Times New Roman"/>
          <w:sz w:val="28"/>
          <w:szCs w:val="28"/>
        </w:rPr>
        <w:t xml:space="preserve"> </w:t>
      </w:r>
      <w:r w:rsidR="00F30347">
        <w:rPr>
          <w:rFonts w:ascii="Times New Roman" w:hAnsi="Times New Roman" w:cs="Times New Roman"/>
          <w:sz w:val="28"/>
          <w:szCs w:val="28"/>
        </w:rPr>
        <w:t>п</w:t>
      </w:r>
      <w:r w:rsidR="00E459D7" w:rsidRPr="00F30347">
        <w:rPr>
          <w:rFonts w:ascii="Times New Roman" w:hAnsi="Times New Roman" w:cs="Times New Roman"/>
          <w:sz w:val="28"/>
          <w:szCs w:val="28"/>
        </w:rPr>
        <w:t xml:space="preserve">роводят учебное </w:t>
      </w:r>
      <w:r w:rsidR="00F30347">
        <w:rPr>
          <w:rFonts w:ascii="Times New Roman" w:hAnsi="Times New Roman" w:cs="Times New Roman"/>
          <w:sz w:val="28"/>
          <w:szCs w:val="28"/>
        </w:rPr>
        <w:t>исследование, анализируют полученные результаты.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9D7">
        <w:rPr>
          <w:rFonts w:ascii="Times New Roman" w:hAnsi="Times New Roman" w:cs="Times New Roman"/>
          <w:sz w:val="28"/>
          <w:szCs w:val="28"/>
        </w:rPr>
        <w:lastRenderedPageBreak/>
        <w:t>Ученики 1 ряда определяют освещённость вокруг прозрачной лампы накаливания; ученики 2 ряда определяют освещённость вокруг матовой лампы накаливания;</w:t>
      </w:r>
      <w:r w:rsidR="00E459D7" w:rsidRPr="00E459D7">
        <w:rPr>
          <w:rFonts w:ascii="Times New Roman" w:hAnsi="Times New Roman" w:cs="Times New Roman"/>
          <w:sz w:val="28"/>
          <w:szCs w:val="28"/>
        </w:rPr>
        <w:t xml:space="preserve"> </w:t>
      </w:r>
      <w:r w:rsidR="00E459D7">
        <w:rPr>
          <w:rFonts w:ascii="Times New Roman" w:hAnsi="Times New Roman" w:cs="Times New Roman"/>
          <w:sz w:val="28"/>
          <w:szCs w:val="28"/>
        </w:rPr>
        <w:t>ученики 3 ряда определяют освещённость вокруг галогеновой лампы накаливания.</w:t>
      </w:r>
    </w:p>
    <w:p w:rsid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0347" w:rsidRPr="00C45A5D" w:rsidRDefault="00F30347" w:rsidP="00353757">
      <w:pPr>
        <w:spacing w:after="0" w:line="360" w:lineRule="auto"/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45A5D">
        <w:rPr>
          <w:rFonts w:ascii="Times New Roman" w:hAnsi="Times New Roman" w:cs="Times New Roman"/>
          <w:b/>
          <w:color w:val="0000CC"/>
          <w:sz w:val="28"/>
          <w:szCs w:val="28"/>
        </w:rPr>
        <w:t>Возможный вариант п</w:t>
      </w:r>
      <w:r w:rsidR="005F226B">
        <w:rPr>
          <w:rFonts w:ascii="Times New Roman" w:hAnsi="Times New Roman" w:cs="Times New Roman"/>
          <w:b/>
          <w:color w:val="0000CC"/>
          <w:sz w:val="28"/>
          <w:szCs w:val="28"/>
        </w:rPr>
        <w:t>роведения учебного исследования:</w:t>
      </w:r>
    </w:p>
    <w:p w:rsidR="00F30347" w:rsidRPr="006E3894" w:rsidRDefault="00F30347" w:rsidP="001461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</w:t>
      </w:r>
      <w:r w:rsidRPr="006E3894">
        <w:rPr>
          <w:rFonts w:ascii="Times New Roman" w:eastAsia="Times New Roman" w:hAnsi="Times New Roman" w:cs="Times New Roman"/>
          <w:b/>
          <w:bCs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3894">
        <w:rPr>
          <w:rFonts w:ascii="Times New Roman" w:eastAsia="Times New Roman" w:hAnsi="Times New Roman" w:cs="Times New Roman"/>
          <w:sz w:val="28"/>
          <w:szCs w:val="28"/>
        </w:rPr>
        <w:t>«Исследование распределения освещённости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вокруг электрических ламп накаливания</w:t>
      </w:r>
      <w:r w:rsidRPr="006E3894">
        <w:rPr>
          <w:rFonts w:ascii="Times New Roman" w:eastAsia="Times New Roman" w:hAnsi="Times New Roman" w:cs="Times New Roman"/>
          <w:sz w:val="28"/>
          <w:szCs w:val="28"/>
        </w:rPr>
        <w:t xml:space="preserve"> с использованием цифровой лаборатории </w:t>
      </w:r>
      <w:r w:rsidRPr="006E3894">
        <w:rPr>
          <w:rFonts w:ascii="Times New Roman" w:eastAsia="Times New Roman" w:hAnsi="Times New Roman" w:cs="Times New Roman"/>
          <w:sz w:val="28"/>
          <w:szCs w:val="28"/>
          <w:lang w:val="en-US"/>
        </w:rPr>
        <w:t>RELAB</w:t>
      </w:r>
      <w:r w:rsidRPr="006E389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F30347" w:rsidRPr="006E3894" w:rsidRDefault="00F30347" w:rsidP="001461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894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Объектом</w:t>
      </w:r>
      <w:r w:rsidRPr="006E3894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</w:t>
      </w:r>
      <w:r w:rsidRPr="006E3894">
        <w:rPr>
          <w:rFonts w:ascii="Times New Roman" w:eastAsia="Times New Roman" w:hAnsi="Times New Roman" w:cs="Times New Roman"/>
          <w:sz w:val="28"/>
          <w:szCs w:val="28"/>
        </w:rPr>
        <w:t>лампа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накаливания</w:t>
      </w:r>
      <w:r w:rsidRPr="006E38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0347" w:rsidRPr="006E3894" w:rsidRDefault="00F30347" w:rsidP="00146150">
      <w:pPr>
        <w:tabs>
          <w:tab w:val="right" w:pos="935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894">
        <w:rPr>
          <w:rFonts w:ascii="Times New Roman" w:eastAsia="Times New Roman" w:hAnsi="Times New Roman" w:cs="Times New Roman"/>
          <w:sz w:val="28"/>
          <w:szCs w:val="28"/>
        </w:rPr>
        <w:t xml:space="preserve">В качестве </w:t>
      </w:r>
      <w:r w:rsidRPr="006E3894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предмета</w:t>
      </w:r>
      <w:r w:rsidRPr="006E3894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выступает освещённость.</w:t>
      </w:r>
    </w:p>
    <w:p w:rsidR="00F30347" w:rsidRDefault="00F30347" w:rsidP="001461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389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6E3894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30347" w:rsidRDefault="00F30347" w:rsidP="00146150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91829">
        <w:rPr>
          <w:sz w:val="28"/>
          <w:szCs w:val="28"/>
        </w:rPr>
        <w:t xml:space="preserve">измерение освещённости вокруг </w:t>
      </w:r>
      <w:r>
        <w:rPr>
          <w:sz w:val="28"/>
          <w:szCs w:val="28"/>
        </w:rPr>
        <w:t xml:space="preserve">разных электрических </w:t>
      </w:r>
      <w:r w:rsidRPr="00491829">
        <w:rPr>
          <w:sz w:val="28"/>
          <w:szCs w:val="28"/>
        </w:rPr>
        <w:t>ламп накаливания</w:t>
      </w:r>
      <w:r>
        <w:rPr>
          <w:sz w:val="28"/>
          <w:szCs w:val="28"/>
        </w:rPr>
        <w:t xml:space="preserve"> (прозрачной, матовой, галогеновой) мощностью 60 Вт </w:t>
      </w:r>
      <w:r>
        <w:rPr>
          <w:color w:val="000000"/>
          <w:sz w:val="28"/>
          <w:szCs w:val="28"/>
        </w:rPr>
        <w:t>с</w:t>
      </w:r>
      <w:r w:rsidRPr="006E3894">
        <w:rPr>
          <w:sz w:val="28"/>
          <w:szCs w:val="28"/>
        </w:rPr>
        <w:t xml:space="preserve"> использованием датчика освещённости цифровой лаборатории </w:t>
      </w:r>
      <w:r w:rsidRPr="006E3894">
        <w:rPr>
          <w:sz w:val="28"/>
          <w:szCs w:val="28"/>
          <w:lang w:val="en-US"/>
        </w:rPr>
        <w:t>RELAB</w:t>
      </w:r>
      <w:r>
        <w:rPr>
          <w:sz w:val="28"/>
          <w:szCs w:val="28"/>
        </w:rPr>
        <w:t>;</w:t>
      </w:r>
    </w:p>
    <w:p w:rsidR="00F30347" w:rsidRDefault="00F30347" w:rsidP="00F30347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построение кривых освещённости в полярной системе координат;</w:t>
      </w:r>
    </w:p>
    <w:p w:rsidR="00F30347" w:rsidRPr="006E3894" w:rsidRDefault="00F30347" w:rsidP="00F30347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-выработка рекомендаций по эффективному использованию ламп накаливания в быту.</w:t>
      </w:r>
    </w:p>
    <w:p w:rsidR="00F30347" w:rsidRPr="00733376" w:rsidRDefault="00F30347" w:rsidP="001461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733376">
        <w:rPr>
          <w:rFonts w:ascii="Times New Roman" w:eastAsia="Times New Roman" w:hAnsi="Times New Roman" w:cs="Times New Roman"/>
          <w:b/>
          <w:bCs/>
          <w:sz w:val="28"/>
          <w:szCs w:val="28"/>
        </w:rPr>
        <w:t>адачи:</w:t>
      </w:r>
    </w:p>
    <w:p w:rsidR="00F30347" w:rsidRDefault="00F30347" w:rsidP="00F30347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91829">
        <w:rPr>
          <w:sz w:val="28"/>
          <w:szCs w:val="28"/>
        </w:rPr>
        <w:t>измерение освещённости вокруг</w:t>
      </w:r>
      <w:r>
        <w:rPr>
          <w:sz w:val="28"/>
          <w:szCs w:val="28"/>
        </w:rPr>
        <w:t xml:space="preserve"> разных электрических ламп накаливания </w:t>
      </w:r>
      <w:r>
        <w:rPr>
          <w:color w:val="000000"/>
          <w:sz w:val="28"/>
          <w:szCs w:val="28"/>
        </w:rPr>
        <w:t>с</w:t>
      </w:r>
      <w:r w:rsidRPr="006E3894">
        <w:rPr>
          <w:sz w:val="28"/>
          <w:szCs w:val="28"/>
        </w:rPr>
        <w:t xml:space="preserve"> использован</w:t>
      </w:r>
      <w:r>
        <w:rPr>
          <w:sz w:val="28"/>
          <w:szCs w:val="28"/>
        </w:rPr>
        <w:t>ием датчика освещённости, построение кривых освещённости в полярной системе координат;</w:t>
      </w:r>
    </w:p>
    <w:p w:rsidR="00F30347" w:rsidRDefault="00F30347" w:rsidP="00F303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337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D12CA">
        <w:rPr>
          <w:rFonts w:ascii="Times New Roman" w:eastAsia="Times New Roman" w:hAnsi="Times New Roman" w:cs="Times New Roman"/>
          <w:sz w:val="28"/>
          <w:szCs w:val="28"/>
        </w:rPr>
        <w:t>обработка</w:t>
      </w:r>
      <w:r w:rsidR="00C45A5D">
        <w:rPr>
          <w:rFonts w:ascii="Times New Roman" w:eastAsia="Times New Roman" w:hAnsi="Times New Roman" w:cs="Times New Roman"/>
          <w:sz w:val="28"/>
          <w:szCs w:val="28"/>
        </w:rPr>
        <w:t xml:space="preserve"> и анализ полученных материалов;</w:t>
      </w:r>
    </w:p>
    <w:p w:rsidR="00C45A5D" w:rsidRPr="002D12CA" w:rsidRDefault="00C45A5D" w:rsidP="00C45A5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выработка рекомендаций по эффективному использованию ламп накаливания в быту.</w:t>
      </w:r>
    </w:p>
    <w:p w:rsidR="00F30347" w:rsidRPr="0035478D" w:rsidRDefault="00F30347" w:rsidP="001461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0E8F"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 </w:t>
      </w:r>
      <w:r w:rsidRPr="00E30E8F">
        <w:rPr>
          <w:rFonts w:ascii="Times New Roman" w:eastAsia="Times New Roman" w:hAnsi="Times New Roman" w:cs="Times New Roman"/>
          <w:sz w:val="28"/>
          <w:szCs w:val="28"/>
        </w:rPr>
        <w:t>исследования: вокруг разных электрических ламп кривая распределения освещённости имеет разную форму: кривая освещённости прозрачной лампы накаливания широ</w:t>
      </w:r>
      <w:r w:rsidR="00BD7B85">
        <w:rPr>
          <w:rFonts w:ascii="Times New Roman" w:eastAsia="Times New Roman" w:hAnsi="Times New Roman" w:cs="Times New Roman"/>
          <w:sz w:val="28"/>
          <w:szCs w:val="28"/>
        </w:rPr>
        <w:t>кая, матовой лампы накаливания -</w:t>
      </w:r>
      <w:r w:rsidRPr="00E30E8F">
        <w:rPr>
          <w:rFonts w:ascii="Times New Roman" w:eastAsia="Times New Roman" w:hAnsi="Times New Roman" w:cs="Times New Roman"/>
          <w:sz w:val="28"/>
          <w:szCs w:val="28"/>
        </w:rPr>
        <w:t xml:space="preserve"> средняя, галогеновой лампы накаливан</w:t>
      </w:r>
      <w:r w:rsidR="00BD7B85">
        <w:rPr>
          <w:rFonts w:ascii="Times New Roman" w:eastAsia="Times New Roman" w:hAnsi="Times New Roman" w:cs="Times New Roman"/>
          <w:sz w:val="28"/>
          <w:szCs w:val="28"/>
        </w:rPr>
        <w:t>ия -</w:t>
      </w:r>
      <w:r w:rsidRPr="00E30E8F">
        <w:rPr>
          <w:rFonts w:ascii="Times New Roman" w:eastAsia="Times New Roman" w:hAnsi="Times New Roman" w:cs="Times New Roman"/>
          <w:sz w:val="28"/>
          <w:szCs w:val="28"/>
        </w:rPr>
        <w:t xml:space="preserve"> узкая. </w:t>
      </w:r>
    </w:p>
    <w:p w:rsidR="00F30347" w:rsidRPr="00BD7B85" w:rsidRDefault="00F30347" w:rsidP="00F30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F30347">
        <w:rPr>
          <w:rFonts w:ascii="Times New Roman" w:hAnsi="Times New Roman" w:cs="Times New Roman"/>
          <w:b/>
          <w:sz w:val="28"/>
          <w:szCs w:val="28"/>
        </w:rPr>
        <w:t>борудование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используемое каждой группой</w:t>
      </w:r>
      <w:r w:rsidR="00D26D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в </w:t>
      </w:r>
      <w:r w:rsidRPr="00BD7B85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BD7B85" w:rsidRPr="00BD7B85">
        <w:rPr>
          <w:rFonts w:ascii="Times New Roman" w:hAnsi="Times New Roman" w:cs="Times New Roman"/>
          <w:sz w:val="28"/>
          <w:szCs w:val="28"/>
        </w:rPr>
        <w:t>3</w:t>
      </w:r>
      <w:r w:rsidRPr="00BD7B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0347" w:rsidRPr="00BD7B85" w:rsidRDefault="00BD7B85" w:rsidP="00F30347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7B85">
        <w:rPr>
          <w:rFonts w:ascii="Times New Roman" w:hAnsi="Times New Roman" w:cs="Times New Roman"/>
          <w:b/>
          <w:sz w:val="28"/>
          <w:szCs w:val="28"/>
        </w:rPr>
        <w:t>Таблица 3</w:t>
      </w:r>
    </w:p>
    <w:p w:rsidR="00F30347" w:rsidRPr="00737FF4" w:rsidRDefault="00F30347" w:rsidP="00F303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FF4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Оборудование, используемое в ходе исследования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6778"/>
        <w:gridCol w:w="1808"/>
      </w:tblGrid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737FF4" w:rsidRDefault="00F30347" w:rsidP="00D26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FF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737FF4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FF4">
              <w:rPr>
                <w:rFonts w:ascii="Times New Roman" w:hAnsi="Times New Roman" w:cs="Times New Roman"/>
                <w:sz w:val="28"/>
                <w:szCs w:val="28"/>
              </w:rPr>
              <w:t>Название приборов и материалов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737FF4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FF4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737FF4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Мультидатчик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Point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ФИЗ-1 (с датчиком освещённости)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737FF4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USB</w:t>
            </w: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 xml:space="preserve"> кабель</w:t>
            </w:r>
            <w:r w:rsidR="00C45A5D">
              <w:rPr>
                <w:rFonts w:ascii="Times New Roman" w:hAnsi="Times New Roman" w:cs="Times New Roman"/>
                <w:sz w:val="28"/>
                <w:szCs w:val="28"/>
              </w:rPr>
              <w:t xml:space="preserve"> для подключения мультидатчика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D013F6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A565C5" w:rsidRDefault="00F30347" w:rsidP="00D26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D013F6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Оптический диск диаметром 26 см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737FF4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A565C5" w:rsidRDefault="00F30347" w:rsidP="00D26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Скотч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D013F6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D013F6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927">
              <w:rPr>
                <w:rFonts w:ascii="Times New Roman" w:hAnsi="Times New Roman" w:cs="Times New Roman"/>
                <w:sz w:val="28"/>
                <w:szCs w:val="28"/>
              </w:rPr>
              <w:t>Штатив с муфтой и лапкой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30347" w:rsidRPr="00737FF4" w:rsidTr="00D26D6D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накаливания мощностью 60 Вт (для учеников 1 ряда – прозрачная, для учеников 2 ряда – матовая, для учеников 3 ряда – галогеновая)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347" w:rsidRPr="002041BA" w:rsidRDefault="00F30347" w:rsidP="00D26D6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1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146150" w:rsidRDefault="00146150" w:rsidP="00D26D6D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D26D6D" w:rsidRDefault="00D26D6D" w:rsidP="00D26D6D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проведения работы:</w:t>
      </w:r>
    </w:p>
    <w:p w:rsidR="00D26D6D" w:rsidRPr="005677C9" w:rsidRDefault="00D26D6D" w:rsidP="00D26D6D">
      <w:pPr>
        <w:pStyle w:val="a5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Измерить освещённость</w:t>
      </w:r>
      <w:r w:rsidRPr="005677C9">
        <w:rPr>
          <w:b/>
          <w:sz w:val="28"/>
          <w:szCs w:val="28"/>
        </w:rPr>
        <w:t xml:space="preserve"> вокруг </w:t>
      </w:r>
      <w:r>
        <w:rPr>
          <w:b/>
          <w:sz w:val="28"/>
          <w:szCs w:val="28"/>
        </w:rPr>
        <w:t>электрической ла</w:t>
      </w:r>
      <w:r w:rsidRPr="005677C9">
        <w:rPr>
          <w:b/>
          <w:sz w:val="28"/>
          <w:szCs w:val="28"/>
        </w:rPr>
        <w:t>мп</w:t>
      </w:r>
      <w:r>
        <w:rPr>
          <w:b/>
          <w:sz w:val="28"/>
          <w:szCs w:val="28"/>
        </w:rPr>
        <w:t>ы накаливания (прозрачной, матовой, галогеновой)</w:t>
      </w:r>
      <w:r w:rsidRPr="005677C9">
        <w:rPr>
          <w:b/>
          <w:sz w:val="28"/>
          <w:szCs w:val="28"/>
        </w:rPr>
        <w:t xml:space="preserve"> </w:t>
      </w:r>
      <w:r w:rsidRPr="005677C9">
        <w:rPr>
          <w:b/>
          <w:color w:val="000000"/>
          <w:sz w:val="28"/>
          <w:szCs w:val="28"/>
        </w:rPr>
        <w:t>с</w:t>
      </w:r>
      <w:r w:rsidRPr="005677C9">
        <w:rPr>
          <w:b/>
          <w:sz w:val="28"/>
          <w:szCs w:val="28"/>
        </w:rPr>
        <w:t xml:space="preserve"> использованием датчика освещённости.</w:t>
      </w:r>
    </w:p>
    <w:p w:rsidR="00D26D6D" w:rsidRPr="00094CAC" w:rsidRDefault="00D26D6D" w:rsidP="001731E8">
      <w:pPr>
        <w:pStyle w:val="a6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4CAC">
        <w:rPr>
          <w:rFonts w:ascii="Times New Roman" w:eastAsia="Times New Roman" w:hAnsi="Times New Roman" w:cs="Times New Roman"/>
          <w:sz w:val="28"/>
          <w:szCs w:val="28"/>
        </w:rPr>
        <w:t xml:space="preserve">С помощью скотча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закрепить </w:t>
      </w:r>
      <w:r w:rsidRPr="00094CAC">
        <w:rPr>
          <w:rFonts w:ascii="Times New Roman" w:eastAsia="Times New Roman" w:hAnsi="Times New Roman" w:cs="Times New Roman"/>
          <w:sz w:val="28"/>
          <w:szCs w:val="28"/>
        </w:rPr>
        <w:t>оптический диск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диаметром 26 см на одном штативе.</w:t>
      </w:r>
    </w:p>
    <w:p w:rsidR="00D26D6D" w:rsidRPr="00281454" w:rsidRDefault="00D26D6D" w:rsidP="001731E8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02F">
        <w:rPr>
          <w:rFonts w:ascii="Times New Roman" w:eastAsia="Times New Roman" w:hAnsi="Times New Roman" w:cs="Times New Roman"/>
          <w:sz w:val="28"/>
          <w:szCs w:val="28"/>
        </w:rPr>
        <w:t>В центр оптического диска поместить лампу накаливания</w:t>
      </w:r>
      <w:r w:rsidR="0004402F">
        <w:rPr>
          <w:rFonts w:ascii="Times New Roman" w:eastAsia="Times New Roman" w:hAnsi="Times New Roman" w:cs="Times New Roman"/>
          <w:sz w:val="28"/>
          <w:szCs w:val="28"/>
        </w:rPr>
        <w:t xml:space="preserve"> (1 ряд - прозрачную; 2 ряд – матовую, 3 ряд – галогеновую)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мощностью 60 Вт и закрепить её в лапке того же штатива, что и оптический диск.</w:t>
      </w:r>
    </w:p>
    <w:p w:rsidR="00D26D6D" w:rsidRPr="0004402F" w:rsidRDefault="00D26D6D" w:rsidP="001731E8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402F">
        <w:rPr>
          <w:rFonts w:ascii="Times New Roman" w:eastAsia="Times New Roman" w:hAnsi="Times New Roman" w:cs="Times New Roman"/>
          <w:sz w:val="28"/>
          <w:szCs w:val="28"/>
        </w:rPr>
        <w:t>В лапке другого штатива закреплялся датчик освещённости в положении 0</w:t>
      </w:r>
      <w:r w:rsidRPr="0004402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04402F">
        <w:rPr>
          <w:rFonts w:ascii="Times New Roman" w:eastAsia="Times New Roman" w:hAnsi="Times New Roman" w:cs="Times New Roman"/>
          <w:sz w:val="28"/>
          <w:szCs w:val="28"/>
        </w:rPr>
        <w:t xml:space="preserve"> в полярной системе координат.</w:t>
      </w:r>
    </w:p>
    <w:p w:rsidR="00D26D6D" w:rsidRPr="005A7459" w:rsidRDefault="00D26D6D" w:rsidP="001731E8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459">
        <w:rPr>
          <w:rFonts w:ascii="Times New Roman" w:eastAsia="Times New Roman" w:hAnsi="Times New Roman" w:cs="Times New Roman"/>
          <w:sz w:val="28"/>
          <w:szCs w:val="28"/>
        </w:rPr>
        <w:t xml:space="preserve">С помощью кабеля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подключить датчик освещённости </w:t>
      </w:r>
      <w:r w:rsidRPr="005A7459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5A7459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Pr="005A7459">
        <w:rPr>
          <w:rFonts w:ascii="Times New Roman" w:eastAsia="Times New Roman" w:hAnsi="Times New Roman" w:cs="Times New Roman"/>
          <w:sz w:val="28"/>
          <w:szCs w:val="28"/>
        </w:rPr>
        <w:t xml:space="preserve"> разъёму ноутбука.</w:t>
      </w:r>
    </w:p>
    <w:p w:rsidR="00D26D6D" w:rsidRPr="005A7459" w:rsidRDefault="00D26D6D" w:rsidP="001731E8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Включить лампу</w:t>
      </w:r>
      <w:r w:rsidRPr="005A7459">
        <w:rPr>
          <w:rFonts w:ascii="Times New Roman" w:eastAsia="Times New Roman" w:hAnsi="Times New Roman" w:cs="Times New Roman"/>
          <w:sz w:val="28"/>
          <w:szCs w:val="28"/>
        </w:rPr>
        <w:t xml:space="preserve"> и за</w:t>
      </w:r>
      <w:r>
        <w:rPr>
          <w:rFonts w:ascii="Times New Roman" w:eastAsia="Times New Roman" w:hAnsi="Times New Roman" w:cs="Times New Roman"/>
          <w:sz w:val="28"/>
          <w:szCs w:val="28"/>
        </w:rPr>
        <w:t>пустить</w:t>
      </w:r>
      <w:r w:rsidRPr="005A7459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A7459">
        <w:rPr>
          <w:rFonts w:ascii="Times New Roman" w:eastAsia="Times New Roman" w:hAnsi="Times New Roman" w:cs="Times New Roman"/>
          <w:sz w:val="28"/>
          <w:szCs w:val="28"/>
        </w:rPr>
        <w:t xml:space="preserve"> измерений </w:t>
      </w:r>
      <w:r w:rsidRPr="005A7459">
        <w:rPr>
          <w:rFonts w:ascii="Times New Roman" w:eastAsia="Times New Roman" w:hAnsi="Times New Roman" w:cs="Times New Roman"/>
          <w:sz w:val="28"/>
          <w:szCs w:val="28"/>
          <w:lang w:val="en-US"/>
        </w:rPr>
        <w:t>Relab</w:t>
      </w:r>
      <w:r w:rsidRPr="005A74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7459">
        <w:rPr>
          <w:rFonts w:ascii="Times New Roman" w:eastAsia="Times New Roman" w:hAnsi="Times New Roman" w:cs="Times New Roman"/>
          <w:sz w:val="28"/>
          <w:szCs w:val="28"/>
          <w:lang w:val="en-US"/>
        </w:rPr>
        <w:t>Lite</w:t>
      </w:r>
      <w:r w:rsidR="0004402F">
        <w:rPr>
          <w:rFonts w:ascii="Times New Roman" w:eastAsia="Times New Roman" w:hAnsi="Times New Roman" w:cs="Times New Roman"/>
          <w:sz w:val="28"/>
          <w:szCs w:val="28"/>
        </w:rPr>
        <w:t xml:space="preserve"> кнопкой «Пуск» в течение 30 с.</w:t>
      </w:r>
    </w:p>
    <w:p w:rsidR="00D26D6D" w:rsidRPr="00431E3B" w:rsidRDefault="0004402F" w:rsidP="001731E8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Зафиксировать</w:t>
      </w:r>
      <w:r w:rsidR="00D26D6D" w:rsidRPr="00431E3B">
        <w:rPr>
          <w:rFonts w:ascii="Times New Roman" w:eastAsia="Times New Roman" w:hAnsi="Times New Roman" w:cs="Times New Roman"/>
          <w:sz w:val="28"/>
          <w:szCs w:val="28"/>
        </w:rPr>
        <w:t xml:space="preserve"> значение освещённости (</w:t>
      </w:r>
      <w:r w:rsidR="00D26D6D" w:rsidRPr="00431E3B">
        <w:rPr>
          <w:rFonts w:ascii="Times New Roman" w:hAnsi="Times New Roman" w:cs="Times New Roman"/>
          <w:sz w:val="28"/>
          <w:szCs w:val="28"/>
        </w:rPr>
        <w:t>велич</w:t>
      </w:r>
      <w:r w:rsidR="00D26D6D">
        <w:rPr>
          <w:rFonts w:ascii="Times New Roman" w:hAnsi="Times New Roman" w:cs="Times New Roman"/>
          <w:sz w:val="28"/>
          <w:szCs w:val="28"/>
        </w:rPr>
        <w:t>ины светового потока, приходящейся</w:t>
      </w:r>
      <w:r w:rsidR="00D26D6D" w:rsidRPr="00431E3B">
        <w:rPr>
          <w:rFonts w:ascii="Times New Roman" w:hAnsi="Times New Roman" w:cs="Times New Roman"/>
          <w:sz w:val="28"/>
          <w:szCs w:val="28"/>
        </w:rPr>
        <w:t xml:space="preserve"> на единицу площади </w:t>
      </w:r>
      <w:r w:rsidR="00D26D6D">
        <w:rPr>
          <w:rFonts w:ascii="Times New Roman" w:hAnsi="Times New Roman" w:cs="Times New Roman"/>
          <w:sz w:val="28"/>
          <w:szCs w:val="28"/>
        </w:rPr>
        <w:t>освещаемой поверхности</w:t>
      </w:r>
      <w:r w:rsidR="00D26D6D" w:rsidRPr="00431E3B">
        <w:rPr>
          <w:rFonts w:ascii="Times New Roman" w:hAnsi="Times New Roman" w:cs="Times New Roman"/>
          <w:sz w:val="28"/>
          <w:szCs w:val="28"/>
        </w:rPr>
        <w:t>)</w:t>
      </w:r>
      <w:r w:rsidR="00D26D6D">
        <w:rPr>
          <w:rFonts w:ascii="Times New Roman" w:hAnsi="Times New Roman" w:cs="Times New Roman"/>
          <w:sz w:val="28"/>
          <w:szCs w:val="28"/>
        </w:rPr>
        <w:t xml:space="preserve"> </w:t>
      </w:r>
      <w:r w:rsidR="00D26D6D" w:rsidRPr="00431E3B">
        <w:rPr>
          <w:rFonts w:ascii="Times New Roman" w:eastAsia="Times New Roman" w:hAnsi="Times New Roman" w:cs="Times New Roman"/>
          <w:sz w:val="28"/>
          <w:szCs w:val="28"/>
        </w:rPr>
        <w:t>по показаниям датчика</w:t>
      </w:r>
      <w:r w:rsidR="00D26D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26D6D" w:rsidRDefault="0004402F" w:rsidP="001731E8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Снять</w:t>
      </w:r>
      <w:r w:rsidR="00D26D6D" w:rsidRPr="00431E3B">
        <w:rPr>
          <w:rFonts w:ascii="Times New Roman" w:eastAsia="Times New Roman" w:hAnsi="Times New Roman" w:cs="Times New Roman"/>
          <w:sz w:val="28"/>
          <w:szCs w:val="28"/>
        </w:rPr>
        <w:t xml:space="preserve"> показания датчика освещённости через каждые 20</w:t>
      </w:r>
      <w:r w:rsidR="00D26D6D" w:rsidRPr="00431E3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="00D26D6D" w:rsidRPr="00431E3B">
        <w:rPr>
          <w:rFonts w:ascii="Times New Roman" w:eastAsia="Times New Roman" w:hAnsi="Times New Roman" w:cs="Times New Roman"/>
          <w:sz w:val="28"/>
          <w:szCs w:val="28"/>
        </w:rPr>
        <w:t xml:space="preserve"> до 340</w:t>
      </w:r>
      <w:r w:rsidR="00D26D6D" w:rsidRPr="00431E3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="00D26D6D" w:rsidRPr="00431E3B">
        <w:rPr>
          <w:rFonts w:ascii="Times New Roman" w:eastAsia="Times New Roman" w:hAnsi="Times New Roman" w:cs="Times New Roman"/>
          <w:sz w:val="28"/>
          <w:szCs w:val="28"/>
        </w:rPr>
        <w:t>, делая один полный оборот</w:t>
      </w:r>
      <w:r w:rsidR="00F9154F">
        <w:rPr>
          <w:rFonts w:ascii="Times New Roman" w:eastAsia="Times New Roman" w:hAnsi="Times New Roman" w:cs="Times New Roman"/>
          <w:sz w:val="28"/>
          <w:szCs w:val="28"/>
        </w:rPr>
        <w:t xml:space="preserve"> (рис. 2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D26D6D" w:rsidRPr="00431E3B">
        <w:rPr>
          <w:rFonts w:ascii="Times New Roman" w:eastAsia="Times New Roman" w:hAnsi="Times New Roman" w:cs="Times New Roman"/>
          <w:sz w:val="28"/>
          <w:szCs w:val="28"/>
        </w:rPr>
        <w:t>. Результаты измерений заносились в таблицу.</w:t>
      </w:r>
    </w:p>
    <w:p w:rsidR="0004402F" w:rsidRPr="00431E3B" w:rsidRDefault="0004402F" w:rsidP="001731E8">
      <w:pPr>
        <w:pStyle w:val="a6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Проанализировать полученные результаты.</w:t>
      </w:r>
    </w:p>
    <w:p w:rsidR="00D26D6D" w:rsidRDefault="00D26D6D" w:rsidP="00D26D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6D6D" w:rsidRDefault="00D26D6D" w:rsidP="00D26D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1E3B">
        <w:rPr>
          <w:rFonts w:ascii="Times New Roman" w:eastAsia="Times New Roman" w:hAnsi="Times New Roman" w:cs="Times New Roman"/>
          <w:b/>
          <w:sz w:val="28"/>
          <w:szCs w:val="28"/>
        </w:rPr>
        <w:t xml:space="preserve">Измерение освещённости вокруг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прозрачной </w:t>
      </w:r>
      <w:r w:rsidRPr="00431E3B">
        <w:rPr>
          <w:rFonts w:ascii="Times New Roman" w:eastAsia="Times New Roman" w:hAnsi="Times New Roman" w:cs="Times New Roman"/>
          <w:b/>
          <w:sz w:val="28"/>
          <w:szCs w:val="28"/>
        </w:rPr>
        <w:t>лампы накаливания мощностью</w:t>
      </w:r>
      <w:r w:rsidRPr="00C05378">
        <w:rPr>
          <w:rFonts w:ascii="Times New Roman" w:eastAsia="Times New Roman" w:hAnsi="Times New Roman" w:cs="Times New Roman"/>
          <w:b/>
          <w:sz w:val="28"/>
          <w:szCs w:val="28"/>
        </w:rPr>
        <w:t xml:space="preserve"> 60 Вт</w:t>
      </w:r>
    </w:p>
    <w:p w:rsidR="00D26D6D" w:rsidRDefault="00D26D6D" w:rsidP="00D26D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BB6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94714" cy="1800000"/>
            <wp:effectExtent l="19050" t="0" r="5586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 w:rsidRPr="006D71C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94714" cy="1800000"/>
            <wp:effectExtent l="19050" t="0" r="5586" b="0"/>
            <wp:docPr id="1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6D" w:rsidRPr="006D71CE" w:rsidRDefault="00D26D6D" w:rsidP="00D26D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а) положение 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б) положение 40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0</w:t>
      </w:r>
    </w:p>
    <w:p w:rsidR="00D26D6D" w:rsidRDefault="00D26D6D" w:rsidP="00D26D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71C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0086" cy="1800000"/>
            <wp:effectExtent l="19050" t="0" r="214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 w:rsidRPr="006D71C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0086" cy="1800000"/>
            <wp:effectExtent l="19050" t="0" r="214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6D" w:rsidRDefault="00D26D6D" w:rsidP="00D26D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в) положение 100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г)  положение 180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0</w:t>
      </w:r>
    </w:p>
    <w:p w:rsidR="00D26D6D" w:rsidRDefault="00D26D6D" w:rsidP="00D26D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71CE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00086" cy="1800000"/>
            <wp:effectExtent l="19050" t="0" r="214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 w:rsidRPr="006D71C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00086" cy="1800000"/>
            <wp:effectExtent l="19050" t="0" r="214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6D" w:rsidRPr="00ED67AB" w:rsidRDefault="00D26D6D" w:rsidP="00D26D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д) положение 240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е) положение 320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0</w:t>
      </w:r>
    </w:p>
    <w:p w:rsidR="00D26D6D" w:rsidRPr="00C05378" w:rsidRDefault="00F9154F" w:rsidP="00D26D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Рис. 2</w:t>
      </w:r>
    </w:p>
    <w:p w:rsidR="00D26D6D" w:rsidRPr="0004402F" w:rsidRDefault="0004402F" w:rsidP="0004402F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402F">
        <w:rPr>
          <w:rFonts w:ascii="Times New Roman" w:hAnsi="Times New Roman" w:cs="Times New Roman"/>
          <w:b/>
          <w:sz w:val="28"/>
          <w:szCs w:val="28"/>
        </w:rPr>
        <w:t>2. Построить кривую</w:t>
      </w:r>
      <w:r w:rsidR="00D26D6D" w:rsidRPr="0004402F">
        <w:rPr>
          <w:rFonts w:ascii="Times New Roman" w:hAnsi="Times New Roman" w:cs="Times New Roman"/>
          <w:b/>
          <w:sz w:val="28"/>
          <w:szCs w:val="28"/>
        </w:rPr>
        <w:t xml:space="preserve"> распределения освещённости разных ламп в полярной системе координат.</w:t>
      </w:r>
    </w:p>
    <w:p w:rsidR="00BD7B85" w:rsidRPr="00BD7B85" w:rsidRDefault="00146150" w:rsidP="001731E8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Открыть файл текстового редактора</w:t>
      </w:r>
      <w:r w:rsidR="0004402F">
        <w:rPr>
          <w:sz w:val="28"/>
          <w:szCs w:val="28"/>
        </w:rPr>
        <w:t xml:space="preserve"> </w:t>
      </w:r>
      <w:r w:rsidR="0004402F">
        <w:rPr>
          <w:sz w:val="28"/>
          <w:szCs w:val="28"/>
          <w:lang w:val="en-US"/>
        </w:rPr>
        <w:t>Word</w:t>
      </w:r>
      <w:r w:rsidR="0004402F" w:rsidRPr="0004402F">
        <w:rPr>
          <w:sz w:val="28"/>
          <w:szCs w:val="28"/>
        </w:rPr>
        <w:t xml:space="preserve"> </w:t>
      </w:r>
      <w:r>
        <w:rPr>
          <w:sz w:val="28"/>
          <w:szCs w:val="28"/>
        </w:rPr>
        <w:t>«Полярная система координат»</w:t>
      </w:r>
      <w:r w:rsidR="00BD7B85">
        <w:rPr>
          <w:sz w:val="28"/>
          <w:szCs w:val="28"/>
        </w:rPr>
        <w:t xml:space="preserve"> и програ</w:t>
      </w:r>
      <w:r>
        <w:rPr>
          <w:sz w:val="28"/>
          <w:szCs w:val="28"/>
        </w:rPr>
        <w:t>дуировать радиальные координаты</w:t>
      </w:r>
      <w:r w:rsidR="00BD7B85">
        <w:rPr>
          <w:sz w:val="28"/>
          <w:szCs w:val="28"/>
        </w:rPr>
        <w:t xml:space="preserve"> полярной</w:t>
      </w:r>
      <w:r w:rsidR="0004402F">
        <w:rPr>
          <w:sz w:val="28"/>
          <w:szCs w:val="28"/>
        </w:rPr>
        <w:t xml:space="preserve"> систем</w:t>
      </w:r>
      <w:r w:rsidR="00BD7B85">
        <w:rPr>
          <w:sz w:val="28"/>
          <w:szCs w:val="28"/>
        </w:rPr>
        <w:t>ы</w:t>
      </w:r>
      <w:r w:rsidR="00D26D6D">
        <w:rPr>
          <w:sz w:val="28"/>
          <w:szCs w:val="28"/>
        </w:rPr>
        <w:t xml:space="preserve"> </w:t>
      </w:r>
      <w:r w:rsidR="0004402F">
        <w:rPr>
          <w:sz w:val="28"/>
          <w:szCs w:val="28"/>
        </w:rPr>
        <w:t xml:space="preserve">координат </w:t>
      </w:r>
      <w:r w:rsidR="00F9154F">
        <w:rPr>
          <w:sz w:val="28"/>
          <w:szCs w:val="28"/>
        </w:rPr>
        <w:t>в люксах (рис. 3</w:t>
      </w:r>
      <w:r w:rsidR="00BD7B85">
        <w:rPr>
          <w:sz w:val="28"/>
          <w:szCs w:val="28"/>
        </w:rPr>
        <w:t>).</w:t>
      </w:r>
    </w:p>
    <w:p w:rsidR="00D26D6D" w:rsidRPr="00234C79" w:rsidRDefault="00BD7B85" w:rsidP="001731E8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По радиусам отметить</w:t>
      </w:r>
      <w:r w:rsidR="00D26D6D">
        <w:rPr>
          <w:sz w:val="28"/>
          <w:szCs w:val="28"/>
        </w:rPr>
        <w:t xml:space="preserve"> показания датчика освещённости при различных его положениях </w:t>
      </w:r>
      <w:r w:rsidR="00D26D6D" w:rsidRPr="00FD31EB">
        <w:rPr>
          <w:sz w:val="28"/>
          <w:szCs w:val="28"/>
        </w:rPr>
        <w:t>через каждые</w:t>
      </w:r>
      <w:r w:rsidR="00D26D6D">
        <w:rPr>
          <w:sz w:val="28"/>
          <w:szCs w:val="28"/>
        </w:rPr>
        <w:t xml:space="preserve"> 20</w:t>
      </w:r>
      <w:r w:rsidR="00D26D6D">
        <w:rPr>
          <w:sz w:val="28"/>
          <w:szCs w:val="28"/>
          <w:vertAlign w:val="superscript"/>
        </w:rPr>
        <w:t>0</w:t>
      </w:r>
      <w:r w:rsidR="00D26D6D" w:rsidRPr="00FD31EB">
        <w:rPr>
          <w:sz w:val="28"/>
          <w:szCs w:val="28"/>
        </w:rPr>
        <w:t xml:space="preserve"> от 0</w:t>
      </w:r>
      <w:r w:rsidR="00D26D6D" w:rsidRPr="00FD31EB">
        <w:rPr>
          <w:sz w:val="28"/>
          <w:szCs w:val="28"/>
          <w:vertAlign w:val="superscript"/>
        </w:rPr>
        <w:t>0</w:t>
      </w:r>
      <w:r w:rsidR="00D26D6D" w:rsidRPr="00FD31EB">
        <w:rPr>
          <w:sz w:val="28"/>
          <w:szCs w:val="28"/>
        </w:rPr>
        <w:t xml:space="preserve"> до 340</w:t>
      </w:r>
      <w:r w:rsidR="00D26D6D" w:rsidRPr="00FD31EB">
        <w:rPr>
          <w:sz w:val="28"/>
          <w:szCs w:val="28"/>
          <w:vertAlign w:val="superscript"/>
        </w:rPr>
        <w:t>0</w:t>
      </w:r>
      <w:r w:rsidR="00D26D6D" w:rsidRPr="00FD31EB">
        <w:rPr>
          <w:sz w:val="28"/>
          <w:szCs w:val="28"/>
        </w:rPr>
        <w:t xml:space="preserve"> через один полный оборот</w:t>
      </w:r>
      <w:r w:rsidR="00D26D6D">
        <w:rPr>
          <w:sz w:val="28"/>
          <w:szCs w:val="28"/>
        </w:rPr>
        <w:t>.</w:t>
      </w:r>
    </w:p>
    <w:p w:rsidR="00D26D6D" w:rsidRPr="005677C9" w:rsidRDefault="00BD7B85" w:rsidP="001731E8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Проанализировать полученные результаты</w:t>
      </w:r>
      <w:r w:rsidR="00D26D6D">
        <w:rPr>
          <w:sz w:val="28"/>
          <w:szCs w:val="28"/>
        </w:rPr>
        <w:t>.</w:t>
      </w: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2169">
        <w:rPr>
          <w:rFonts w:ascii="Times New Roman" w:eastAsia="Times New Roman" w:hAnsi="Times New Roman" w:cs="Times New Roman"/>
          <w:b/>
          <w:sz w:val="28"/>
          <w:szCs w:val="28"/>
        </w:rPr>
        <w:t>Полярная система координат</w:t>
      </w:r>
    </w:p>
    <w:p w:rsidR="00D26D6D" w:rsidRPr="00CE2169" w:rsidRDefault="00D26D6D" w:rsidP="00D26D6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0E8F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87850" cy="3457575"/>
            <wp:effectExtent l="19050" t="0" r="3150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 l="28299" t="21346" r="28298" b="1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6D6D" w:rsidRPr="001F672C" w:rsidRDefault="00F9154F" w:rsidP="00D26D6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Рис. 3</w:t>
      </w:r>
    </w:p>
    <w:p w:rsidR="00D26D6D" w:rsidRPr="002D12CA" w:rsidRDefault="00BD7B85" w:rsidP="00D26D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</w:t>
      </w:r>
      <w:r w:rsidR="00D26D6D">
        <w:rPr>
          <w:rFonts w:ascii="Times New Roman" w:eastAsia="Times New Roman" w:hAnsi="Times New Roman" w:cs="Times New Roman"/>
          <w:b/>
          <w:sz w:val="28"/>
          <w:szCs w:val="28"/>
        </w:rPr>
        <w:t>езультаты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коллективного исследования</w:t>
      </w:r>
      <w:r w:rsidR="00D26D6D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D26D6D" w:rsidRPr="007D5E51" w:rsidRDefault="00D26D6D" w:rsidP="00D26D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749">
        <w:rPr>
          <w:rFonts w:ascii="Times New Roman" w:eastAsia="Times New Roman" w:hAnsi="Times New Roman" w:cs="Times New Roman"/>
          <w:b/>
          <w:sz w:val="28"/>
          <w:szCs w:val="28"/>
        </w:rPr>
        <w:t xml:space="preserve">Во-первых, </w:t>
      </w:r>
      <w:r w:rsidRPr="007D5E51"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вертикальной оси </w:t>
      </w:r>
      <w:r w:rsidRPr="00EA2C9B">
        <w:rPr>
          <w:rFonts w:ascii="Times New Roman" w:eastAsia="Times New Roman" w:hAnsi="Times New Roman" w:cs="Times New Roman"/>
          <w:b/>
          <w:sz w:val="28"/>
          <w:szCs w:val="28"/>
        </w:rPr>
        <w:t>освещённость прозрачной лампы и галогеновой лампы накаливания ассиметричная.</w:t>
      </w:r>
      <w:r w:rsidRPr="007D5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A2C9B">
        <w:rPr>
          <w:rFonts w:ascii="Times New Roman" w:eastAsia="Times New Roman" w:hAnsi="Times New Roman" w:cs="Times New Roman"/>
          <w:b/>
          <w:sz w:val="28"/>
          <w:szCs w:val="28"/>
        </w:rPr>
        <w:t>Для матовой лампы накаливания освещённость относительно вертикальной оси симметричная</w:t>
      </w:r>
      <w:r w:rsidRPr="007D5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(табл. 3</w:t>
      </w:r>
      <w:r w:rsidRPr="007D5E5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26D6D" w:rsidRDefault="00D26D6D" w:rsidP="00F9154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3</w:t>
      </w:r>
    </w:p>
    <w:p w:rsidR="00D26D6D" w:rsidRDefault="00D26D6D" w:rsidP="00F915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Освещенность вокруг разных электрических ламп</w:t>
      </w:r>
    </w:p>
    <w:tbl>
      <w:tblPr>
        <w:tblStyle w:val="a7"/>
        <w:tblW w:w="4601" w:type="pct"/>
        <w:tblInd w:w="534" w:type="dxa"/>
        <w:tblLook w:val="04A0" w:firstRow="1" w:lastRow="0" w:firstColumn="1" w:lastColumn="0" w:noHBand="0" w:noVBand="1"/>
      </w:tblPr>
      <w:tblGrid>
        <w:gridCol w:w="1397"/>
        <w:gridCol w:w="2436"/>
        <w:gridCol w:w="2508"/>
        <w:gridCol w:w="2466"/>
      </w:tblGrid>
      <w:tr w:rsidR="00D26D6D" w:rsidTr="00D26D6D">
        <w:tc>
          <w:tcPr>
            <w:tcW w:w="793" w:type="pct"/>
            <w:vMerge w:val="restart"/>
          </w:tcPr>
          <w:p w:rsidR="00D26D6D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D6D" w:rsidRPr="0027756C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27756C">
              <w:rPr>
                <w:rFonts w:ascii="Times New Roman" w:hAnsi="Times New Roman" w:cs="Times New Roman"/>
                <w:sz w:val="28"/>
                <w:szCs w:val="28"/>
              </w:rPr>
              <w:t xml:space="preserve">Угол, </w:t>
            </w:r>
            <w:r w:rsidRPr="0027756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4207" w:type="pct"/>
            <w:gridSpan w:val="3"/>
          </w:tcPr>
          <w:p w:rsidR="00D26D6D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Освещённость,</w:t>
            </w:r>
            <w:r w:rsidR="00F915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756C">
              <w:rPr>
                <w:rFonts w:ascii="Times New Roman" w:hAnsi="Times New Roman" w:cs="Times New Roman"/>
                <w:sz w:val="28"/>
                <w:szCs w:val="28"/>
              </w:rPr>
              <w:t>лк</w:t>
            </w:r>
          </w:p>
          <w:p w:rsidR="00F9154F" w:rsidRPr="0027756C" w:rsidRDefault="00F9154F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6D6D" w:rsidTr="00D26D6D">
        <w:tc>
          <w:tcPr>
            <w:tcW w:w="793" w:type="pct"/>
            <w:vMerge/>
          </w:tcPr>
          <w:p w:rsidR="00D26D6D" w:rsidRPr="0027756C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pct"/>
          </w:tcPr>
          <w:p w:rsidR="00D26D6D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  <w:p w:rsidR="00D26D6D" w:rsidRPr="0027756C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накаливания мощностью 60 Вт</w:t>
            </w:r>
          </w:p>
        </w:tc>
        <w:tc>
          <w:tcPr>
            <w:tcW w:w="1424" w:type="pct"/>
          </w:tcPr>
          <w:p w:rsidR="00D26D6D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Матовая</w:t>
            </w:r>
          </w:p>
          <w:p w:rsidR="00D26D6D" w:rsidRPr="0027756C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накаливания мощностью 60 Вт</w:t>
            </w:r>
          </w:p>
        </w:tc>
        <w:tc>
          <w:tcPr>
            <w:tcW w:w="1400" w:type="pct"/>
          </w:tcPr>
          <w:p w:rsidR="00D26D6D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Галогеновая</w:t>
            </w:r>
          </w:p>
          <w:p w:rsidR="00D26D6D" w:rsidRPr="005F3E77" w:rsidRDefault="00D26D6D" w:rsidP="00F915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накаливания мощностью 60 Вт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18,8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2246,4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2211,8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290,0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5868,8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4953,6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841,0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5437,4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5175,8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2211,8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5299,2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4400,6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3640,3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5196,9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4469,8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4907,5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4746,2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4331,5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6174,7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4827,8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5483,5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5852,2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5575,7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5137,9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6266,9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4239,4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4377,6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5368,3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3938,8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5598,7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5718,9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4538,9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5437,4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6036,5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5444,5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4747,2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4838,4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5529,6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4009,0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3386,9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4639,7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3904,3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2799,4</w:t>
            </w:r>
          </w:p>
        </w:tc>
      </w:tr>
      <w:tr w:rsidR="00D26D6D" w:rsidTr="00D26D6D">
        <w:tc>
          <w:tcPr>
            <w:tcW w:w="79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5113,9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5022,7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1658,9</w:t>
            </w:r>
          </w:p>
        </w:tc>
      </w:tr>
      <w:tr w:rsidR="00D26D6D" w:rsidTr="00D26D6D">
        <w:tc>
          <w:tcPr>
            <w:tcW w:w="793" w:type="pct"/>
          </w:tcPr>
          <w:p w:rsidR="00D26D6D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5114,9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5207,0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1221,9</w:t>
            </w:r>
          </w:p>
        </w:tc>
      </w:tr>
      <w:tr w:rsidR="00D26D6D" w:rsidTr="00D26D6D">
        <w:tc>
          <w:tcPr>
            <w:tcW w:w="793" w:type="pct"/>
          </w:tcPr>
          <w:p w:rsidR="00D26D6D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383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2073,6</w:t>
            </w:r>
          </w:p>
        </w:tc>
        <w:tc>
          <w:tcPr>
            <w:tcW w:w="1424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2592,0</w:t>
            </w:r>
          </w:p>
        </w:tc>
        <w:tc>
          <w:tcPr>
            <w:tcW w:w="1400" w:type="pct"/>
          </w:tcPr>
          <w:p w:rsidR="00D26D6D" w:rsidRPr="0027756C" w:rsidRDefault="00D26D6D" w:rsidP="00D26D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688,3</w:t>
            </w:r>
          </w:p>
        </w:tc>
      </w:tr>
    </w:tbl>
    <w:p w:rsidR="00D26D6D" w:rsidRPr="007D5E51" w:rsidRDefault="00D26D6D" w:rsidP="00D26D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97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Во-вторых, </w:t>
      </w:r>
      <w:r w:rsidRPr="00EA2C9B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EA2C9B">
        <w:rPr>
          <w:rFonts w:ascii="Times New Roman" w:hAnsi="Times New Roman" w:cs="Times New Roman"/>
          <w:b/>
          <w:sz w:val="28"/>
          <w:szCs w:val="28"/>
        </w:rPr>
        <w:t>розрачная лампа</w:t>
      </w:r>
      <w:r w:rsidRPr="007D5E51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F9154F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Pr="007D5E51">
        <w:rPr>
          <w:rFonts w:ascii="Times New Roman" w:hAnsi="Times New Roman" w:cs="Times New Roman"/>
          <w:color w:val="000000"/>
          <w:sz w:val="28"/>
          <w:szCs w:val="28"/>
        </w:rPr>
        <w:t xml:space="preserve">ливания светит преимущественно в стороны и для неё характерна </w:t>
      </w:r>
      <w:r w:rsidRPr="00EA2C9B">
        <w:rPr>
          <w:rFonts w:ascii="Times New Roman" w:hAnsi="Times New Roman" w:cs="Times New Roman"/>
          <w:b/>
          <w:color w:val="000000"/>
          <w:sz w:val="28"/>
          <w:szCs w:val="28"/>
        </w:rPr>
        <w:t>широкая кривая освещённости (</w:t>
      </w:r>
      <w:r w:rsidR="00F9154F">
        <w:rPr>
          <w:rFonts w:ascii="Times New Roman" w:hAnsi="Times New Roman" w:cs="Times New Roman"/>
          <w:color w:val="000000"/>
          <w:sz w:val="28"/>
          <w:szCs w:val="28"/>
        </w:rPr>
        <w:t>рис. 4</w:t>
      </w:r>
      <w:r w:rsidRPr="007D5E51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Pr="00EA2C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Матовая лампа </w:t>
      </w:r>
      <w:r w:rsidRPr="007D5E51">
        <w:rPr>
          <w:rFonts w:ascii="Times New Roman" w:hAnsi="Times New Roman" w:cs="Times New Roman"/>
          <w:color w:val="000000"/>
          <w:sz w:val="28"/>
          <w:szCs w:val="28"/>
        </w:rPr>
        <w:t xml:space="preserve">накаливания имеет равномерное распределение светового потока в пространстве и для неё характерна </w:t>
      </w:r>
      <w:r w:rsidRPr="00EA2C9B">
        <w:rPr>
          <w:rFonts w:ascii="Times New Roman" w:hAnsi="Times New Roman" w:cs="Times New Roman"/>
          <w:b/>
          <w:color w:val="000000"/>
          <w:sz w:val="28"/>
          <w:szCs w:val="28"/>
        </w:rPr>
        <w:t>средняя кривая</w:t>
      </w:r>
      <w:r w:rsidRPr="007D5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2C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освещённости </w:t>
      </w:r>
      <w:r w:rsidR="00F9154F">
        <w:rPr>
          <w:rFonts w:ascii="Times New Roman" w:hAnsi="Times New Roman" w:cs="Times New Roman"/>
          <w:color w:val="000000"/>
          <w:sz w:val="28"/>
          <w:szCs w:val="28"/>
        </w:rPr>
        <w:t>(рис. 5</w:t>
      </w:r>
      <w:r w:rsidRPr="007D5E51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Pr="00EA2C9B">
        <w:rPr>
          <w:rFonts w:ascii="Times New Roman" w:hAnsi="Times New Roman" w:cs="Times New Roman"/>
          <w:b/>
          <w:color w:val="000000"/>
          <w:sz w:val="28"/>
          <w:szCs w:val="28"/>
        </w:rPr>
        <w:t>Галогеновая лампа</w:t>
      </w:r>
      <w:r w:rsidRPr="007D5E51">
        <w:rPr>
          <w:rFonts w:ascii="Times New Roman" w:hAnsi="Times New Roman" w:cs="Times New Roman"/>
          <w:color w:val="000000"/>
          <w:sz w:val="28"/>
          <w:szCs w:val="28"/>
        </w:rPr>
        <w:t xml:space="preserve"> накаливания светит вниз на горизонтальную поверхность и для неё характерна </w:t>
      </w:r>
      <w:r w:rsidRPr="00EA2C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узкая кривая </w:t>
      </w:r>
      <w:r w:rsidRPr="00EA2C9B">
        <w:rPr>
          <w:rFonts w:ascii="Times New Roman" w:hAnsi="Times New Roman" w:cs="Times New Roman"/>
          <w:b/>
          <w:sz w:val="28"/>
          <w:szCs w:val="28"/>
        </w:rPr>
        <w:t>освещённости</w:t>
      </w:r>
      <w:r w:rsidR="00F9154F">
        <w:rPr>
          <w:rFonts w:ascii="Times New Roman" w:hAnsi="Times New Roman" w:cs="Times New Roman"/>
          <w:sz w:val="28"/>
          <w:szCs w:val="28"/>
        </w:rPr>
        <w:t xml:space="preserve"> (рис. 6</w:t>
      </w:r>
      <w:r w:rsidRPr="007D5E51">
        <w:rPr>
          <w:rFonts w:ascii="Times New Roman" w:hAnsi="Times New Roman" w:cs="Times New Roman"/>
          <w:sz w:val="28"/>
          <w:szCs w:val="28"/>
        </w:rPr>
        <w:t>).</w:t>
      </w:r>
    </w:p>
    <w:p w:rsidR="00BD7B85" w:rsidRPr="002D12CA" w:rsidRDefault="00BD7B85" w:rsidP="00BD7B8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D62">
        <w:rPr>
          <w:rFonts w:ascii="Times New Roman" w:eastAsia="Times New Roman" w:hAnsi="Times New Roman" w:cs="Times New Roman"/>
          <w:b/>
          <w:sz w:val="28"/>
          <w:szCs w:val="28"/>
        </w:rPr>
        <w:t>Вокруг разных электрических ламп кривая распределения освещённости имеет разную форму:</w:t>
      </w:r>
      <w:r w:rsidRPr="0035478D">
        <w:rPr>
          <w:rFonts w:ascii="Times New Roman" w:eastAsia="Times New Roman" w:hAnsi="Times New Roman" w:cs="Times New Roman"/>
          <w:sz w:val="28"/>
          <w:szCs w:val="28"/>
        </w:rPr>
        <w:t xml:space="preserve"> кривая осве</w:t>
      </w:r>
      <w:r>
        <w:rPr>
          <w:rFonts w:ascii="Times New Roman" w:eastAsia="Times New Roman" w:hAnsi="Times New Roman" w:cs="Times New Roman"/>
          <w:sz w:val="28"/>
          <w:szCs w:val="28"/>
        </w:rPr>
        <w:t>щённости прозрачной лампы накаливания широкая</w:t>
      </w:r>
      <w:r w:rsidRPr="003547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матовой лампы накаливания – средняя, галогеновой лампы накаливания </w:t>
      </w:r>
      <w:r w:rsidRPr="0035478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узкая. Таким образом, в</w:t>
      </w:r>
      <w:r w:rsidRPr="002D12CA">
        <w:rPr>
          <w:rFonts w:ascii="Times New Roman" w:hAnsi="Times New Roman" w:cs="Times New Roman"/>
          <w:b/>
          <w:sz w:val="28"/>
          <w:szCs w:val="28"/>
        </w:rPr>
        <w:t>ыдв</w:t>
      </w:r>
      <w:r w:rsidRPr="00556AB7">
        <w:rPr>
          <w:rFonts w:ascii="Times New Roman" w:hAnsi="Times New Roman" w:cs="Times New Roman"/>
          <w:b/>
          <w:sz w:val="28"/>
          <w:szCs w:val="28"/>
        </w:rPr>
        <w:t>инутая гипотеза справедлива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Кривая освещенности вокруг прозрачной лампы накаливания мощностью 60 Вт</w:t>
      </w: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2F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69799" cy="3609975"/>
            <wp:effectExtent l="19050" t="0" r="2151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 l="28691" t="20020" r="28692" b="1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28" cy="36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6D6D" w:rsidRDefault="00F9154F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4</w:t>
      </w: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Кривая освещенности вокруг матовой лампы накаливания мощностью 60 Вт</w:t>
      </w: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3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93845" cy="3419475"/>
            <wp:effectExtent l="19050" t="0" r="1905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 l="27804" t="20094" r="27804" b="1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6D6D" w:rsidRDefault="00F9154F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5</w:t>
      </w: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Кривая освещённости вокруг галогеновой лампы накаливания </w:t>
      </w:r>
      <w:r w:rsidRPr="00B22352">
        <w:rPr>
          <w:rFonts w:ascii="Times New Roman" w:hAnsi="Times New Roman" w:cs="Times New Roman"/>
          <w:b/>
          <w:sz w:val="28"/>
          <w:szCs w:val="28"/>
        </w:rPr>
        <w:t>мощностью 60 Вт</w:t>
      </w:r>
    </w:p>
    <w:p w:rsidR="00D26D6D" w:rsidRDefault="00D26D6D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F1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78175" cy="3448050"/>
            <wp:effectExtent l="19050" t="0" r="0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 l="28299" t="21374" r="27430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26D6D" w:rsidRDefault="00F9154F" w:rsidP="00D26D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6</w:t>
      </w:r>
    </w:p>
    <w:p w:rsidR="00D26D6D" w:rsidRDefault="001731E8" w:rsidP="001731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Выработка рекомендаций по использованию разных ламп накаливания:</w:t>
      </w:r>
    </w:p>
    <w:p w:rsidR="00D26D6D" w:rsidRPr="00155250" w:rsidRDefault="00D26D6D" w:rsidP="00D26D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Прозрачные лампы накаливания </w:t>
      </w:r>
      <w:r w:rsidRPr="00155250">
        <w:rPr>
          <w:rFonts w:ascii="Times New Roman" w:hAnsi="Times New Roman" w:cs="Times New Roman"/>
          <w:b/>
          <w:sz w:val="28"/>
          <w:szCs w:val="28"/>
        </w:rPr>
        <w:t>с широкой кривой освещённости</w:t>
      </w:r>
      <w:r w:rsidRPr="00155250">
        <w:rPr>
          <w:rFonts w:ascii="Times New Roman" w:hAnsi="Times New Roman" w:cs="Times New Roman"/>
          <w:sz w:val="28"/>
          <w:szCs w:val="28"/>
        </w:rPr>
        <w:t xml:space="preserve"> лучше подойдут для общего освещения помещений с низкими потолками и создают хорошую освещённость вертикальных и наклонных поверхностей, обеспечивая равномерное распределение света. </w:t>
      </w:r>
    </w:p>
    <w:p w:rsidR="00D26D6D" w:rsidRPr="00155250" w:rsidRDefault="00D26D6D" w:rsidP="00D26D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Матовые л</w:t>
      </w:r>
      <w:r w:rsidRPr="00155250">
        <w:rPr>
          <w:rFonts w:ascii="Times New Roman" w:hAnsi="Times New Roman" w:cs="Times New Roman"/>
          <w:b/>
          <w:sz w:val="28"/>
          <w:szCs w:val="28"/>
        </w:rPr>
        <w:t xml:space="preserve">ампы </w:t>
      </w:r>
      <w:r>
        <w:rPr>
          <w:rFonts w:ascii="Times New Roman" w:hAnsi="Times New Roman" w:cs="Times New Roman"/>
          <w:b/>
          <w:sz w:val="28"/>
          <w:szCs w:val="28"/>
        </w:rPr>
        <w:t xml:space="preserve">накаливания </w:t>
      </w:r>
      <w:r w:rsidRPr="00155250">
        <w:rPr>
          <w:rFonts w:ascii="Times New Roman" w:hAnsi="Times New Roman" w:cs="Times New Roman"/>
          <w:b/>
          <w:sz w:val="28"/>
          <w:szCs w:val="28"/>
        </w:rPr>
        <w:t>со средней кривой освещённости</w:t>
      </w:r>
      <w:r w:rsidRPr="00155250">
        <w:rPr>
          <w:rFonts w:ascii="Times New Roman" w:hAnsi="Times New Roman" w:cs="Times New Roman"/>
          <w:sz w:val="28"/>
          <w:szCs w:val="28"/>
        </w:rPr>
        <w:t xml:space="preserve"> лучше применять для создания общего освещения с мягкими световыми переходами, достаточной насыщенностью светом, умеренной контрастностью и сбалансированным распределением яркости в помещениях с обычной высотой потолков.</w:t>
      </w:r>
    </w:p>
    <w:p w:rsidR="00D26D6D" w:rsidRPr="00155250" w:rsidRDefault="00D26D6D" w:rsidP="00D26D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Галогеновые л</w:t>
      </w:r>
      <w:r w:rsidRPr="00155250">
        <w:rPr>
          <w:rFonts w:ascii="Times New Roman" w:hAnsi="Times New Roman" w:cs="Times New Roman"/>
          <w:b/>
          <w:sz w:val="28"/>
          <w:szCs w:val="28"/>
        </w:rPr>
        <w:t>ампы с узкой кривой освещённости</w:t>
      </w:r>
      <w:r w:rsidRPr="00155250">
        <w:rPr>
          <w:rFonts w:ascii="Times New Roman" w:hAnsi="Times New Roman" w:cs="Times New Roman"/>
          <w:sz w:val="28"/>
          <w:szCs w:val="28"/>
        </w:rPr>
        <w:t xml:space="preserve"> лучше применять в помещениях с высокими потолками, так как они обладают высокой контрастностью, направленностью, резкими тенями, экономичностью. Они подойдут для освещения горизонтальных поверхностей и для акцентированной подсветки картин, скульптур. Для того чтобы смягчить освещение, лучше использовать светлую отделку помещения, в том числе и пола.</w:t>
      </w:r>
    </w:p>
    <w:p w:rsidR="00353757" w:rsidRDefault="00353757" w:rsidP="00AC1E3A">
      <w:pPr>
        <w:spacing w:after="0" w:line="360" w:lineRule="auto"/>
        <w:jc w:val="both"/>
        <w:rPr>
          <w:rFonts w:ascii="Times New Roman" w:hAnsi="Times New Roman" w:cs="Times New Roman"/>
          <w:b/>
          <w:color w:val="333399"/>
          <w:sz w:val="28"/>
          <w:szCs w:val="28"/>
        </w:rPr>
      </w:pPr>
    </w:p>
    <w:p w:rsidR="00CB5B3B" w:rsidRDefault="00050534" w:rsidP="00F9154F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0000CC"/>
          <w:sz w:val="28"/>
          <w:szCs w:val="28"/>
        </w:rPr>
        <w:t>8</w:t>
      </w:r>
      <w:r w:rsidR="00AC1E3A" w:rsidRPr="0005053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этап урока</w:t>
      </w:r>
      <w:r w:rsidR="00F10831" w:rsidRPr="00050534">
        <w:rPr>
          <w:rFonts w:ascii="Times New Roman" w:hAnsi="Times New Roman" w:cs="Times New Roman"/>
          <w:b/>
          <w:color w:val="0000CC"/>
          <w:sz w:val="28"/>
          <w:szCs w:val="28"/>
        </w:rPr>
        <w:t>:</w:t>
      </w:r>
      <w:r w:rsidR="00F10831"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</w:t>
      </w:r>
      <w:r w:rsidR="00AC1E3A" w:rsidRPr="00C45A5D">
        <w:rPr>
          <w:rFonts w:ascii="Times New Roman" w:hAnsi="Times New Roman" w:cs="Times New Roman"/>
          <w:b/>
          <w:color w:val="C00000"/>
          <w:sz w:val="28"/>
          <w:szCs w:val="28"/>
        </w:rPr>
        <w:t>Контроль знаний (стадия осмысления)</w:t>
      </w:r>
      <w:r w:rsidR="00C45A5D" w:rsidRPr="00C45A5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(15</w:t>
      </w:r>
      <w:r w:rsidR="001731E8" w:rsidRPr="00C45A5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мин.).</w:t>
      </w:r>
    </w:p>
    <w:p w:rsidR="00F9154F" w:rsidRPr="00F9154F" w:rsidRDefault="00F9154F" w:rsidP="00F9154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Pr="005F146C">
        <w:rPr>
          <w:rFonts w:ascii="Times New Roman" w:hAnsi="Times New Roman" w:cs="Times New Roman"/>
          <w:b/>
          <w:color w:val="C00000"/>
          <w:sz w:val="28"/>
          <w:szCs w:val="28"/>
        </w:rPr>
        <w:t>проводит фронтальный опрос</w:t>
      </w:r>
      <w:r w:rsidR="005F146C" w:rsidRPr="005F146C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1. </w:t>
      </w:r>
      <w:r w:rsidR="00CB5B3B" w:rsidRPr="005F146C">
        <w:rPr>
          <w:iCs/>
          <w:sz w:val="28"/>
          <w:szCs w:val="28"/>
        </w:rPr>
        <w:t>Что называют освещенностью? В каких единицах она измеряется?</w:t>
      </w:r>
    </w:p>
    <w:p w:rsidR="00CB5B3B" w:rsidRP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>2. Можно ли читать, не напрягая глаз, в светлой комнате? Н</w:t>
      </w:r>
      <w:r w:rsidR="00CB5B3B" w:rsidRPr="005F146C">
        <w:rPr>
          <w:iCs/>
          <w:sz w:val="28"/>
          <w:szCs w:val="28"/>
        </w:rPr>
        <w:t xml:space="preserve">а улице при </w:t>
      </w:r>
      <w:r>
        <w:rPr>
          <w:iCs/>
          <w:sz w:val="28"/>
          <w:szCs w:val="28"/>
        </w:rPr>
        <w:t>искусственном освещении? П</w:t>
      </w:r>
      <w:r w:rsidR="00CB5B3B" w:rsidRPr="005F146C">
        <w:rPr>
          <w:iCs/>
          <w:sz w:val="28"/>
          <w:szCs w:val="28"/>
        </w:rPr>
        <w:t>ри полной луне? </w:t>
      </w:r>
    </w:p>
    <w:p w:rsidR="00CB5B3B" w:rsidRP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3. Как можно увеличить освещенность определенной </w:t>
      </w:r>
      <w:r w:rsidR="00CB5B3B" w:rsidRPr="005F146C">
        <w:rPr>
          <w:iCs/>
          <w:sz w:val="28"/>
          <w:szCs w:val="28"/>
        </w:rPr>
        <w:t>поверхности? </w:t>
      </w:r>
    </w:p>
    <w:p w:rsidR="00CB5B3B" w:rsidRP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>4. Расстояние от точечного источника света до поверхности увеличили в 2 раза. Как при этом изменилась освещенность</w:t>
      </w:r>
      <w:r w:rsidR="00CB5B3B" w:rsidRPr="005F146C">
        <w:rPr>
          <w:iCs/>
          <w:sz w:val="28"/>
          <w:szCs w:val="28"/>
        </w:rPr>
        <w:t xml:space="preserve"> поверхности? </w:t>
      </w:r>
    </w:p>
    <w:p w:rsidR="00CB5B3B" w:rsidRPr="005F146C" w:rsidRDefault="00CB5B3B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146C">
        <w:rPr>
          <w:iCs/>
          <w:sz w:val="28"/>
          <w:szCs w:val="28"/>
        </w:rPr>
        <w:t>5</w:t>
      </w:r>
      <w:r w:rsidR="005F146C">
        <w:rPr>
          <w:iCs/>
          <w:sz w:val="28"/>
          <w:szCs w:val="28"/>
        </w:rPr>
        <w:t>. Зависит ли освещенность поверхности</w:t>
      </w:r>
      <w:r w:rsidRPr="005F146C">
        <w:rPr>
          <w:iCs/>
          <w:sz w:val="28"/>
          <w:szCs w:val="28"/>
        </w:rPr>
        <w:t xml:space="preserve"> от</w:t>
      </w:r>
      <w:r w:rsidR="005F146C">
        <w:rPr>
          <w:iCs/>
          <w:sz w:val="28"/>
          <w:szCs w:val="28"/>
        </w:rPr>
        <w:t xml:space="preserve"> силы света источника, который освещает эту поверхность? Если зависит, </w:t>
      </w:r>
      <w:r w:rsidRPr="005F146C">
        <w:rPr>
          <w:iCs/>
          <w:sz w:val="28"/>
          <w:szCs w:val="28"/>
        </w:rPr>
        <w:t>то как?</w:t>
      </w:r>
    </w:p>
    <w:p w:rsidR="00CB5B3B" w:rsidRP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F146C">
        <w:rPr>
          <w:sz w:val="28"/>
          <w:szCs w:val="28"/>
        </w:rPr>
        <w:lastRenderedPageBreak/>
        <w:t>6.</w:t>
      </w:r>
      <w:r>
        <w:rPr>
          <w:sz w:val="28"/>
          <w:szCs w:val="28"/>
        </w:rPr>
        <w:t xml:space="preserve"> Почему освещенность горизонтальных поверхностей в полдень больше, чем утром</w:t>
      </w:r>
      <w:r w:rsidR="00CB5B3B" w:rsidRPr="005F146C">
        <w:rPr>
          <w:sz w:val="28"/>
          <w:szCs w:val="28"/>
        </w:rPr>
        <w:t xml:space="preserve"> и вечером?</w:t>
      </w:r>
    </w:p>
    <w:p w:rsidR="00CB5B3B" w:rsidRP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B5B3B" w:rsidRPr="005F146C">
        <w:rPr>
          <w:sz w:val="28"/>
          <w:szCs w:val="28"/>
        </w:rPr>
        <w:t xml:space="preserve">. </w:t>
      </w:r>
      <w:r>
        <w:rPr>
          <w:sz w:val="28"/>
          <w:szCs w:val="28"/>
        </w:rPr>
        <w:t>Известно,</w:t>
      </w:r>
      <w:r w:rsidR="00CB5B3B" w:rsidRPr="005F146C"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освещенность от нескольких источников равняется сумме освещенностей от каждого из этих источников</w:t>
      </w:r>
      <w:r w:rsidR="00CB5B3B" w:rsidRPr="005F146C">
        <w:rPr>
          <w:sz w:val="28"/>
          <w:szCs w:val="28"/>
        </w:rPr>
        <w:t xml:space="preserve"> отдельно</w:t>
      </w:r>
      <w:r>
        <w:rPr>
          <w:sz w:val="28"/>
          <w:szCs w:val="28"/>
        </w:rPr>
        <w:t xml:space="preserve">. Приведите примеры применения </w:t>
      </w:r>
      <w:r w:rsidR="00CB5B3B" w:rsidRPr="005F146C">
        <w:rPr>
          <w:sz w:val="28"/>
          <w:szCs w:val="28"/>
        </w:rPr>
        <w:t>этого правила на практике.</w:t>
      </w:r>
    </w:p>
    <w:p w:rsidR="00CB5B3B" w:rsidRP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CB5B3B" w:rsidRPr="005F146C">
        <w:rPr>
          <w:sz w:val="28"/>
          <w:szCs w:val="28"/>
        </w:rPr>
        <w:t>. После изучения темы</w:t>
      </w:r>
      <w:r>
        <w:rPr>
          <w:sz w:val="28"/>
          <w:szCs w:val="28"/>
        </w:rPr>
        <w:t xml:space="preserve"> «Освещенность» ученики дома решили уве</w:t>
      </w:r>
      <w:r w:rsidR="00CB5B3B" w:rsidRPr="005F146C">
        <w:rPr>
          <w:sz w:val="28"/>
          <w:szCs w:val="28"/>
        </w:rPr>
        <w:t>личить освеще</w:t>
      </w:r>
      <w:r>
        <w:rPr>
          <w:sz w:val="28"/>
          <w:szCs w:val="28"/>
        </w:rPr>
        <w:t xml:space="preserve">нность </w:t>
      </w:r>
      <w:r w:rsidR="00CB5B3B" w:rsidRPr="005F146C">
        <w:rPr>
          <w:sz w:val="28"/>
          <w:szCs w:val="28"/>
        </w:rPr>
        <w:t>своего рабочего места:</w:t>
      </w:r>
    </w:p>
    <w:p w:rsid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Сергей заменил лампочку в своей настольной лампе на</w:t>
      </w:r>
      <w:r w:rsidR="00CB5B3B" w:rsidRPr="005F146C">
        <w:rPr>
          <w:sz w:val="28"/>
          <w:szCs w:val="28"/>
        </w:rPr>
        <w:t xml:space="preserve"> лампочку большей мощности;</w:t>
      </w:r>
    </w:p>
    <w:p w:rsid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Наталья поставила еще</w:t>
      </w:r>
      <w:r w:rsidR="00CB5B3B" w:rsidRPr="005F146C">
        <w:rPr>
          <w:sz w:val="28"/>
          <w:szCs w:val="28"/>
        </w:rPr>
        <w:t xml:space="preserve"> одну настольную лампу;</w:t>
      </w:r>
    </w:p>
    <w:p w:rsid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Антон поднял люстру, которая висела над его столом,</w:t>
      </w:r>
      <w:r w:rsidR="00CB5B3B" w:rsidRPr="005F146C">
        <w:rPr>
          <w:sz w:val="28"/>
          <w:szCs w:val="28"/>
        </w:rPr>
        <w:t xml:space="preserve"> выше;</w:t>
      </w:r>
    </w:p>
    <w:p w:rsidR="00CB5B3B" w:rsidRP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Юрий расположил</w:t>
      </w:r>
      <w:r w:rsidR="00CB5B3B" w:rsidRPr="005F146C">
        <w:rPr>
          <w:sz w:val="28"/>
          <w:szCs w:val="28"/>
        </w:rPr>
        <w:t xml:space="preserve"> настольну</w:t>
      </w:r>
      <w:r>
        <w:rPr>
          <w:sz w:val="28"/>
          <w:szCs w:val="28"/>
        </w:rPr>
        <w:t>ю лампу таким образом, что</w:t>
      </w:r>
      <w:r w:rsidR="00CB5B3B" w:rsidRPr="005F146C">
        <w:rPr>
          <w:sz w:val="28"/>
          <w:szCs w:val="28"/>
        </w:rPr>
        <w:t xml:space="preserve"> свет начал падат</w:t>
      </w:r>
      <w:r>
        <w:rPr>
          <w:sz w:val="28"/>
          <w:szCs w:val="28"/>
        </w:rPr>
        <w:t>ь практически перпендикулярно к</w:t>
      </w:r>
      <w:r w:rsidR="00CB5B3B" w:rsidRPr="005F146C">
        <w:rPr>
          <w:sz w:val="28"/>
          <w:szCs w:val="28"/>
        </w:rPr>
        <w:t xml:space="preserve"> столу.</w:t>
      </w:r>
    </w:p>
    <w:p w:rsidR="00CB5B3B" w:rsidRP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 из</w:t>
      </w:r>
      <w:r w:rsidR="00CB5B3B" w:rsidRPr="005F146C">
        <w:rPr>
          <w:sz w:val="28"/>
          <w:szCs w:val="28"/>
        </w:rPr>
        <w:t xml:space="preserve"> учеников поступили правильно? Обоснуйте ответ.</w:t>
      </w:r>
    </w:p>
    <w:p w:rsidR="00CB5B3B" w:rsidRPr="005F146C" w:rsidRDefault="005F146C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9. В ясный полдень освещенность поверхности</w:t>
      </w:r>
      <w:r w:rsidR="00CB5B3B" w:rsidRPr="005F146C">
        <w:rPr>
          <w:sz w:val="28"/>
          <w:szCs w:val="28"/>
        </w:rPr>
        <w:t xml:space="preserve"> Земли</w:t>
      </w:r>
      <w:r w:rsidR="00F10831">
        <w:rPr>
          <w:sz w:val="28"/>
          <w:szCs w:val="28"/>
        </w:rPr>
        <w:t xml:space="preserve"> прямыми сол</w:t>
      </w:r>
      <w:r w:rsidR="00F10831">
        <w:rPr>
          <w:sz w:val="28"/>
          <w:szCs w:val="28"/>
        </w:rPr>
        <w:softHyphen/>
        <w:t>нечными лучами составляет 100 000 лк. Определите световой поток, падающий на участок площадью 100</w:t>
      </w:r>
      <w:r w:rsidR="00CB5B3B" w:rsidRPr="005F146C">
        <w:rPr>
          <w:sz w:val="28"/>
          <w:szCs w:val="28"/>
        </w:rPr>
        <w:t xml:space="preserve"> см</w:t>
      </w:r>
      <w:r w:rsidR="00CB5B3B" w:rsidRPr="005F146C">
        <w:rPr>
          <w:sz w:val="28"/>
          <w:szCs w:val="28"/>
          <w:vertAlign w:val="superscript"/>
        </w:rPr>
        <w:t>2</w:t>
      </w:r>
      <w:r w:rsidR="00CB5B3B" w:rsidRPr="005F146C">
        <w:rPr>
          <w:sz w:val="28"/>
          <w:szCs w:val="28"/>
        </w:rPr>
        <w:t>.</w:t>
      </w:r>
    </w:p>
    <w:p w:rsidR="00CB5B3B" w:rsidRPr="005F146C" w:rsidRDefault="00F10831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 Определите освещенность от</w:t>
      </w:r>
      <w:r w:rsidR="00CB5B3B" w:rsidRPr="005F146C">
        <w:rPr>
          <w:sz w:val="28"/>
          <w:szCs w:val="28"/>
        </w:rPr>
        <w:t xml:space="preserve"> электрической</w:t>
      </w:r>
      <w:r w:rsidRPr="00F10831">
        <w:rPr>
          <w:sz w:val="28"/>
          <w:szCs w:val="28"/>
        </w:rPr>
        <w:t xml:space="preserve"> </w:t>
      </w:r>
      <w:hyperlink r:id="rId19" w:tooltip="Лампа накаливания" w:history="1">
        <w:r w:rsidR="00CB5B3B" w:rsidRPr="00F10831">
          <w:rPr>
            <w:rStyle w:val="a8"/>
            <w:color w:val="auto"/>
            <w:sz w:val="28"/>
            <w:szCs w:val="28"/>
            <w:u w:val="none"/>
          </w:rPr>
          <w:t>лампочки</w:t>
        </w:r>
      </w:hyperlink>
      <w:r>
        <w:rPr>
          <w:sz w:val="28"/>
          <w:szCs w:val="28"/>
        </w:rPr>
        <w:t xml:space="preserve"> мощностью 60 Вт, расположенной на расстоянии 2 м. Довольно ли этой осве</w:t>
      </w:r>
      <w:r w:rsidR="00CB5B3B" w:rsidRPr="005F146C">
        <w:rPr>
          <w:sz w:val="28"/>
          <w:szCs w:val="28"/>
        </w:rPr>
        <w:t>щенности для чтения книги?</w:t>
      </w:r>
    </w:p>
    <w:p w:rsidR="00CB5B3B" w:rsidRPr="005F146C" w:rsidRDefault="00F10831" w:rsidP="005F146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Две лампочки, поставленные рядом, освещают экран. </w:t>
      </w:r>
      <w:r w:rsidR="00CB5B3B" w:rsidRPr="005F146C">
        <w:rPr>
          <w:sz w:val="28"/>
          <w:szCs w:val="28"/>
        </w:rPr>
        <w:t>Р</w:t>
      </w:r>
      <w:r>
        <w:rPr>
          <w:sz w:val="28"/>
          <w:szCs w:val="28"/>
        </w:rPr>
        <w:t>асстояние от лампочек до экрана 1</w:t>
      </w:r>
      <w:r w:rsidR="00CB5B3B" w:rsidRPr="005F146C">
        <w:rPr>
          <w:sz w:val="28"/>
          <w:szCs w:val="28"/>
        </w:rPr>
        <w:t xml:space="preserve"> м. Одну лампочку выключил</w:t>
      </w:r>
      <w:r>
        <w:rPr>
          <w:sz w:val="28"/>
          <w:szCs w:val="28"/>
        </w:rPr>
        <w:t xml:space="preserve">и. Насколько нужно приблизить экран, </w:t>
      </w:r>
      <w:r w:rsidR="00CB5B3B" w:rsidRPr="005F146C">
        <w:rPr>
          <w:sz w:val="28"/>
          <w:szCs w:val="28"/>
        </w:rPr>
        <w:t>чтобы его освещенность не изменилась?</w:t>
      </w:r>
    </w:p>
    <w:p w:rsidR="00AC1E3A" w:rsidRPr="00F10831" w:rsidRDefault="00F10831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Учащиеся </w:t>
      </w:r>
      <w:r w:rsidRPr="00F10831">
        <w:rPr>
          <w:rFonts w:ascii="Times New Roman" w:hAnsi="Times New Roman" w:cs="Times New Roman"/>
          <w:sz w:val="28"/>
          <w:szCs w:val="28"/>
        </w:rPr>
        <w:t>отвечают на вопросы.</w:t>
      </w:r>
    </w:p>
    <w:p w:rsidR="00353757" w:rsidRPr="00AC1E3A" w:rsidRDefault="00353757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E3A" w:rsidRPr="00353757" w:rsidRDefault="00353757" w:rsidP="00AC1E3A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50534">
        <w:rPr>
          <w:rFonts w:ascii="Times New Roman" w:hAnsi="Times New Roman" w:cs="Times New Roman"/>
          <w:b/>
          <w:color w:val="0000CC"/>
          <w:sz w:val="28"/>
          <w:szCs w:val="28"/>
        </w:rPr>
        <w:t>9</w:t>
      </w:r>
      <w:r w:rsidR="00AC1E3A" w:rsidRPr="0005053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этап урока</w:t>
      </w:r>
      <w:r w:rsidRPr="00050534">
        <w:rPr>
          <w:rFonts w:ascii="Times New Roman" w:hAnsi="Times New Roman" w:cs="Times New Roman"/>
          <w:b/>
          <w:color w:val="0000CC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333399"/>
          <w:sz w:val="28"/>
          <w:szCs w:val="28"/>
        </w:rPr>
        <w:t xml:space="preserve"> </w:t>
      </w:r>
      <w:r w:rsidR="00AC1E3A" w:rsidRPr="00353757">
        <w:rPr>
          <w:rFonts w:ascii="Times New Roman" w:hAnsi="Times New Roman" w:cs="Times New Roman"/>
          <w:b/>
          <w:color w:val="C00000"/>
          <w:sz w:val="28"/>
          <w:szCs w:val="28"/>
        </w:rPr>
        <w:t>Подведение итогов. Рефлексия (стадия рефлексии)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(3 мин)</w:t>
      </w:r>
      <w:r w:rsidR="00AC1E3A" w:rsidRPr="00353757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AC1E3A" w:rsidRPr="00AC1E3A" w:rsidRDefault="00F10831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r w:rsidR="00AC1E3A" w:rsidRPr="00AC1E3A">
        <w:rPr>
          <w:rFonts w:ascii="Times New Roman" w:hAnsi="Times New Roman" w:cs="Times New Roman"/>
          <w:b/>
          <w:color w:val="000000"/>
          <w:sz w:val="28"/>
          <w:szCs w:val="28"/>
        </w:rPr>
        <w:t>чител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ь </w:t>
      </w:r>
      <w:r w:rsidRPr="00F1083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задаёт вопросы </w:t>
      </w:r>
      <w:r w:rsidR="00AC1E3A" w:rsidRPr="00F10831">
        <w:rPr>
          <w:rFonts w:ascii="Times New Roman" w:hAnsi="Times New Roman" w:cs="Times New Roman"/>
          <w:b/>
          <w:color w:val="C00000"/>
          <w:sz w:val="28"/>
          <w:szCs w:val="28"/>
        </w:rPr>
        <w:t>учащимся:</w:t>
      </w:r>
    </w:p>
    <w:p w:rsidR="00AC1E3A" w:rsidRPr="00AC1E3A" w:rsidRDefault="00AC1E3A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E3A">
        <w:rPr>
          <w:rFonts w:ascii="Times New Roman" w:hAnsi="Times New Roman" w:cs="Times New Roman"/>
          <w:sz w:val="28"/>
          <w:szCs w:val="28"/>
        </w:rPr>
        <w:t>1) Что вы узнали нового на уроке?</w:t>
      </w:r>
    </w:p>
    <w:p w:rsidR="00AC1E3A" w:rsidRPr="00AC1E3A" w:rsidRDefault="00AC1E3A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E3A">
        <w:rPr>
          <w:rFonts w:ascii="Times New Roman" w:hAnsi="Times New Roman" w:cs="Times New Roman"/>
          <w:sz w:val="28"/>
          <w:szCs w:val="28"/>
        </w:rPr>
        <w:t>2) Что вы поняли?</w:t>
      </w:r>
    </w:p>
    <w:p w:rsidR="00AC1E3A" w:rsidRPr="00AC1E3A" w:rsidRDefault="00AC1E3A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E3A">
        <w:rPr>
          <w:rFonts w:ascii="Times New Roman" w:hAnsi="Times New Roman" w:cs="Times New Roman"/>
          <w:sz w:val="28"/>
          <w:szCs w:val="28"/>
        </w:rPr>
        <w:t>3) Чему вы научились?</w:t>
      </w:r>
    </w:p>
    <w:p w:rsidR="00AC1E3A" w:rsidRPr="00AC1E3A" w:rsidRDefault="00AC1E3A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E3A">
        <w:rPr>
          <w:rFonts w:ascii="Times New Roman" w:hAnsi="Times New Roman" w:cs="Times New Roman"/>
          <w:sz w:val="28"/>
          <w:szCs w:val="28"/>
        </w:rPr>
        <w:lastRenderedPageBreak/>
        <w:t>4) Что особенно запомнилось на уроке? Почему?</w:t>
      </w:r>
    </w:p>
    <w:p w:rsidR="00AC1E3A" w:rsidRPr="00AC1E3A" w:rsidRDefault="00AC1E3A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E3A">
        <w:rPr>
          <w:rFonts w:ascii="Times New Roman" w:hAnsi="Times New Roman" w:cs="Times New Roman"/>
          <w:sz w:val="28"/>
          <w:szCs w:val="28"/>
        </w:rPr>
        <w:t>5) С какими трудностями вы столкнулись на уроке? Почему?</w:t>
      </w:r>
    </w:p>
    <w:p w:rsidR="00AC1E3A" w:rsidRPr="00AC1E3A" w:rsidRDefault="00AC1E3A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1E3A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Pr="00AC1E3A">
        <w:rPr>
          <w:rFonts w:ascii="Times New Roman" w:hAnsi="Times New Roman" w:cs="Times New Roman"/>
          <w:sz w:val="28"/>
          <w:szCs w:val="28"/>
        </w:rPr>
        <w:t>предлагает учащимся провести самооценку своей деятельности на уроке с помощью сигнальных карточек.</w:t>
      </w:r>
    </w:p>
    <w:p w:rsidR="00AC1E3A" w:rsidRPr="00AC1E3A" w:rsidRDefault="00AC1E3A" w:rsidP="00AC1E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757">
        <w:rPr>
          <w:rFonts w:ascii="Times New Roman" w:hAnsi="Times New Roman" w:cs="Times New Roman"/>
          <w:b/>
          <w:sz w:val="28"/>
          <w:szCs w:val="28"/>
        </w:rPr>
        <w:t xml:space="preserve">Учащиеся </w:t>
      </w:r>
      <w:r w:rsidRPr="00AC1E3A">
        <w:rPr>
          <w:rFonts w:ascii="Times New Roman" w:hAnsi="Times New Roman" w:cs="Times New Roman"/>
          <w:sz w:val="28"/>
          <w:szCs w:val="28"/>
        </w:rPr>
        <w:t>поднимают сигнальную карточку красного (работал на «5»), желтого (работал на «4»), зеленого (работал на «3») цвета.</w:t>
      </w:r>
    </w:p>
    <w:p w:rsidR="00AC1E3A" w:rsidRPr="00AC1E3A" w:rsidRDefault="00AC1E3A" w:rsidP="00AC1E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1E3A"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Pr="00AC1E3A">
        <w:rPr>
          <w:rFonts w:ascii="Times New Roman" w:hAnsi="Times New Roman" w:cs="Times New Roman"/>
          <w:sz w:val="28"/>
          <w:szCs w:val="28"/>
        </w:rPr>
        <w:t>объявляет оценки за работу учащихся на уроке, выставляет оценки в журнал.</w:t>
      </w:r>
      <w:r w:rsidRPr="00AC1E3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1E3A" w:rsidRPr="00AC1E3A" w:rsidRDefault="00AC1E3A" w:rsidP="00AC1E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E3A" w:rsidRDefault="00353757" w:rsidP="00AC1E3A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50534">
        <w:rPr>
          <w:rFonts w:ascii="Times New Roman" w:hAnsi="Times New Roman" w:cs="Times New Roman"/>
          <w:b/>
          <w:color w:val="0000CC"/>
          <w:sz w:val="28"/>
          <w:szCs w:val="28"/>
        </w:rPr>
        <w:t>10</w:t>
      </w:r>
      <w:r w:rsidR="00AC1E3A" w:rsidRPr="00050534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этап урока: </w:t>
      </w:r>
      <w:r w:rsidR="00AC1E3A" w:rsidRPr="00353757">
        <w:rPr>
          <w:rFonts w:ascii="Times New Roman" w:hAnsi="Times New Roman" w:cs="Times New Roman"/>
          <w:b/>
          <w:color w:val="C00000"/>
          <w:sz w:val="28"/>
          <w:szCs w:val="28"/>
        </w:rPr>
        <w:t>Задание на дом (заключительная стадия)</w:t>
      </w:r>
      <w:r w:rsidRPr="0035375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(1 мин.)</w:t>
      </w:r>
      <w:r w:rsidR="00AC1E3A" w:rsidRPr="00353757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353757" w:rsidRDefault="00353757" w:rsidP="003537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757">
        <w:rPr>
          <w:rFonts w:ascii="Times New Roman" w:hAnsi="Times New Roman" w:cs="Times New Roman"/>
          <w:b/>
          <w:sz w:val="28"/>
          <w:szCs w:val="28"/>
        </w:rPr>
        <w:t>Учитель задаёт домашнее экспериментальное задание</w:t>
      </w:r>
      <w:r w:rsidRPr="00353757">
        <w:rPr>
          <w:rFonts w:ascii="Times New Roman" w:hAnsi="Times New Roman" w:cs="Times New Roman"/>
          <w:sz w:val="28"/>
          <w:szCs w:val="28"/>
        </w:rPr>
        <w:t>:</w:t>
      </w:r>
    </w:p>
    <w:p w:rsidR="00F10831" w:rsidRDefault="00353757" w:rsidP="0035375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53757">
        <w:rPr>
          <w:sz w:val="28"/>
          <w:szCs w:val="28"/>
        </w:rPr>
        <w:t xml:space="preserve">Для измерения силы света используют фотометры. </w:t>
      </w:r>
      <w:r w:rsidRPr="00353757">
        <w:rPr>
          <w:b/>
          <w:sz w:val="28"/>
          <w:szCs w:val="28"/>
        </w:rPr>
        <w:t>Изготовьте простейший аналог фотометра</w:t>
      </w:r>
      <w:r>
        <w:rPr>
          <w:b/>
          <w:sz w:val="28"/>
          <w:szCs w:val="28"/>
        </w:rPr>
        <w:t xml:space="preserve"> </w:t>
      </w:r>
      <w:r w:rsidR="00F10831" w:rsidRPr="00F10831">
        <w:rPr>
          <w:sz w:val="28"/>
          <w:szCs w:val="28"/>
        </w:rPr>
        <w:t>(рис. 7</w:t>
      </w:r>
      <w:r w:rsidRPr="00F10831">
        <w:rPr>
          <w:sz w:val="28"/>
          <w:szCs w:val="28"/>
        </w:rPr>
        <w:t xml:space="preserve">). </w:t>
      </w:r>
    </w:p>
    <w:p w:rsidR="00F10831" w:rsidRPr="00353757" w:rsidRDefault="00F10831" w:rsidP="00F1083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color w:val="373737"/>
          <w:sz w:val="28"/>
          <w:szCs w:val="28"/>
        </w:rPr>
        <w:t>Схема устройства фотометра</w:t>
      </w:r>
    </w:p>
    <w:p w:rsidR="00F10831" w:rsidRDefault="00F10831" w:rsidP="00F10831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F10831">
        <w:rPr>
          <w:noProof/>
          <w:sz w:val="28"/>
          <w:szCs w:val="28"/>
        </w:rPr>
        <w:drawing>
          <wp:inline distT="0" distB="0" distL="0" distR="0">
            <wp:extent cx="5940425" cy="2170344"/>
            <wp:effectExtent l="19050" t="0" r="3175" b="0"/>
            <wp:docPr id="2" name="Рисунок 36" descr="Задание">
              <a:hlinkClick xmlns:a="http://schemas.openxmlformats.org/drawingml/2006/main" r:id="rId20" tooltip="&quot;Задани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Задание">
                      <a:hlinkClick r:id="rId20" tooltip="&quot;Задани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135" r="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31" w:rsidRPr="00F10831" w:rsidRDefault="00F10831" w:rsidP="00F1083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F10831">
        <w:rPr>
          <w:b/>
          <w:sz w:val="28"/>
          <w:szCs w:val="28"/>
        </w:rPr>
        <w:t>Рис. 7</w:t>
      </w:r>
    </w:p>
    <w:p w:rsidR="00353757" w:rsidRPr="00F10831" w:rsidRDefault="00353757" w:rsidP="00F10831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10831">
        <w:rPr>
          <w:sz w:val="28"/>
          <w:szCs w:val="28"/>
        </w:rPr>
        <w:t>Для этого возьмите белый лист (экран) и поставьте на нем жирное пятно (например, маслом). Закрепите лист вертикально и осветите его с двух сторон разными источниками света (S</w:t>
      </w:r>
      <w:r w:rsidRPr="00F10831">
        <w:rPr>
          <w:sz w:val="28"/>
          <w:szCs w:val="28"/>
          <w:vertAlign w:val="subscript"/>
        </w:rPr>
        <w:t>1</w:t>
      </w:r>
      <w:r w:rsidRPr="00F10831">
        <w:rPr>
          <w:sz w:val="28"/>
          <w:szCs w:val="28"/>
        </w:rPr>
        <w:t>, S</w:t>
      </w:r>
      <w:r w:rsidRPr="00F10831">
        <w:rPr>
          <w:sz w:val="28"/>
          <w:szCs w:val="28"/>
          <w:vertAlign w:val="subscript"/>
        </w:rPr>
        <w:t>2</w:t>
      </w:r>
      <w:r w:rsidRPr="00F10831">
        <w:rPr>
          <w:sz w:val="28"/>
          <w:szCs w:val="28"/>
        </w:rPr>
        <w:t>). Свет от источников должен падать перпендикулярно к поверхности листа. Медленно передвигая один из источников, сделайте так, чтобы пятно стало практически невидимым. Это произойдет, когда освещенность пятна с одной и другой стороны будет одинаковой, то есть E</w:t>
      </w:r>
      <w:r w:rsidRPr="00F10831">
        <w:rPr>
          <w:sz w:val="28"/>
          <w:szCs w:val="28"/>
          <w:vertAlign w:val="subscript"/>
        </w:rPr>
        <w:t>1</w:t>
      </w:r>
      <w:r w:rsidRPr="00F10831">
        <w:rPr>
          <w:sz w:val="28"/>
          <w:szCs w:val="28"/>
        </w:rPr>
        <w:t xml:space="preserve"> = E</w:t>
      </w:r>
      <w:r w:rsidRPr="00F10831">
        <w:rPr>
          <w:sz w:val="28"/>
          <w:szCs w:val="28"/>
          <w:vertAlign w:val="subscript"/>
        </w:rPr>
        <w:t>2</w:t>
      </w:r>
      <w:r w:rsidRPr="00F10831">
        <w:rPr>
          <w:sz w:val="28"/>
          <w:szCs w:val="28"/>
        </w:rPr>
        <w:t xml:space="preserve">. Измерьте расстояние от первого источника до </w:t>
      </w:r>
      <w:r w:rsidRPr="00F10831">
        <w:rPr>
          <w:sz w:val="28"/>
          <w:szCs w:val="28"/>
        </w:rPr>
        <w:lastRenderedPageBreak/>
        <w:t>экрана (R</w:t>
      </w:r>
      <w:r w:rsidRPr="00F10831">
        <w:rPr>
          <w:sz w:val="28"/>
          <w:szCs w:val="28"/>
          <w:vertAlign w:val="subscript"/>
        </w:rPr>
        <w:t>1</w:t>
      </w:r>
      <w:r w:rsidRPr="00F10831">
        <w:rPr>
          <w:sz w:val="28"/>
          <w:szCs w:val="28"/>
        </w:rPr>
        <w:t>) и расстояние от второго источника до экрана (R</w:t>
      </w:r>
      <w:r w:rsidRPr="00F10831">
        <w:rPr>
          <w:sz w:val="28"/>
          <w:szCs w:val="28"/>
          <w:vertAlign w:val="subscript"/>
        </w:rPr>
        <w:t>2</w:t>
      </w:r>
      <w:r w:rsidRPr="00F10831">
        <w:rPr>
          <w:sz w:val="28"/>
          <w:szCs w:val="28"/>
        </w:rPr>
        <w:t xml:space="preserve">). </w:t>
      </w:r>
      <w:r w:rsidRPr="00F10831">
        <w:rPr>
          <w:b/>
          <w:sz w:val="28"/>
          <w:szCs w:val="28"/>
        </w:rPr>
        <w:t>Сравните, во сколько раз сила света первого источника отличается от силы света второго источника.</w:t>
      </w:r>
    </w:p>
    <w:p w:rsidR="00353757" w:rsidRPr="00F10831" w:rsidRDefault="00353757" w:rsidP="00353757">
      <w:pPr>
        <w:spacing w:line="256" w:lineRule="auto"/>
        <w:ind w:firstLine="369"/>
        <w:rPr>
          <w:rFonts w:ascii="Times New Roman" w:hAnsi="Times New Roman" w:cs="Times New Roman"/>
          <w:sz w:val="28"/>
          <w:szCs w:val="28"/>
        </w:rPr>
      </w:pPr>
      <w:r w:rsidRPr="00F10831">
        <w:rPr>
          <w:rFonts w:ascii="Times New Roman" w:hAnsi="Times New Roman" w:cs="Times New Roman"/>
          <w:b/>
          <w:sz w:val="28"/>
          <w:szCs w:val="28"/>
        </w:rPr>
        <w:t>Учащиеся</w:t>
      </w:r>
      <w:r w:rsidRPr="00F10831">
        <w:rPr>
          <w:rFonts w:ascii="Times New Roman" w:hAnsi="Times New Roman" w:cs="Times New Roman"/>
          <w:sz w:val="28"/>
          <w:szCs w:val="28"/>
        </w:rPr>
        <w:t xml:space="preserve"> получают домашнее задание.</w:t>
      </w:r>
    </w:p>
    <w:p w:rsidR="00353757" w:rsidRPr="00F10831" w:rsidRDefault="00353757" w:rsidP="00353757">
      <w:pPr>
        <w:spacing w:line="256" w:lineRule="auto"/>
        <w:ind w:firstLine="369"/>
        <w:rPr>
          <w:rFonts w:ascii="Times New Roman" w:hAnsi="Times New Roman" w:cs="Times New Roman"/>
          <w:sz w:val="28"/>
          <w:szCs w:val="28"/>
        </w:rPr>
      </w:pPr>
      <w:r w:rsidRPr="00F10831">
        <w:rPr>
          <w:rFonts w:ascii="Times New Roman" w:hAnsi="Times New Roman" w:cs="Times New Roman"/>
          <w:sz w:val="28"/>
          <w:szCs w:val="28"/>
        </w:rPr>
        <w:t>(Ответ: так как E</w:t>
      </w:r>
      <w:r w:rsidRPr="00F10831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F10831">
        <w:rPr>
          <w:rFonts w:ascii="Times New Roman" w:hAnsi="Times New Roman" w:cs="Times New Roman"/>
          <w:sz w:val="28"/>
          <w:szCs w:val="28"/>
        </w:rPr>
        <w:t xml:space="preserve"> = E</w:t>
      </w:r>
      <w:r w:rsidRPr="00F1083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F10831">
        <w:rPr>
          <w:rFonts w:ascii="Times New Roman" w:hAnsi="Times New Roman" w:cs="Times New Roman"/>
          <w:sz w:val="28"/>
          <w:szCs w:val="28"/>
        </w:rPr>
        <w:t xml:space="preserve">, а </w:t>
      </w:r>
      <w:r w:rsidRPr="00F1083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10831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36"/>
                <w:szCs w:val="36"/>
                <w:lang w:val="en-US"/>
              </w:rPr>
              <m:t>I</m:t>
            </m:r>
          </m:num>
          <m:den>
            <m:sSup>
              <m:sSupPr>
                <m:ctrl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6"/>
                    <w:szCs w:val="36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6"/>
                    <w:szCs w:val="36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sz w:val="36"/>
                <w:szCs w:val="36"/>
              </w:rPr>
              <m:t xml:space="preserve"> </m:t>
            </m:r>
          </m:den>
        </m:f>
      </m:oMath>
      <w:r w:rsidRPr="00F10831">
        <w:rPr>
          <w:rFonts w:ascii="Times New Roman" w:hAnsi="Times New Roman" w:cs="Times New Roman"/>
          <w:sz w:val="36"/>
          <w:szCs w:val="36"/>
        </w:rPr>
        <w:t xml:space="preserve">, </w:t>
      </w:r>
      <w:r w:rsidRPr="00F10831">
        <w:rPr>
          <w:rFonts w:ascii="Times New Roman" w:hAnsi="Times New Roman" w:cs="Times New Roman"/>
          <w:sz w:val="28"/>
          <w:szCs w:val="28"/>
        </w:rPr>
        <w:t>то</w:t>
      </w:r>
      <w:r w:rsidRPr="00F10831">
        <w:rPr>
          <w:rFonts w:ascii="Times New Roman" w:hAnsi="Times New Roman" w:cs="Times New Roman"/>
          <w:sz w:val="36"/>
          <w:szCs w:val="36"/>
        </w:rPr>
        <w:t xml:space="preserve">  </w:t>
      </w:r>
      <m:oMath>
        <m:f>
          <m:fPr>
            <m:ctrlPr>
              <w:rPr>
                <w:rFonts w:ascii="Cambria Math" w:eastAsia="Times New Roman" w:hAnsi="Times New Roman" w:cs="Times New Roman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6"/>
                    <w:szCs w:val="36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6"/>
                    <w:szCs w:val="36"/>
                  </w:rPr>
                  <m:t>1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  <m:t>2</m:t>
                </m:r>
              </m:sup>
            </m:sSubSup>
          </m:den>
        </m:f>
      </m:oMath>
      <w:r w:rsidRPr="00F10831">
        <w:rPr>
          <w:rFonts w:ascii="Times New Roman" w:hAnsi="Times New Roman" w:cs="Times New Roman"/>
          <w:sz w:val="36"/>
          <w:szCs w:val="36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sz w:val="36"/>
                <w:szCs w:val="36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sz w:val="36"/>
                    <w:szCs w:val="36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6"/>
                    <w:szCs w:val="36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36"/>
                    <w:szCs w:val="36"/>
                  </w:rPr>
                  <m:t>2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  <m:t>2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imes New Roman" w:hAnsi="Times New Roman" w:cs="Times New Roman"/>
                    <w:sz w:val="36"/>
                    <w:szCs w:val="36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Times New Roman" w:cs="Times New Roman"/>
                <w:sz w:val="36"/>
                <w:szCs w:val="36"/>
              </w:rPr>
              <m:t xml:space="preserve"> </m:t>
            </m:r>
          </m:den>
        </m:f>
      </m:oMath>
      <w:r w:rsidRPr="00F10831">
        <w:rPr>
          <w:rFonts w:ascii="Times New Roman" w:hAnsi="Times New Roman" w:cs="Times New Roman"/>
          <w:sz w:val="36"/>
          <w:szCs w:val="36"/>
        </w:rPr>
        <w:t>).</w:t>
      </w:r>
    </w:p>
    <w:sectPr w:rsidR="00353757" w:rsidRPr="00F10831" w:rsidSect="0036534C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73A" w:rsidRDefault="0003673A" w:rsidP="00025E47">
      <w:pPr>
        <w:spacing w:after="0" w:line="240" w:lineRule="auto"/>
      </w:pPr>
      <w:r>
        <w:separator/>
      </w:r>
    </w:p>
  </w:endnote>
  <w:endnote w:type="continuationSeparator" w:id="0">
    <w:p w:rsidR="0003673A" w:rsidRDefault="0003673A" w:rsidP="00025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73A" w:rsidRDefault="0003673A" w:rsidP="00025E47">
      <w:pPr>
        <w:spacing w:after="0" w:line="240" w:lineRule="auto"/>
      </w:pPr>
      <w:r>
        <w:separator/>
      </w:r>
    </w:p>
  </w:footnote>
  <w:footnote w:type="continuationSeparator" w:id="0">
    <w:p w:rsidR="0003673A" w:rsidRDefault="0003673A" w:rsidP="00025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444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3776E9" w:rsidRPr="00025E47" w:rsidRDefault="003776E9">
        <w:pPr>
          <w:pStyle w:val="af1"/>
          <w:jc w:val="right"/>
          <w:rPr>
            <w:rFonts w:ascii="Times New Roman" w:hAnsi="Times New Roman" w:cs="Times New Roman"/>
            <w:sz w:val="28"/>
            <w:szCs w:val="28"/>
          </w:rPr>
        </w:pPr>
        <w:r w:rsidRPr="00025E4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25E4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25E4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F3378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025E4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776E9" w:rsidRPr="00025E47" w:rsidRDefault="003776E9">
    <w:pPr>
      <w:pStyle w:val="af1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B1F65"/>
    <w:multiLevelType w:val="multilevel"/>
    <w:tmpl w:val="34D8C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635ADF"/>
    <w:multiLevelType w:val="hybridMultilevel"/>
    <w:tmpl w:val="D4C4E8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9D672A"/>
    <w:multiLevelType w:val="hybridMultilevel"/>
    <w:tmpl w:val="1994A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959BE"/>
    <w:multiLevelType w:val="hybridMultilevel"/>
    <w:tmpl w:val="12243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720DE3"/>
    <w:multiLevelType w:val="hybridMultilevel"/>
    <w:tmpl w:val="F9D60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437DBE"/>
    <w:multiLevelType w:val="multilevel"/>
    <w:tmpl w:val="54128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65316F"/>
    <w:multiLevelType w:val="hybridMultilevel"/>
    <w:tmpl w:val="4614D3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4DD4206"/>
    <w:multiLevelType w:val="hybridMultilevel"/>
    <w:tmpl w:val="B9C8DA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AE92840"/>
    <w:multiLevelType w:val="hybridMultilevel"/>
    <w:tmpl w:val="A63CB5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BF97378"/>
    <w:multiLevelType w:val="hybridMultilevel"/>
    <w:tmpl w:val="429269F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E723327"/>
    <w:multiLevelType w:val="hybridMultilevel"/>
    <w:tmpl w:val="E2927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6"/>
  </w:num>
  <w:num w:numId="5">
    <w:abstractNumId w:val="4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5"/>
  </w:num>
  <w:num w:numId="11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00C56"/>
    <w:rsid w:val="00004118"/>
    <w:rsid w:val="00025E47"/>
    <w:rsid w:val="000331EC"/>
    <w:rsid w:val="0003673A"/>
    <w:rsid w:val="0004402F"/>
    <w:rsid w:val="00044E5C"/>
    <w:rsid w:val="00046123"/>
    <w:rsid w:val="00050534"/>
    <w:rsid w:val="00071DEB"/>
    <w:rsid w:val="0009294B"/>
    <w:rsid w:val="000A37D2"/>
    <w:rsid w:val="000C3924"/>
    <w:rsid w:val="00105868"/>
    <w:rsid w:val="00115DF1"/>
    <w:rsid w:val="001337AE"/>
    <w:rsid w:val="00133B88"/>
    <w:rsid w:val="00141C30"/>
    <w:rsid w:val="00146150"/>
    <w:rsid w:val="001731E8"/>
    <w:rsid w:val="001852C7"/>
    <w:rsid w:val="00194301"/>
    <w:rsid w:val="001C353C"/>
    <w:rsid w:val="001D126C"/>
    <w:rsid w:val="001F3D57"/>
    <w:rsid w:val="002219E5"/>
    <w:rsid w:val="0024684B"/>
    <w:rsid w:val="00260393"/>
    <w:rsid w:val="002B20B0"/>
    <w:rsid w:val="002B63CB"/>
    <w:rsid w:val="002C54EB"/>
    <w:rsid w:val="002E47EB"/>
    <w:rsid w:val="002E78B7"/>
    <w:rsid w:val="00313555"/>
    <w:rsid w:val="00315C7E"/>
    <w:rsid w:val="0032165A"/>
    <w:rsid w:val="00335917"/>
    <w:rsid w:val="00336037"/>
    <w:rsid w:val="00350D00"/>
    <w:rsid w:val="00353757"/>
    <w:rsid w:val="00354443"/>
    <w:rsid w:val="0036534C"/>
    <w:rsid w:val="003776E9"/>
    <w:rsid w:val="00385B2D"/>
    <w:rsid w:val="003D5F1D"/>
    <w:rsid w:val="0041314E"/>
    <w:rsid w:val="004317F4"/>
    <w:rsid w:val="004461C3"/>
    <w:rsid w:val="00484C31"/>
    <w:rsid w:val="004B0C68"/>
    <w:rsid w:val="004C6E8F"/>
    <w:rsid w:val="0050313F"/>
    <w:rsid w:val="005151A2"/>
    <w:rsid w:val="00541AC0"/>
    <w:rsid w:val="005700FB"/>
    <w:rsid w:val="00591FA8"/>
    <w:rsid w:val="005C6B7C"/>
    <w:rsid w:val="005F146C"/>
    <w:rsid w:val="005F1E98"/>
    <w:rsid w:val="005F226B"/>
    <w:rsid w:val="0060790E"/>
    <w:rsid w:val="00633FB0"/>
    <w:rsid w:val="006A1454"/>
    <w:rsid w:val="006D3A75"/>
    <w:rsid w:val="006D5FF2"/>
    <w:rsid w:val="006E2CFB"/>
    <w:rsid w:val="0070294E"/>
    <w:rsid w:val="007425D5"/>
    <w:rsid w:val="00760C0B"/>
    <w:rsid w:val="007D1D73"/>
    <w:rsid w:val="007E44B7"/>
    <w:rsid w:val="00810410"/>
    <w:rsid w:val="008147A5"/>
    <w:rsid w:val="008357FD"/>
    <w:rsid w:val="008632F6"/>
    <w:rsid w:val="00867701"/>
    <w:rsid w:val="00886CB5"/>
    <w:rsid w:val="00896656"/>
    <w:rsid w:val="00901B8F"/>
    <w:rsid w:val="0094410C"/>
    <w:rsid w:val="00944E28"/>
    <w:rsid w:val="00963D47"/>
    <w:rsid w:val="0097066B"/>
    <w:rsid w:val="009B5D0C"/>
    <w:rsid w:val="009D3CBC"/>
    <w:rsid w:val="00A2060F"/>
    <w:rsid w:val="00A5555E"/>
    <w:rsid w:val="00A678B3"/>
    <w:rsid w:val="00AB7E21"/>
    <w:rsid w:val="00AC1E3A"/>
    <w:rsid w:val="00AE66D8"/>
    <w:rsid w:val="00AF3378"/>
    <w:rsid w:val="00B30223"/>
    <w:rsid w:val="00B57DA1"/>
    <w:rsid w:val="00B82338"/>
    <w:rsid w:val="00BA5ED4"/>
    <w:rsid w:val="00BD3EBA"/>
    <w:rsid w:val="00BD45D9"/>
    <w:rsid w:val="00BD7B85"/>
    <w:rsid w:val="00BE596D"/>
    <w:rsid w:val="00BF62E3"/>
    <w:rsid w:val="00C00C56"/>
    <w:rsid w:val="00C02717"/>
    <w:rsid w:val="00C03E89"/>
    <w:rsid w:val="00C437ED"/>
    <w:rsid w:val="00C45A5D"/>
    <w:rsid w:val="00C661CA"/>
    <w:rsid w:val="00C924E3"/>
    <w:rsid w:val="00CB5B3B"/>
    <w:rsid w:val="00CC6E00"/>
    <w:rsid w:val="00CD17BF"/>
    <w:rsid w:val="00D05BCD"/>
    <w:rsid w:val="00D26D6D"/>
    <w:rsid w:val="00D278F4"/>
    <w:rsid w:val="00D70733"/>
    <w:rsid w:val="00DC61C5"/>
    <w:rsid w:val="00DD1F5A"/>
    <w:rsid w:val="00DD5DD5"/>
    <w:rsid w:val="00DF05A7"/>
    <w:rsid w:val="00DF0662"/>
    <w:rsid w:val="00E21EDC"/>
    <w:rsid w:val="00E31098"/>
    <w:rsid w:val="00E459D7"/>
    <w:rsid w:val="00E51A08"/>
    <w:rsid w:val="00E638F7"/>
    <w:rsid w:val="00ED24CA"/>
    <w:rsid w:val="00F10831"/>
    <w:rsid w:val="00F25193"/>
    <w:rsid w:val="00F30347"/>
    <w:rsid w:val="00F41672"/>
    <w:rsid w:val="00F71B8C"/>
    <w:rsid w:val="00F9154F"/>
    <w:rsid w:val="00FD04DC"/>
    <w:rsid w:val="00FD4B10"/>
    <w:rsid w:val="00FE167E"/>
    <w:rsid w:val="00FF6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34C"/>
  </w:style>
  <w:style w:type="paragraph" w:styleId="1">
    <w:name w:val="heading 1"/>
    <w:basedOn w:val="a"/>
    <w:link w:val="10"/>
    <w:uiPriority w:val="9"/>
    <w:qFormat/>
    <w:rsid w:val="001D1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661CA"/>
    <w:pPr>
      <w:tabs>
        <w:tab w:val="left" w:pos="-180"/>
      </w:tabs>
      <w:spacing w:after="0" w:line="288" w:lineRule="auto"/>
      <w:ind w:right="-443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C661C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Normal (Web)"/>
    <w:basedOn w:val="a"/>
    <w:uiPriority w:val="99"/>
    <w:unhideWhenUsed/>
    <w:rsid w:val="000C3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02717"/>
    <w:pPr>
      <w:ind w:left="720"/>
      <w:contextualSpacing/>
    </w:pPr>
  </w:style>
  <w:style w:type="paragraph" w:styleId="2">
    <w:name w:val="Body Text Indent 2"/>
    <w:basedOn w:val="a"/>
    <w:link w:val="20"/>
    <w:uiPriority w:val="99"/>
    <w:semiHidden/>
    <w:unhideWhenUsed/>
    <w:rsid w:val="00C0271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02717"/>
  </w:style>
  <w:style w:type="table" w:styleId="a7">
    <w:name w:val="Table Grid"/>
    <w:basedOn w:val="a1"/>
    <w:uiPriority w:val="39"/>
    <w:rsid w:val="00C0271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02717"/>
    <w:rPr>
      <w:color w:val="0000FF" w:themeColor="hyperlink"/>
      <w:u w:val="single"/>
    </w:rPr>
  </w:style>
  <w:style w:type="paragraph" w:customStyle="1" w:styleId="Default">
    <w:name w:val="Default"/>
    <w:rsid w:val="00C0271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0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027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D12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b">
    <w:name w:val="Strong"/>
    <w:basedOn w:val="a0"/>
    <w:uiPriority w:val="22"/>
    <w:qFormat/>
    <w:rsid w:val="001D126C"/>
    <w:rPr>
      <w:b/>
      <w:bCs/>
    </w:rPr>
  </w:style>
  <w:style w:type="character" w:styleId="ac">
    <w:name w:val="FollowedHyperlink"/>
    <w:basedOn w:val="a0"/>
    <w:uiPriority w:val="99"/>
    <w:semiHidden/>
    <w:unhideWhenUsed/>
    <w:rsid w:val="00105868"/>
    <w:rPr>
      <w:color w:val="800080" w:themeColor="followedHyperlink"/>
      <w:u w:val="single"/>
    </w:rPr>
  </w:style>
  <w:style w:type="character" w:styleId="ad">
    <w:name w:val="Emphasis"/>
    <w:basedOn w:val="a0"/>
    <w:qFormat/>
    <w:rsid w:val="00963D47"/>
    <w:rPr>
      <w:i/>
      <w:iCs/>
    </w:rPr>
  </w:style>
  <w:style w:type="character" w:styleId="ae">
    <w:name w:val="Placeholder Text"/>
    <w:basedOn w:val="a0"/>
    <w:uiPriority w:val="99"/>
    <w:semiHidden/>
    <w:rsid w:val="00E51A08"/>
    <w:rPr>
      <w:color w:val="808080"/>
    </w:rPr>
  </w:style>
  <w:style w:type="paragraph" w:styleId="af">
    <w:name w:val="Body Text Indent"/>
    <w:basedOn w:val="a"/>
    <w:link w:val="af0"/>
    <w:uiPriority w:val="99"/>
    <w:semiHidden/>
    <w:unhideWhenUsed/>
    <w:rsid w:val="00A2060F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A2060F"/>
  </w:style>
  <w:style w:type="paragraph" w:styleId="af1">
    <w:name w:val="header"/>
    <w:basedOn w:val="a"/>
    <w:link w:val="af2"/>
    <w:uiPriority w:val="99"/>
    <w:unhideWhenUsed/>
    <w:rsid w:val="00025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25E47"/>
  </w:style>
  <w:style w:type="paragraph" w:styleId="af3">
    <w:name w:val="footer"/>
    <w:basedOn w:val="a"/>
    <w:link w:val="af4"/>
    <w:uiPriority w:val="99"/>
    <w:semiHidden/>
    <w:unhideWhenUsed/>
    <w:rsid w:val="00025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025E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edufuture.biz/index.php?title=%D0%A4%D0%B0%D0%B9%D0%BB:10.10-11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edufuture.biz/index.php?title=%D0%9B%D0%B0%D0%BC%D0%BF%D0%B0_%D0%BD%D0%B0%D0%BA%D0%B0%D0%BB%D0%B8%D0%B2%D0%B0%D0%BD%D0%B8%D1%8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E94D2-AC35-4A00-9AFF-6C53F5745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1973</Words>
  <Characters>11251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Надежда Пронская</cp:lastModifiedBy>
  <cp:revision>2</cp:revision>
  <dcterms:created xsi:type="dcterms:W3CDTF">2019-10-01T08:02:00Z</dcterms:created>
  <dcterms:modified xsi:type="dcterms:W3CDTF">2019-10-01T08:02:00Z</dcterms:modified>
</cp:coreProperties>
</file>