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EF" w:rsidRPr="00266DEF" w:rsidRDefault="00266DEF" w:rsidP="00E1655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Очень важна помощь родителей на следующем</w:t>
      </w: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этапе работы</w:t>
      </w:r>
      <w:r w:rsidR="00E1655C">
        <w:rPr>
          <w:rFonts w:eastAsia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- изучение необходимого материала по теме проекта. Посмотрев список подобранной литературы, родители могут посоветовать дополнить или убрать какие-то источники, которые не совсем подходят к выбранной теме. Взрослые посодействуют ребёнку в передвижении до библиотеки, музея, выставок, помогут сориентироваться в книжных магазинах, поиске источников дополнительной информации по теме проекта. Источником информации могут быть опрос, наблюдение, эксперимент, интервью, беседа, а так же книги, периодические издания, Интернет.</w:t>
      </w:r>
    </w:p>
    <w:p w:rsidR="00266DEF" w:rsidRPr="00266DEF" w:rsidRDefault="00266DEF" w:rsidP="00E1655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распределении конкретных заданий и заданий между участниками проектной группы тоже может понадобиться вмешательство взрослых (ситуация несправедливого распределения обязанностей, объяснение обязанностей).</w:t>
      </w:r>
    </w:p>
    <w:p w:rsidR="00266DEF" w:rsidRPr="00266DEF" w:rsidRDefault="00266DEF" w:rsidP="00E1655C">
      <w:pPr>
        <w:spacing w:after="135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266DEF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lang w:eastAsia="ru-RU"/>
        </w:rPr>
        <w:t>На этапе подготовки</w:t>
      </w: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выводов по результатам работы над проектом детям может потребоваться помощь в редакционной правке, грамматическом и стилистическом контроле.</w:t>
      </w:r>
    </w:p>
    <w:p w:rsidR="00266DEF" w:rsidRPr="00266DEF" w:rsidRDefault="00266DEF" w:rsidP="00E1655C">
      <w:pPr>
        <w:spacing w:after="135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266DEF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lang w:eastAsia="ru-RU"/>
        </w:rPr>
        <w:t>По результатам выполнения </w:t>
      </w: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проекта готовится отчёт и публичная презентация. На этом этапе родители могут помочь провести последнюю проверку перед презентацией, прорепетировать выступление, снять волнение детей перед выступлением.</w:t>
      </w:r>
    </w:p>
    <w:p w:rsidR="00266DEF" w:rsidRPr="00266DEF" w:rsidRDefault="00266DEF" w:rsidP="00E1655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И, наконец, </w:t>
      </w:r>
      <w:r w:rsidRPr="00266DEF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lang w:eastAsia="ru-RU"/>
        </w:rPr>
        <w:t>работа по проекту</w:t>
      </w: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заканчивается оценкой его результатов и самого процесса. Родители дают советы, которые помогут скорректировать деятельность детей в следующем проекте. Обсуждают с детьми, что уже можно было сделать самим, без помощи родителей.</w:t>
      </w:r>
    </w:p>
    <w:p w:rsidR="00266DEF" w:rsidRPr="00266DEF" w:rsidRDefault="00266DEF" w:rsidP="00E1655C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Таким образом, в ходе работы над проектом 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родители</w:t>
      </w:r>
      <w:r>
        <w:rPr>
          <w:rFonts w:eastAsia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</w:t>
      </w: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огут</w:t>
      </w:r>
      <w:r>
        <w:rPr>
          <w:rFonts w:eastAsia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выступать</w:t>
      </w: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однов</w:t>
      </w:r>
      <w:r w:rsidR="00E1655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ременно в нескольких ролях</w:t>
      </w:r>
      <w:r w:rsidR="00E1655C">
        <w:rPr>
          <w:rFonts w:eastAsia="Times New Roman" w:cs="Times New Roman"/>
          <w:color w:val="333333"/>
          <w:sz w:val="21"/>
          <w:szCs w:val="21"/>
          <w:lang w:eastAsia="ru-RU"/>
        </w:rPr>
        <w:t>:</w:t>
      </w:r>
    </w:p>
    <w:p w:rsidR="00266DEF" w:rsidRPr="00266DEF" w:rsidRDefault="00266DEF" w:rsidP="00E165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консультируют;</w:t>
      </w:r>
    </w:p>
    <w:p w:rsidR="00266DEF" w:rsidRPr="00266DEF" w:rsidRDefault="00266DEF" w:rsidP="00E165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lastRenderedPageBreak/>
        <w:t>отслеживают выполнение плана;</w:t>
      </w:r>
    </w:p>
    <w:p w:rsidR="00266DEF" w:rsidRPr="00266DEF" w:rsidRDefault="00266DEF" w:rsidP="00E165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решают оперативные вопросы;</w:t>
      </w:r>
    </w:p>
    <w:p w:rsidR="00266DEF" w:rsidRPr="00266DEF" w:rsidRDefault="00266DEF" w:rsidP="00E165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помогают в предварительной оценке проекта;</w:t>
      </w:r>
    </w:p>
    <w:p w:rsidR="00266DEF" w:rsidRPr="00266DEF" w:rsidRDefault="00266DEF" w:rsidP="00E165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участвуют в подготовке презентации;</w:t>
      </w:r>
    </w:p>
    <w:p w:rsidR="00266DEF" w:rsidRPr="00266DEF" w:rsidRDefault="00266DEF" w:rsidP="00E165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обеспечивают наиболее подходящий режим работы, отдыха и питания.</w:t>
      </w:r>
    </w:p>
    <w:p w:rsidR="00266DEF" w:rsidRPr="00266DEF" w:rsidRDefault="00266DEF" w:rsidP="00E1655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Стало очевидным,</w:t>
      </w: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 что совместная работа педагога, детей и родителей является ценнейшим инструментом, позволяющим составить для каждого ученика </w:t>
      </w:r>
      <w:r w:rsidRPr="00266DEF">
        <w:rPr>
          <w:rFonts w:ascii="Helvetica" w:eastAsia="Times New Roman" w:hAnsi="Helvetica" w:cs="Times New Roman"/>
          <w:b/>
          <w:i/>
          <w:iCs/>
          <w:color w:val="333333"/>
          <w:sz w:val="21"/>
          <w:szCs w:val="21"/>
          <w:lang w:eastAsia="ru-RU"/>
        </w:rPr>
        <w:t>свой воспитательный маршрут</w:t>
      </w:r>
      <w:r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, подобрать оптимальный вариант индивидуальной работы. Кроме того, совместная работа взаимно обогащает знаниями каждого из её участников.</w:t>
      </w:r>
    </w:p>
    <w:p w:rsidR="00266DEF" w:rsidRPr="00266DEF" w:rsidRDefault="00266DEF" w:rsidP="00E165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Работая вместе с детьми над проектом, родители </w:t>
      </w:r>
      <w:r w:rsidRPr="00266DEF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больше времени проводят с детьми. </w:t>
      </w: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Они становятся ближе к ним, лучше понимают проблемы своих детей.</w:t>
      </w:r>
    </w:p>
    <w:p w:rsidR="00266DEF" w:rsidRPr="00266DEF" w:rsidRDefault="00266DEF" w:rsidP="00E165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Огромное значение имеет </w:t>
      </w:r>
      <w:r w:rsidRPr="00266DEF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положительное общение детей</w:t>
      </w: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(во время работы над проектом) из неполных и проблемных семей. Встречи, общение с родителями одноклассников может сделать для ребёнка гораздо больше, чем беседы и нравоучения.</w:t>
      </w:r>
    </w:p>
    <w:p w:rsidR="00266DEF" w:rsidRPr="00266DEF" w:rsidRDefault="00266DEF" w:rsidP="00E1655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результате совместной проектной деятельности дети узнают много нового друг о друге, восполняют дефицит общения </w:t>
      </w:r>
      <w:proofErr w:type="gramStart"/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</w:t>
      </w:r>
      <w:proofErr w:type="gramEnd"/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взрослыми, их родителями у них формируется </w:t>
      </w:r>
      <w:r w:rsidRPr="00266DEF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значимое отношение к понятию “семья”.</w:t>
      </w:r>
    </w:p>
    <w:p w:rsidR="00E1655C" w:rsidRPr="00E1655C" w:rsidRDefault="007037D2" w:rsidP="00E165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a"/>
          <w:rFonts w:eastAsia="Times New Roman" w:cs="Times New Roman"/>
          <w:i w:val="0"/>
          <w:iCs w:val="0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0263" cy="1400175"/>
            <wp:effectExtent l="19050" t="0" r="0" b="0"/>
            <wp:docPr id="9" name="Рисунок 11" descr="http://bagcam.az/wp-content/uploads/2017/10/ozgu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gcam.az/wp-content/uploads/2017/10/ozguv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58" cy="140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62" w:rsidRPr="00EC5D62" w:rsidRDefault="00EC5D62" w:rsidP="00EC5D62">
      <w:pPr>
        <w:pStyle w:val="a8"/>
        <w:jc w:val="center"/>
        <w:rPr>
          <w:rStyle w:val="aa"/>
          <w:rFonts w:ascii="BodoniCondC" w:hAnsi="BodoniCondC"/>
          <w:b/>
          <w:color w:val="auto"/>
          <w:sz w:val="26"/>
          <w:szCs w:val="48"/>
        </w:rPr>
      </w:pPr>
      <w:r w:rsidRPr="00EC5D62">
        <w:rPr>
          <w:rStyle w:val="aa"/>
          <w:rFonts w:ascii="BodoniCondC" w:hAnsi="BodoniCondC"/>
          <w:b/>
          <w:color w:val="auto"/>
          <w:sz w:val="26"/>
          <w:szCs w:val="48"/>
        </w:rPr>
        <w:lastRenderedPageBreak/>
        <w:t>Конкурс «Лидеры образования»</w:t>
      </w:r>
    </w:p>
    <w:p w:rsidR="00EC5D62" w:rsidRPr="00E1655C" w:rsidRDefault="00EC5D62" w:rsidP="00A9261C">
      <w:pPr>
        <w:pStyle w:val="a8"/>
        <w:jc w:val="center"/>
        <w:rPr>
          <w:rStyle w:val="aa"/>
          <w:rFonts w:ascii="BodoniCondC" w:hAnsi="BodoniCondC"/>
          <w:b/>
          <w:color w:val="auto"/>
          <w:sz w:val="36"/>
          <w:szCs w:val="48"/>
        </w:rPr>
      </w:pPr>
      <w:r w:rsidRPr="00E1655C">
        <w:rPr>
          <w:rStyle w:val="aa"/>
          <w:rFonts w:ascii="BodoniCondC" w:hAnsi="BodoniCondC"/>
          <w:b/>
          <w:color w:val="auto"/>
          <w:sz w:val="36"/>
          <w:szCs w:val="48"/>
        </w:rPr>
        <w:t xml:space="preserve">Педагогический совет – деловая игра </w:t>
      </w:r>
    </w:p>
    <w:p w:rsidR="00EC5D62" w:rsidRPr="00E1655C" w:rsidRDefault="00EC5D62" w:rsidP="00EC5D62">
      <w:pPr>
        <w:pStyle w:val="a8"/>
        <w:jc w:val="center"/>
        <w:rPr>
          <w:rFonts w:ascii="BodoniCondC" w:hAnsi="BodoniCondC"/>
          <w:b/>
          <w:i w:val="0"/>
          <w:iCs w:val="0"/>
          <w:color w:val="auto"/>
          <w:sz w:val="36"/>
          <w:szCs w:val="48"/>
        </w:rPr>
      </w:pPr>
      <w:r w:rsidRPr="00E1655C">
        <w:rPr>
          <w:rStyle w:val="aa"/>
          <w:rFonts w:ascii="BodoniCondC" w:hAnsi="BodoniCondC"/>
          <w:b/>
          <w:color w:val="auto"/>
          <w:sz w:val="36"/>
          <w:szCs w:val="48"/>
        </w:rPr>
        <w:t>«Знатоки проектной деятельности»</w:t>
      </w:r>
    </w:p>
    <w:p w:rsidR="00EC5D62" w:rsidRPr="00EC5D62" w:rsidRDefault="00EC5D62" w:rsidP="00EC5D62">
      <w:pPr>
        <w:jc w:val="right"/>
        <w:rPr>
          <w:rFonts w:ascii="Propisi" w:hAnsi="Propisi"/>
          <w:b/>
          <w:sz w:val="40"/>
        </w:rPr>
      </w:pPr>
      <w:r w:rsidRPr="00EC5D62">
        <w:rPr>
          <w:rFonts w:ascii="Times New Roman" w:hAnsi="Times New Roman" w:cs="Times New Roman"/>
          <w:b/>
          <w:sz w:val="28"/>
        </w:rPr>
        <w:t>«</w:t>
      </w:r>
      <w:r w:rsidRPr="00EC5D62">
        <w:rPr>
          <w:rFonts w:ascii="Propisi" w:hAnsi="Propisi"/>
          <w:b/>
          <w:sz w:val="40"/>
        </w:rPr>
        <w:t xml:space="preserve">Если мы будем учить сегодня так, как учили вчера – </w:t>
      </w:r>
    </w:p>
    <w:p w:rsidR="00EC5D62" w:rsidRPr="00EC5D62" w:rsidRDefault="00EC5D62" w:rsidP="00EC5D62">
      <w:pPr>
        <w:jc w:val="right"/>
        <w:rPr>
          <w:rFonts w:ascii="Times New Roman" w:hAnsi="Times New Roman" w:cs="Times New Roman"/>
          <w:b/>
          <w:sz w:val="28"/>
        </w:rPr>
      </w:pPr>
      <w:r w:rsidRPr="00EC5D62">
        <w:rPr>
          <w:rFonts w:ascii="Propisi" w:hAnsi="Propisi"/>
          <w:b/>
          <w:sz w:val="40"/>
        </w:rPr>
        <w:t xml:space="preserve">мы украдем у детей </w:t>
      </w:r>
      <w:r w:rsidRPr="00EC5D62">
        <w:rPr>
          <w:rFonts w:ascii="Propisi" w:hAnsi="Propisi" w:cs="Times New Roman"/>
          <w:b/>
          <w:sz w:val="40"/>
        </w:rPr>
        <w:t>завтра</w:t>
      </w:r>
      <w:r w:rsidRPr="00EC5D62">
        <w:rPr>
          <w:rFonts w:ascii="Times New Roman" w:hAnsi="Times New Roman" w:cs="Times New Roman"/>
          <w:b/>
          <w:sz w:val="28"/>
        </w:rPr>
        <w:t>»</w:t>
      </w:r>
    </w:p>
    <w:p w:rsidR="00EC5D62" w:rsidRPr="00EC5D62" w:rsidRDefault="00EC5D62" w:rsidP="00EC5D62">
      <w:pPr>
        <w:jc w:val="right"/>
        <w:rPr>
          <w:rFonts w:ascii="Propisi" w:hAnsi="Propisi"/>
          <w:b/>
          <w:sz w:val="52"/>
        </w:rPr>
      </w:pPr>
      <w:r w:rsidRPr="00EC5D62">
        <w:rPr>
          <w:rFonts w:ascii="Propisi" w:hAnsi="Propisi" w:cs="Times New Roman"/>
          <w:b/>
          <w:sz w:val="44"/>
        </w:rPr>
        <w:t>Дж</w:t>
      </w:r>
      <w:r w:rsidRPr="00EC5D62">
        <w:rPr>
          <w:rFonts w:ascii="Propisi" w:hAnsi="Propisi"/>
          <w:b/>
          <w:sz w:val="44"/>
        </w:rPr>
        <w:t xml:space="preserve">. </w:t>
      </w:r>
      <w:proofErr w:type="spellStart"/>
      <w:r w:rsidRPr="00EC5D62">
        <w:rPr>
          <w:rFonts w:ascii="Propisi" w:hAnsi="Propisi"/>
          <w:b/>
          <w:sz w:val="44"/>
        </w:rPr>
        <w:t>Дьюи</w:t>
      </w:r>
      <w:proofErr w:type="spellEnd"/>
      <w:r w:rsidRPr="00EC5D62">
        <w:rPr>
          <w:rFonts w:ascii="Propisi" w:hAnsi="Propisi"/>
          <w:b/>
          <w:sz w:val="52"/>
        </w:rPr>
        <w:t xml:space="preserve"> </w:t>
      </w:r>
    </w:p>
    <w:p w:rsidR="00A9261C" w:rsidRDefault="00266DEF" w:rsidP="00A9261C">
      <w:pPr>
        <w:jc w:val="center"/>
        <w:rPr>
          <w:b/>
          <w:sz w:val="28"/>
        </w:rPr>
      </w:pPr>
      <w:r w:rsidRPr="00266DEF">
        <w:rPr>
          <w:b/>
          <w:sz w:val="28"/>
        </w:rPr>
        <w:t>Роль родителей в проектной деятельности.</w:t>
      </w:r>
      <w:r w:rsidR="007037D2" w:rsidRPr="007037D2">
        <w:rPr>
          <w:noProof/>
          <w:lang w:eastAsia="ru-RU"/>
        </w:rPr>
        <w:t xml:space="preserve"> </w:t>
      </w:r>
    </w:p>
    <w:p w:rsidR="00E1655C" w:rsidRDefault="007037D2" w:rsidP="00A9261C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7632065</wp:posOffset>
            </wp:positionH>
            <wp:positionV relativeFrom="margin">
              <wp:posOffset>4025265</wp:posOffset>
            </wp:positionV>
            <wp:extent cx="2188845" cy="1457325"/>
            <wp:effectExtent l="19050" t="0" r="1905" b="0"/>
            <wp:wrapSquare wrapText="bothSides"/>
            <wp:docPr id="14" name="Рисунок 14" descr="https://avatars.mds.yandex.net/get-pdb/202366/3b7772f7-6c4b-43e1-a81a-48a8c3ca465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202366/3b7772f7-6c4b-43e1-a81a-48a8c3ca465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55C" w:rsidRDefault="00E1655C" w:rsidP="00A9261C">
      <w:pPr>
        <w:jc w:val="center"/>
        <w:rPr>
          <w:b/>
          <w:sz w:val="28"/>
        </w:rPr>
      </w:pPr>
    </w:p>
    <w:p w:rsidR="00E1655C" w:rsidRDefault="00E1655C" w:rsidP="00A9261C">
      <w:pPr>
        <w:jc w:val="center"/>
        <w:rPr>
          <w:b/>
          <w:sz w:val="28"/>
        </w:rPr>
      </w:pPr>
    </w:p>
    <w:p w:rsidR="00E1655C" w:rsidRPr="00266DEF" w:rsidRDefault="00E1655C" w:rsidP="00A9261C">
      <w:pPr>
        <w:jc w:val="center"/>
        <w:rPr>
          <w:b/>
          <w:sz w:val="28"/>
        </w:rPr>
      </w:pPr>
    </w:p>
    <w:p w:rsidR="00266DEF" w:rsidRDefault="00266DEF" w:rsidP="00EC5D62">
      <w:pPr>
        <w:jc w:val="right"/>
      </w:pPr>
    </w:p>
    <w:p w:rsidR="00EC5D62" w:rsidRDefault="00EC5D62" w:rsidP="00EC5D62">
      <w:pPr>
        <w:jc w:val="right"/>
      </w:pPr>
      <w:r>
        <w:t xml:space="preserve">Подготовила: </w:t>
      </w:r>
      <w:proofErr w:type="spellStart"/>
      <w:r>
        <w:t>Кокшарова</w:t>
      </w:r>
      <w:proofErr w:type="spellEnd"/>
      <w:r>
        <w:t xml:space="preserve"> Е.С.,</w:t>
      </w:r>
    </w:p>
    <w:p w:rsidR="00A9261C" w:rsidRDefault="00EC5D62" w:rsidP="00EC5D62">
      <w:pPr>
        <w:jc w:val="right"/>
      </w:pPr>
      <w:r>
        <w:t>учитель начальных классов МАОУ СОШ №2</w:t>
      </w:r>
    </w:p>
    <w:p w:rsidR="00EC5D62" w:rsidRDefault="00EC5D62" w:rsidP="00266DEF"/>
    <w:p w:rsidR="00EC5D62" w:rsidRDefault="00EC5D62" w:rsidP="00EC5D62">
      <w:pPr>
        <w:jc w:val="center"/>
      </w:pPr>
      <w:r>
        <w:t>25.04.2019</w:t>
      </w:r>
    </w:p>
    <w:p w:rsidR="00266DEF" w:rsidRPr="00E1655C" w:rsidRDefault="00266DEF" w:rsidP="00266DEF">
      <w:pPr>
        <w:jc w:val="both"/>
      </w:pPr>
      <w:r w:rsidRPr="00E1655C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162560</wp:posOffset>
            </wp:positionH>
            <wp:positionV relativeFrom="margin">
              <wp:posOffset>-99060</wp:posOffset>
            </wp:positionV>
            <wp:extent cx="2876550" cy="1495425"/>
            <wp:effectExtent l="19050" t="0" r="0" b="0"/>
            <wp:wrapSquare wrapText="bothSides"/>
            <wp:docPr id="2" name="Рисунок 2" descr="https://xn--i1abbnckbmcl9fb.xn--p1ai/%D1%81%D1%82%D0%B0%D1%82%D1%8C%D0%B8/51037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510372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5C">
        <w:rPr>
          <w:rFonts w:ascii="Helvetica" w:hAnsi="Helvetica"/>
          <w:color w:val="333333"/>
          <w:sz w:val="21"/>
          <w:szCs w:val="21"/>
        </w:rPr>
        <w:t>Ещё одним условием, также достаточно необходимым для работы в проекте, особенно в младшем школьном возраста, является помощь со стороны родителей, включённость родителей в работу.</w:t>
      </w:r>
    </w:p>
    <w:p w:rsidR="00266DEF" w:rsidRPr="00E1655C" w:rsidRDefault="00266DEF" w:rsidP="00266DEF">
      <w:pPr>
        <w:pStyle w:val="a5"/>
        <w:shd w:val="clear" w:color="auto" w:fill="FFFFFF"/>
        <w:spacing w:before="0" w:beforeAutospacing="0" w:after="135" w:afterAutospacing="0"/>
        <w:ind w:left="360"/>
        <w:jc w:val="both"/>
        <w:rPr>
          <w:rFonts w:ascii="Helvetica" w:hAnsi="Helvetica"/>
          <w:color w:val="333333"/>
          <w:sz w:val="21"/>
          <w:szCs w:val="21"/>
        </w:rPr>
      </w:pPr>
      <w:r w:rsidRPr="00E1655C">
        <w:rPr>
          <w:rFonts w:ascii="Helvetica" w:hAnsi="Helvetica"/>
          <w:color w:val="333333"/>
          <w:sz w:val="21"/>
          <w:szCs w:val="21"/>
        </w:rPr>
        <w:t>Итак, третий субъект проектной деятельн</w:t>
      </w:r>
      <w:r w:rsidR="00E1655C">
        <w:rPr>
          <w:rFonts w:ascii="Helvetica" w:hAnsi="Helvetica"/>
          <w:color w:val="333333"/>
          <w:sz w:val="21"/>
          <w:szCs w:val="21"/>
        </w:rPr>
        <w:t>ости в начальной школе</w:t>
      </w:r>
      <w:r w:rsidRPr="00E1655C">
        <w:rPr>
          <w:rFonts w:ascii="Helvetica" w:hAnsi="Helvetica"/>
          <w:color w:val="333333"/>
          <w:sz w:val="21"/>
          <w:szCs w:val="21"/>
        </w:rPr>
        <w:t xml:space="preserve"> – это родители.</w:t>
      </w:r>
    </w:p>
    <w:p w:rsidR="00266DEF" w:rsidRPr="00E1655C" w:rsidRDefault="00266DEF" w:rsidP="00266DEF">
      <w:pPr>
        <w:pStyle w:val="a5"/>
        <w:shd w:val="clear" w:color="auto" w:fill="FFFFFF"/>
        <w:spacing w:before="0" w:beforeAutospacing="0" w:after="135" w:afterAutospacing="0"/>
        <w:ind w:left="360"/>
        <w:jc w:val="both"/>
        <w:rPr>
          <w:rFonts w:ascii="Helvetica" w:hAnsi="Helvetica"/>
          <w:color w:val="333333"/>
          <w:sz w:val="21"/>
          <w:szCs w:val="21"/>
        </w:rPr>
      </w:pPr>
      <w:r w:rsidRPr="00E1655C">
        <w:rPr>
          <w:rFonts w:ascii="Helvetica" w:hAnsi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3924935</wp:posOffset>
            </wp:positionH>
            <wp:positionV relativeFrom="margin">
              <wp:posOffset>5596890</wp:posOffset>
            </wp:positionV>
            <wp:extent cx="2085975" cy="1390650"/>
            <wp:effectExtent l="19050" t="0" r="9525" b="0"/>
            <wp:wrapSquare wrapText="bothSides"/>
            <wp:docPr id="3" name="Рисунок 5" descr="https://autogear.ru/misc/i/gallery/41272/266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ogear.ru/misc/i/gallery/41272/266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5C">
        <w:rPr>
          <w:rFonts w:ascii="Helvetica" w:hAnsi="Helvetica"/>
          <w:color w:val="333333"/>
          <w:sz w:val="21"/>
          <w:szCs w:val="21"/>
        </w:rPr>
        <w:t>Привлекать родителей к процессу проектирования целесообразно, если выполнение проекта проходит в режиме сочетания урочных, внеурочных и внешкольных занятий. Однако при этом важно сделать так, чтобы родители не брали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родителей</w:t>
      </w:r>
      <w:r w:rsidR="00E1655C">
        <w:rPr>
          <w:rFonts w:asciiTheme="minorHAnsi" w:hAnsiTheme="minorHAnsi"/>
          <w:color w:val="333333"/>
          <w:sz w:val="21"/>
          <w:szCs w:val="21"/>
        </w:rPr>
        <w:t xml:space="preserve"> </w:t>
      </w:r>
      <w:r w:rsidRPr="00E1655C">
        <w:rPr>
          <w:rFonts w:ascii="Helvetica" w:hAnsi="Helvetica"/>
          <w:color w:val="333333"/>
          <w:sz w:val="21"/>
          <w:szCs w:val="21"/>
        </w:rPr>
        <w:t xml:space="preserve">- важный фактор поддержания мотивации и обеспечения самостоятельности школьников при выполнении ими проектной деятельности. Особенно неоценима помощь родителей, когда дети делают первые шаги в работе над проектом. На этом этапе важно провести </w:t>
      </w:r>
      <w:r w:rsidRPr="00E1655C">
        <w:rPr>
          <w:rFonts w:ascii="Helvetica" w:hAnsi="Helvetica"/>
          <w:b/>
          <w:sz w:val="21"/>
          <w:szCs w:val="21"/>
        </w:rPr>
        <w:t>специальное родительское собрание</w:t>
      </w:r>
      <w:r w:rsidRPr="00E1655C">
        <w:rPr>
          <w:rFonts w:ascii="Helvetica" w:hAnsi="Helvetica"/>
          <w:color w:val="333333"/>
          <w:sz w:val="21"/>
          <w:szCs w:val="21"/>
        </w:rPr>
        <w:t xml:space="preserve">, на котором родителям нужно разъяснить суть метода проектов и его значимость для развития личности детей, рассказать об основных этапах проектной деятельности и формах возможного участия в ней. На собрании родителям можно предложить </w:t>
      </w:r>
      <w:r w:rsidRPr="00E1655C">
        <w:rPr>
          <w:rFonts w:ascii="Helvetica" w:hAnsi="Helvetica"/>
          <w:b/>
          <w:color w:val="333333"/>
          <w:sz w:val="21"/>
          <w:szCs w:val="21"/>
        </w:rPr>
        <w:t>рекомендации-памятки.</w:t>
      </w:r>
    </w:p>
    <w:p w:rsidR="00E1655C" w:rsidRDefault="00E1655C" w:rsidP="00266DEF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lang w:eastAsia="ru-RU"/>
        </w:rPr>
      </w:pPr>
    </w:p>
    <w:p w:rsidR="00E1655C" w:rsidRDefault="00E1655C" w:rsidP="00266DEF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lang w:eastAsia="ru-RU"/>
        </w:rPr>
      </w:pPr>
    </w:p>
    <w:p w:rsidR="00266DEF" w:rsidRPr="00266DEF" w:rsidRDefault="00266DEF" w:rsidP="00266DE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1655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lastRenderedPageBreak/>
        <w:t>“Если ваш ребёнок участвует в работе над проектом, то какова ваша роль?”</w:t>
      </w:r>
    </w:p>
    <w:p w:rsidR="00266DEF" w:rsidRPr="00266DEF" w:rsidRDefault="00266DEF" w:rsidP="00266DEF">
      <w:pPr>
        <w:spacing w:after="135" w:line="240" w:lineRule="auto"/>
        <w:jc w:val="both"/>
        <w:rPr>
          <w:rFonts w:ascii="Helvetica" w:eastAsia="Times New Roman" w:hAnsi="Helvetica" w:cs="Times New Roman"/>
          <w:iCs/>
          <w:color w:val="333333"/>
          <w:sz w:val="21"/>
          <w:szCs w:val="21"/>
          <w:shd w:val="clear" w:color="auto" w:fill="FFFFFF"/>
          <w:lang w:eastAsia="ru-RU"/>
        </w:rPr>
      </w:pPr>
      <w:r w:rsidRPr="00266DEF">
        <w:rPr>
          <w:rFonts w:ascii="Helvetica" w:eastAsia="Times New Roman" w:hAnsi="Helvetica" w:cs="Times New Roman"/>
          <w:iCs/>
          <w:color w:val="333333"/>
          <w:sz w:val="21"/>
          <w:szCs w:val="21"/>
          <w:shd w:val="clear" w:color="auto" w:fill="FFFFFF"/>
          <w:lang w:eastAsia="ru-RU"/>
        </w:rPr>
        <w:t>Участие в проектной деятельности – сложный труд и для ученика, и для родителя. Проект подразумевает самостоятельную деятельность ученика, однако задача родител</w:t>
      </w:r>
      <w:proofErr w:type="gramStart"/>
      <w:r w:rsidRPr="00266DEF">
        <w:rPr>
          <w:rFonts w:ascii="Helvetica" w:eastAsia="Times New Roman" w:hAnsi="Helvetica" w:cs="Times New Roman"/>
          <w:iCs/>
          <w:color w:val="333333"/>
          <w:sz w:val="21"/>
          <w:szCs w:val="21"/>
          <w:shd w:val="clear" w:color="auto" w:fill="FFFFFF"/>
          <w:lang w:eastAsia="ru-RU"/>
        </w:rPr>
        <w:t>я-</w:t>
      </w:r>
      <w:proofErr w:type="gramEnd"/>
      <w:r w:rsidRPr="00266DEF">
        <w:rPr>
          <w:rFonts w:ascii="Helvetica" w:eastAsia="Times New Roman" w:hAnsi="Helvetica" w:cs="Times New Roman"/>
          <w:iCs/>
          <w:color w:val="333333"/>
          <w:sz w:val="21"/>
          <w:szCs w:val="21"/>
          <w:shd w:val="clear" w:color="auto" w:fill="FFFFFF"/>
          <w:lang w:eastAsia="ru-RU"/>
        </w:rPr>
        <w:t xml:space="preserve">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ПОМНИТЕ: вы играете роль источника информации наравне с прочими – такими, как книги, фильмы, Интернет и др.</w:t>
      </w:r>
    </w:p>
    <w:p w:rsidR="00266DEF" w:rsidRPr="00266DEF" w:rsidRDefault="00266DEF" w:rsidP="00266D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Выполнение проекта предусматривает несколько последовательных этапов:</w:t>
      </w:r>
    </w:p>
    <w:p w:rsidR="00266DEF" w:rsidRPr="00266DEF" w:rsidRDefault="00266DEF" w:rsidP="00266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выбор темы проекта;</w:t>
      </w:r>
    </w:p>
    <w:p w:rsidR="00266DEF" w:rsidRPr="00266DEF" w:rsidRDefault="00266DEF" w:rsidP="00266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выдвижение первоначальных идей;</w:t>
      </w:r>
    </w:p>
    <w:p w:rsidR="00266DEF" w:rsidRPr="00266DEF" w:rsidRDefault="00266DEF" w:rsidP="00266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выбор лучшей идеи;</w:t>
      </w:r>
    </w:p>
    <w:p w:rsidR="00266DEF" w:rsidRPr="00266DEF" w:rsidRDefault="00266DEF" w:rsidP="00266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планирование проектной деятельности;</w:t>
      </w:r>
    </w:p>
    <w:p w:rsidR="00266DEF" w:rsidRPr="00266DEF" w:rsidRDefault="00266DEF" w:rsidP="00266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оценка и самооценка проекта.</w:t>
      </w:r>
    </w:p>
    <w:p w:rsidR="00266DEF" w:rsidRPr="00E1655C" w:rsidRDefault="00266DEF" w:rsidP="00266DEF">
      <w:pPr>
        <w:pStyle w:val="a5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noProof/>
        </w:rPr>
      </w:pPr>
      <w:r w:rsidRPr="00266DEF">
        <w:rPr>
          <w:rFonts w:ascii="Helvetica" w:hAnsi="Helvetica"/>
          <w:color w:val="333333"/>
          <w:sz w:val="21"/>
          <w:szCs w:val="21"/>
        </w:rPr>
        <w:t>презентация проекта.</w:t>
      </w:r>
      <w:r w:rsidRPr="00E1655C">
        <w:rPr>
          <w:noProof/>
        </w:rPr>
        <w:t xml:space="preserve"> </w:t>
      </w:r>
    </w:p>
    <w:p w:rsidR="00266DEF" w:rsidRPr="00E1655C" w:rsidRDefault="00266DEF" w:rsidP="00266DEF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 w:rsidRPr="00E1655C">
        <w:rPr>
          <w:rFonts w:ascii="Helvetica" w:hAnsi="Helvetica"/>
          <w:b/>
          <w:bCs/>
          <w:color w:val="333333"/>
          <w:sz w:val="21"/>
        </w:rPr>
        <w:t>На этапе выдвижения </w:t>
      </w:r>
      <w:r w:rsidRPr="00E1655C">
        <w:rPr>
          <w:rFonts w:ascii="Helvetica" w:hAnsi="Helvetica"/>
          <w:color w:val="333333"/>
          <w:sz w:val="21"/>
          <w:szCs w:val="21"/>
        </w:rPr>
        <w:t>первоначальных идей и выбора лучшей из них возможные действия родителей:</w:t>
      </w:r>
    </w:p>
    <w:p w:rsidR="00266DEF" w:rsidRPr="00266DEF" w:rsidRDefault="00266DEF" w:rsidP="00266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Cs/>
          <w:color w:val="333333"/>
          <w:sz w:val="21"/>
          <w:szCs w:val="21"/>
          <w:lang w:eastAsia="ru-RU"/>
        </w:rPr>
        <w:t>помочь ребёнку выдвинуть как можно больше идей;</w:t>
      </w:r>
    </w:p>
    <w:p w:rsidR="00266DEF" w:rsidRPr="00266DEF" w:rsidRDefault="00266DEF" w:rsidP="00266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Cs/>
          <w:color w:val="333333"/>
          <w:sz w:val="21"/>
          <w:szCs w:val="21"/>
          <w:lang w:eastAsia="ru-RU"/>
        </w:rPr>
        <w:t>записать их на листе бумаги вразброс, чтобы не выделять эти идеи порядком записи в столбце.</w:t>
      </w:r>
    </w:p>
    <w:p w:rsidR="00266DEF" w:rsidRPr="00266DEF" w:rsidRDefault="00266DEF" w:rsidP="00266DE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Пусть эти идеи будут самыми разнообразными и </w:t>
      </w: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дерзкими. Чем больше идей, тем больше выбор.</w:t>
      </w:r>
    </w:p>
    <w:p w:rsidR="00266DEF" w:rsidRPr="00266DEF" w:rsidRDefault="00266DEF" w:rsidP="00266DE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1655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Следующий этап: </w:t>
      </w: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выбор и формулировка темы проектной работы.</w:t>
      </w:r>
    </w:p>
    <w:p w:rsidR="00266DEF" w:rsidRPr="00266DEF" w:rsidRDefault="00266DEF" w:rsidP="00266DE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iCs/>
          <w:color w:val="333333"/>
          <w:sz w:val="21"/>
          <w:szCs w:val="21"/>
          <w:lang w:eastAsia="ru-RU"/>
        </w:rPr>
        <w:t>Возможные действия родителей: помочь выбрать лучшую идею и обосновать выбор.</w:t>
      </w:r>
    </w:p>
    <w:p w:rsidR="00E1655C" w:rsidRDefault="00266DEF" w:rsidP="00266DEF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идёт </w:t>
      </w:r>
      <w:r w:rsidRPr="00E1655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формулировка задачи проекта.</w:t>
      </w:r>
    </w:p>
    <w:p w:rsidR="00266DEF" w:rsidRPr="00266DEF" w:rsidRDefault="00266DEF" w:rsidP="00266DE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Возможные действия родителей: </w:t>
      </w:r>
      <w:r w:rsidRPr="00266DEF">
        <w:rPr>
          <w:rFonts w:ascii="Helvetica" w:eastAsia="Times New Roman" w:hAnsi="Helvetica" w:cs="Times New Roman"/>
          <w:iCs/>
          <w:color w:val="333333"/>
          <w:sz w:val="21"/>
          <w:szCs w:val="21"/>
          <w:lang w:eastAsia="ru-RU"/>
        </w:rPr>
        <w:t>может потребоваться помощь в правильной формулировке задачи проекта.</w:t>
      </w:r>
    </w:p>
    <w:p w:rsidR="00266DEF" w:rsidRPr="00266DEF" w:rsidRDefault="00266DEF" w:rsidP="00266DE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1655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При разработке плана и структуры выполнения проекта</w:t>
      </w: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возможные действия родителей проявляются в том, </w:t>
      </w:r>
      <w:r w:rsidRPr="00266DEF">
        <w:rPr>
          <w:rFonts w:ascii="Helvetica" w:eastAsia="Times New Roman" w:hAnsi="Helvetica" w:cs="Times New Roman"/>
          <w:iCs/>
          <w:color w:val="333333"/>
          <w:sz w:val="21"/>
          <w:szCs w:val="21"/>
          <w:lang w:eastAsia="ru-RU"/>
        </w:rPr>
        <w:t>что они помогают спланировать работу с учётом занятости детей. Потребуется также помощь в корректировке плана проектной работы, определение сроков её выполнения с учётом особенностей личного расписания детей. Особое внимание со стороны родителей требует определение промежуточных сроков работы.</w:t>
      </w:r>
    </w:p>
    <w:p w:rsidR="00266DEF" w:rsidRPr="00266DEF" w:rsidRDefault="00266DEF" w:rsidP="00266DE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1655C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На следующем этапе </w:t>
      </w: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идёт обсуждение возможных результатов работы по теме проекта в соответствии с конкретными частными задачами. Здесь возможные действия родителей таковы: </w:t>
      </w:r>
      <w:r w:rsidRPr="00266DEF">
        <w:rPr>
          <w:rFonts w:ascii="Helvetica" w:eastAsia="Times New Roman" w:hAnsi="Helvetica" w:cs="Times New Roman"/>
          <w:iCs/>
          <w:color w:val="333333"/>
          <w:sz w:val="21"/>
          <w:szCs w:val="21"/>
          <w:lang w:eastAsia="ru-RU"/>
        </w:rPr>
        <w:t>прикинуть с детьми возможные выходы по каждой задаче, разбить объём работы на небольшие части и определить срок выполнения каждой.</w:t>
      </w:r>
    </w:p>
    <w:p w:rsidR="00E1655C" w:rsidRPr="00266DEF" w:rsidRDefault="00266DEF" w:rsidP="00E1655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Затем исполнители проекта составляют программу и календарный план выполнения работ. Здесь </w:t>
      </w:r>
      <w:r w:rsidR="00E1655C" w:rsidRPr="00266D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родители </w:t>
      </w:r>
      <w:r w:rsidR="00E1655C" w:rsidRPr="00266DE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могут помочь скорректировать план с учётом личной занятости детей и помочь создать условия для выполнения этого плана.</w:t>
      </w:r>
    </w:p>
    <w:p w:rsidR="00951FB8" w:rsidRPr="00E1655C" w:rsidRDefault="00E1655C" w:rsidP="00266DEF">
      <w:pPr>
        <w:shd w:val="clear" w:color="auto" w:fill="FFFFFF"/>
        <w:spacing w:after="135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7506335</wp:posOffset>
            </wp:positionH>
            <wp:positionV relativeFrom="margin">
              <wp:posOffset>5598795</wp:posOffset>
            </wp:positionV>
            <wp:extent cx="2314575" cy="1390650"/>
            <wp:effectExtent l="19050" t="0" r="9525" b="0"/>
            <wp:wrapSquare wrapText="bothSides"/>
            <wp:docPr id="8" name="Рисунок 8" descr="https://www.bestdesk.co.uk/wp-content/uploads/2013/09/tips-to-encourage-children-to-do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estdesk.co.uk/wp-content/uploads/2013/09/tips-to-encourage-children-to-do-homewo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4B2" w:rsidRDefault="005934B2" w:rsidP="00951FB8"/>
    <w:sectPr w:rsidR="005934B2" w:rsidSect="0032765F">
      <w:pgSz w:w="16838" w:h="11906" w:orient="landscape"/>
      <w:pgMar w:top="426" w:right="395" w:bottom="426" w:left="284" w:header="708" w:footer="708" w:gutter="0"/>
      <w:cols w:num="3" w:space="4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Cond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68"/>
    <w:multiLevelType w:val="hybridMultilevel"/>
    <w:tmpl w:val="BE8485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50D"/>
    <w:multiLevelType w:val="multilevel"/>
    <w:tmpl w:val="7FF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67BED"/>
    <w:multiLevelType w:val="hybridMultilevel"/>
    <w:tmpl w:val="29A4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0917"/>
    <w:multiLevelType w:val="hybridMultilevel"/>
    <w:tmpl w:val="99560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7ED6"/>
    <w:multiLevelType w:val="multilevel"/>
    <w:tmpl w:val="3F6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30F11"/>
    <w:multiLevelType w:val="multilevel"/>
    <w:tmpl w:val="4FE0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62FF9"/>
    <w:multiLevelType w:val="hybridMultilevel"/>
    <w:tmpl w:val="75FE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A7231"/>
    <w:multiLevelType w:val="multilevel"/>
    <w:tmpl w:val="0FA8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5EC"/>
    <w:rsid w:val="000B1565"/>
    <w:rsid w:val="00166C91"/>
    <w:rsid w:val="001E4520"/>
    <w:rsid w:val="00213AB2"/>
    <w:rsid w:val="00217430"/>
    <w:rsid w:val="00266DEF"/>
    <w:rsid w:val="0032765F"/>
    <w:rsid w:val="00413B55"/>
    <w:rsid w:val="005934B2"/>
    <w:rsid w:val="005D12AB"/>
    <w:rsid w:val="007037D2"/>
    <w:rsid w:val="0072164E"/>
    <w:rsid w:val="00951FB8"/>
    <w:rsid w:val="00A9261C"/>
    <w:rsid w:val="00B6447D"/>
    <w:rsid w:val="00BB0EED"/>
    <w:rsid w:val="00C91398"/>
    <w:rsid w:val="00CE45EC"/>
    <w:rsid w:val="00E1655C"/>
    <w:rsid w:val="00EC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5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1565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0B1565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B1565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0B1565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266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Андрюха</cp:lastModifiedBy>
  <cp:revision>9</cp:revision>
  <cp:lastPrinted>2019-04-24T11:07:00Z</cp:lastPrinted>
  <dcterms:created xsi:type="dcterms:W3CDTF">2019-03-04T14:57:00Z</dcterms:created>
  <dcterms:modified xsi:type="dcterms:W3CDTF">2019-04-24T11:08:00Z</dcterms:modified>
</cp:coreProperties>
</file>