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CF" w:rsidRPr="002A78CF" w:rsidRDefault="002E1086" w:rsidP="002A78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78CF">
        <w:rPr>
          <w:rFonts w:ascii="Times New Roman" w:hAnsi="Times New Roman" w:cs="Times New Roman"/>
          <w:b/>
          <w:sz w:val="28"/>
          <w:szCs w:val="28"/>
        </w:rPr>
        <w:t>Природные зоны Африки</w:t>
      </w:r>
    </w:p>
    <w:p w:rsidR="002A78CF" w:rsidRDefault="002A78CF" w:rsidP="002A7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2ED" w:rsidRDefault="001A22ED" w:rsidP="002A7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2ED">
        <w:rPr>
          <w:rFonts w:ascii="Times New Roman" w:hAnsi="Times New Roman" w:cs="Times New Roman"/>
          <w:sz w:val="28"/>
          <w:szCs w:val="28"/>
        </w:rPr>
        <w:t xml:space="preserve">В связи с общей выровненностью рельефа в Африке ярко проявляется широтная природная зональность. Распространение природных зон на африканском материке считают симметричным: по обе стороны от экватора зоны закономерно сменяют друг друга. От осевой зоны влажных экваториальных лесов последовательно идут зоны саванн, редколесий и кустарников субэкваториальных поясов, зоны тропических пустынь и полупустынь, зоны субтропических вечнозеленых лесов и кустарников. </w:t>
      </w:r>
    </w:p>
    <w:p w:rsidR="001A22ED" w:rsidRDefault="001A22ED" w:rsidP="001A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2ED">
        <w:rPr>
          <w:rFonts w:ascii="Times New Roman" w:hAnsi="Times New Roman" w:cs="Times New Roman"/>
          <w:sz w:val="28"/>
          <w:szCs w:val="28"/>
        </w:rPr>
        <w:t xml:space="preserve">Однако в зональной структуре Северной и Южной Африки имеются заметные различия. В массивной выровненной континентальной северной части материка зоны почти строго вытянуты с запада на восток. Основные площади здесь занимают тропические пустыни и саванны. В более узкой и менее засушливой части материка зоны приобретают направление, близкое к </w:t>
      </w:r>
      <w:proofErr w:type="gramStart"/>
      <w:r w:rsidRPr="001A22ED">
        <w:rPr>
          <w:rFonts w:ascii="Times New Roman" w:hAnsi="Times New Roman" w:cs="Times New Roman"/>
          <w:sz w:val="28"/>
          <w:szCs w:val="28"/>
        </w:rPr>
        <w:t>меридиональному</w:t>
      </w:r>
      <w:proofErr w:type="gramEnd"/>
      <w:r w:rsidRPr="001A22ED">
        <w:rPr>
          <w:rFonts w:ascii="Times New Roman" w:hAnsi="Times New Roman" w:cs="Times New Roman"/>
          <w:sz w:val="28"/>
          <w:szCs w:val="28"/>
        </w:rPr>
        <w:t xml:space="preserve">. Под влиянием воздушных масс с океанов количество осадков в Южной Африке уменьшается от океанических побережий к центральным котловинам. Но нигде не достигает столь малых величин, как на севере (за исключением западного побережья со специфическими климатическими условиями, пустыни </w:t>
      </w:r>
      <w:proofErr w:type="spellStart"/>
      <w:r w:rsidRPr="001A22ED">
        <w:rPr>
          <w:rFonts w:ascii="Times New Roman" w:hAnsi="Times New Roman" w:cs="Times New Roman"/>
          <w:sz w:val="28"/>
          <w:szCs w:val="28"/>
        </w:rPr>
        <w:t>Намиб</w:t>
      </w:r>
      <w:proofErr w:type="spellEnd"/>
      <w:r w:rsidRPr="001A22ED">
        <w:rPr>
          <w:rFonts w:ascii="Times New Roman" w:hAnsi="Times New Roman" w:cs="Times New Roman"/>
          <w:sz w:val="28"/>
          <w:szCs w:val="28"/>
        </w:rPr>
        <w:t xml:space="preserve">). Центральные территории — внутренние котловины — заняты в Южной Африке сухими саваннами и тропическими полупустынями. На восточном побережье они сменяются зонами влажных саванн и тропических лесов. </w:t>
      </w:r>
    </w:p>
    <w:p w:rsidR="001A22ED" w:rsidRDefault="001A22ED" w:rsidP="001A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2ED">
        <w:rPr>
          <w:rFonts w:ascii="Times New Roman" w:hAnsi="Times New Roman" w:cs="Times New Roman"/>
          <w:sz w:val="28"/>
          <w:szCs w:val="28"/>
        </w:rPr>
        <w:t xml:space="preserve">Зона влажных экваториальных лесов (гилей) занимает побережье Гвинейского залива (примерно до 7-8° </w:t>
      </w:r>
      <w:proofErr w:type="spellStart"/>
      <w:r w:rsidRPr="001A22ED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1A22ED">
        <w:rPr>
          <w:rFonts w:ascii="Times New Roman" w:hAnsi="Times New Roman" w:cs="Times New Roman"/>
          <w:sz w:val="28"/>
          <w:szCs w:val="28"/>
        </w:rPr>
        <w:t xml:space="preserve">.) и котловину Конго (между 4° </w:t>
      </w:r>
      <w:proofErr w:type="spellStart"/>
      <w:r w:rsidRPr="001A22ED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1A22ED">
        <w:rPr>
          <w:rFonts w:ascii="Times New Roman" w:hAnsi="Times New Roman" w:cs="Times New Roman"/>
          <w:sz w:val="28"/>
          <w:szCs w:val="28"/>
        </w:rPr>
        <w:t xml:space="preserve">. и 5° </w:t>
      </w:r>
      <w:proofErr w:type="spellStart"/>
      <w:r w:rsidRPr="001A22ED">
        <w:rPr>
          <w:rFonts w:ascii="Times New Roman" w:hAnsi="Times New Roman" w:cs="Times New Roman"/>
          <w:sz w:val="28"/>
          <w:szCs w:val="28"/>
        </w:rPr>
        <w:t>ю.ш</w:t>
      </w:r>
      <w:proofErr w:type="spellEnd"/>
      <w:r w:rsidRPr="001A22ED">
        <w:rPr>
          <w:rFonts w:ascii="Times New Roman" w:hAnsi="Times New Roman" w:cs="Times New Roman"/>
          <w:sz w:val="28"/>
          <w:szCs w:val="28"/>
        </w:rPr>
        <w:t xml:space="preserve">.). Зона охватывает всего 8% площади материка. Климат здесь экваториальный, круглый год жаркий и влажный. Большое количество тепла и влаги способствует произрастанию и круглогодичной вегетации богатой древесной растительности. </w:t>
      </w:r>
      <w:proofErr w:type="spellStart"/>
      <w:r w:rsidRPr="001A22ED">
        <w:rPr>
          <w:rFonts w:ascii="Times New Roman" w:hAnsi="Times New Roman" w:cs="Times New Roman"/>
          <w:sz w:val="28"/>
          <w:szCs w:val="28"/>
        </w:rPr>
        <w:t>Гилеи</w:t>
      </w:r>
      <w:proofErr w:type="spellEnd"/>
      <w:r w:rsidRPr="001A22ED">
        <w:rPr>
          <w:rFonts w:ascii="Times New Roman" w:hAnsi="Times New Roman" w:cs="Times New Roman"/>
          <w:sz w:val="28"/>
          <w:szCs w:val="28"/>
        </w:rPr>
        <w:t xml:space="preserve"> богаты по видовому составу (на 1 га леса приходится до 100 видов деревьев!) и многоярусны (4-5 ярусов). В верхний ярус выходят деревья высотой 40-50 м, а иногда они достигают 60-70 м (масличная и винная пальмы, фикусы, </w:t>
      </w:r>
      <w:proofErr w:type="spellStart"/>
      <w:r w:rsidRPr="001A22ED">
        <w:rPr>
          <w:rFonts w:ascii="Times New Roman" w:hAnsi="Times New Roman" w:cs="Times New Roman"/>
          <w:sz w:val="28"/>
          <w:szCs w:val="28"/>
        </w:rPr>
        <w:t>сейба</w:t>
      </w:r>
      <w:proofErr w:type="spellEnd"/>
      <w:r w:rsidRPr="001A22ED">
        <w:rPr>
          <w:rFonts w:ascii="Times New Roman" w:hAnsi="Times New Roman" w:cs="Times New Roman"/>
          <w:sz w:val="28"/>
          <w:szCs w:val="28"/>
        </w:rPr>
        <w:t xml:space="preserve">). В более низких ярусах представлены хлебное дерево, дерево кола, </w:t>
      </w:r>
      <w:proofErr w:type="spellStart"/>
      <w:r w:rsidRPr="001A22ED">
        <w:rPr>
          <w:rFonts w:ascii="Times New Roman" w:hAnsi="Times New Roman" w:cs="Times New Roman"/>
          <w:sz w:val="28"/>
          <w:szCs w:val="28"/>
        </w:rPr>
        <w:t>терминалии</w:t>
      </w:r>
      <w:proofErr w:type="spellEnd"/>
      <w:r w:rsidRPr="001A22ED">
        <w:rPr>
          <w:rFonts w:ascii="Times New Roman" w:hAnsi="Times New Roman" w:cs="Times New Roman"/>
          <w:sz w:val="28"/>
          <w:szCs w:val="28"/>
        </w:rPr>
        <w:t xml:space="preserve">, древовидные папоротники, бананы, либерийское кофейное дерево. Ценной древесиной обладают эбеновое (черное), красное и железное деревья. Стволы и кроны деревьев оплетены лианами (пальма-лиана </w:t>
      </w:r>
      <w:proofErr w:type="spellStart"/>
      <w:r w:rsidRPr="001A22ED">
        <w:rPr>
          <w:rFonts w:ascii="Times New Roman" w:hAnsi="Times New Roman" w:cs="Times New Roman"/>
          <w:sz w:val="28"/>
          <w:szCs w:val="28"/>
        </w:rPr>
        <w:t>ротант</w:t>
      </w:r>
      <w:proofErr w:type="spellEnd"/>
      <w:r w:rsidRPr="001A22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2ED">
        <w:rPr>
          <w:rFonts w:ascii="Times New Roman" w:hAnsi="Times New Roman" w:cs="Times New Roman"/>
          <w:sz w:val="28"/>
          <w:szCs w:val="28"/>
        </w:rPr>
        <w:t>ландольфия</w:t>
      </w:r>
      <w:proofErr w:type="spellEnd"/>
      <w:r w:rsidRPr="001A22ED">
        <w:rPr>
          <w:rFonts w:ascii="Times New Roman" w:hAnsi="Times New Roman" w:cs="Times New Roman"/>
          <w:sz w:val="28"/>
          <w:szCs w:val="28"/>
        </w:rPr>
        <w:t xml:space="preserve"> и др. лазающие растения с тонкими, гибкими и очень длинными стволами). На ветвях, стволах и даже листьях поселяются растения-эпифиты (орхидеи, фикусы, папоротники, мхи). Они используют деревья как опору, а влагу и питательные вещества берут из воздуха. </w:t>
      </w:r>
    </w:p>
    <w:p w:rsidR="001A22ED" w:rsidRDefault="001A22ED" w:rsidP="001A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2ED">
        <w:rPr>
          <w:rFonts w:ascii="Times New Roman" w:hAnsi="Times New Roman" w:cs="Times New Roman"/>
          <w:sz w:val="28"/>
          <w:szCs w:val="28"/>
        </w:rPr>
        <w:t xml:space="preserve">Опавшие и отмершие листья, поваленные стволы деревьев в экваториальном лесу быстро разлагаются, образовавшиеся органические вещества сразу же потребляются растениями и наземной фауной, поэтому существенного накопления их в почве не происходит. Дополнительно этому способствует и постоянный промывной режим почв. Под экваториальными лесами Африки развиты преимущественно латеритные (от лат. </w:t>
      </w:r>
      <w:proofErr w:type="spellStart"/>
      <w:r w:rsidRPr="001A22ED">
        <w:rPr>
          <w:rFonts w:ascii="Times New Roman" w:hAnsi="Times New Roman" w:cs="Times New Roman"/>
          <w:sz w:val="28"/>
          <w:szCs w:val="28"/>
        </w:rPr>
        <w:t>later</w:t>
      </w:r>
      <w:proofErr w:type="spellEnd"/>
      <w:r w:rsidRPr="001A22ED">
        <w:rPr>
          <w:rFonts w:ascii="Times New Roman" w:hAnsi="Times New Roman" w:cs="Times New Roman"/>
          <w:sz w:val="28"/>
          <w:szCs w:val="28"/>
        </w:rPr>
        <w:t xml:space="preserve"> — “кирпич”) красно-желтые почвы. </w:t>
      </w:r>
    </w:p>
    <w:p w:rsidR="001A22ED" w:rsidRDefault="001A22ED" w:rsidP="001A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2ED">
        <w:rPr>
          <w:rFonts w:ascii="Times New Roman" w:hAnsi="Times New Roman" w:cs="Times New Roman"/>
          <w:sz w:val="28"/>
          <w:szCs w:val="28"/>
        </w:rPr>
        <w:t xml:space="preserve">В экваториальных лесах создаются особые экологические условия для существования животных — по вертикали, в разных ярусах. В рыхлой болотистой почве богатая микрофауна, обитают разнообразные беспозвоночные, землеройки, змеи, ящерицы. В наземном ярусе характерны мелкие копытные, лесные свиньи, </w:t>
      </w:r>
      <w:r w:rsidRPr="001A22ED">
        <w:rPr>
          <w:rFonts w:ascii="Times New Roman" w:hAnsi="Times New Roman" w:cs="Times New Roman"/>
          <w:sz w:val="28"/>
          <w:szCs w:val="28"/>
        </w:rPr>
        <w:lastRenderedPageBreak/>
        <w:t xml:space="preserve">окапи (родственники жирафов), возле водоемов — карликовые бегемоты. В этом ярусе обитают гориллы — самые крупные человекообразные обезьяны. В кронах деревьев много других обезьян (мартышки, </w:t>
      </w:r>
      <w:proofErr w:type="spellStart"/>
      <w:r w:rsidRPr="001A22ED">
        <w:rPr>
          <w:rFonts w:ascii="Times New Roman" w:hAnsi="Times New Roman" w:cs="Times New Roman"/>
          <w:sz w:val="28"/>
          <w:szCs w:val="28"/>
        </w:rPr>
        <w:t>колобусы</w:t>
      </w:r>
      <w:proofErr w:type="spellEnd"/>
      <w:r w:rsidRPr="001A22ED">
        <w:rPr>
          <w:rFonts w:ascii="Times New Roman" w:hAnsi="Times New Roman" w:cs="Times New Roman"/>
          <w:sz w:val="28"/>
          <w:szCs w:val="28"/>
        </w:rPr>
        <w:t>, шимпанзе), характерны птицы, насекомые. Во всех ярусах распространены муравьи и термиты. Повсеместно, в том числе и на деревьях, селятся земноводные (лягушки). Этому способствует большая влажность воздуха. Самый крупный хищник экваториальных лесов — леопард. Он подстерегает добычу и отдыхает на деревьях.</w:t>
      </w:r>
    </w:p>
    <w:p w:rsidR="001A22ED" w:rsidRDefault="001A22ED" w:rsidP="001A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2ED">
        <w:rPr>
          <w:rFonts w:ascii="Times New Roman" w:hAnsi="Times New Roman" w:cs="Times New Roman"/>
          <w:sz w:val="28"/>
          <w:szCs w:val="28"/>
        </w:rPr>
        <w:t xml:space="preserve"> Постепенно на севере, юге и востоке влажные экваториальные леса сменяются сначала переходной зоной переменно-влажных листопадных лесов, а затем зоной саванн и редколесий. Смена вызвана появлением засушливого периода и уменьшением годовой суммы осадков по мере удаления от экватора. </w:t>
      </w:r>
    </w:p>
    <w:p w:rsidR="001A22ED" w:rsidRDefault="001A22ED" w:rsidP="001A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2ED">
        <w:rPr>
          <w:rFonts w:ascii="Times New Roman" w:hAnsi="Times New Roman" w:cs="Times New Roman"/>
          <w:sz w:val="28"/>
          <w:szCs w:val="28"/>
        </w:rPr>
        <w:t xml:space="preserve">Саванны, редколесья и кустарники субэкваториального пояса занимают в Африке огромные территории — 40% площади материка. В зависимости от продолжительности сухого периода, годовых сумм осадков и характера растительности различают влажную, парковую, или высокотравную, саванну, сухую (типичную) и </w:t>
      </w:r>
      <w:proofErr w:type="spellStart"/>
      <w:r w:rsidRPr="001A22ED">
        <w:rPr>
          <w:rFonts w:ascii="Times New Roman" w:hAnsi="Times New Roman" w:cs="Times New Roman"/>
          <w:sz w:val="28"/>
          <w:szCs w:val="28"/>
        </w:rPr>
        <w:t>опустыненную</w:t>
      </w:r>
      <w:proofErr w:type="spellEnd"/>
      <w:r w:rsidRPr="001A22ED">
        <w:rPr>
          <w:rFonts w:ascii="Times New Roman" w:hAnsi="Times New Roman" w:cs="Times New Roman"/>
          <w:sz w:val="28"/>
          <w:szCs w:val="28"/>
        </w:rPr>
        <w:t xml:space="preserve"> саванну. </w:t>
      </w:r>
    </w:p>
    <w:p w:rsidR="001A22ED" w:rsidRDefault="001A22ED" w:rsidP="001A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2ED">
        <w:rPr>
          <w:rFonts w:ascii="Times New Roman" w:hAnsi="Times New Roman" w:cs="Times New Roman"/>
          <w:sz w:val="28"/>
          <w:szCs w:val="28"/>
        </w:rPr>
        <w:t xml:space="preserve">Влажные саванны распространены в районах, где выпадает 1500-1000 мм осадков в год, а продолжительность сухого периода около 2 месяцев. По долинам рек во влажной саванне развиты вечнозеленые галерейные леса, заходящие из основного массива гилей экваториальной Африки. </w:t>
      </w:r>
    </w:p>
    <w:p w:rsidR="001A22ED" w:rsidRDefault="001A22ED" w:rsidP="001A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2ED">
        <w:rPr>
          <w:rFonts w:ascii="Times New Roman" w:hAnsi="Times New Roman" w:cs="Times New Roman"/>
          <w:sz w:val="28"/>
          <w:szCs w:val="28"/>
        </w:rPr>
        <w:t xml:space="preserve">Типичные саванны развиты в районах с годовой суммой осадков 1000-750 мм и засушливым периодом от 3 до 5 месяцев. В северной части материка они простираются широкой сплошной полосой в пределах субэкваториального пояса от Атлантического океана до Эфиопского нагорья; в южном полушарии проникают почти до южного тропика, занимают северную часть Анголы, равнины и плато Танзании. Типичны в саванне сомкнутый злаковый покров (слоновая трава, бородач и др.) и небольшие рощи или одиночные экземпляры деревьев и кустарников (баобабы, акации, мимозы, </w:t>
      </w:r>
      <w:proofErr w:type="spellStart"/>
      <w:r w:rsidRPr="001A22ED">
        <w:rPr>
          <w:rFonts w:ascii="Times New Roman" w:hAnsi="Times New Roman" w:cs="Times New Roman"/>
          <w:sz w:val="28"/>
          <w:szCs w:val="28"/>
        </w:rPr>
        <w:t>терминалии</w:t>
      </w:r>
      <w:proofErr w:type="spellEnd"/>
      <w:r w:rsidRPr="001A22ED">
        <w:rPr>
          <w:rFonts w:ascii="Times New Roman" w:hAnsi="Times New Roman" w:cs="Times New Roman"/>
          <w:sz w:val="28"/>
          <w:szCs w:val="28"/>
        </w:rPr>
        <w:t xml:space="preserve">). Деревья и кустарники имеют приспособления для защиты от засухи и частых пожаров. Листья их обычно мелкие, жесткие, опушенные; стволы покрыты толстой корой, в древесине некоторых деревьев запасается вода. И зонтичная форма крон не случайна: тень от таких крон прикрывает приствольную корневую систему от палящих лучей солнца. </w:t>
      </w:r>
    </w:p>
    <w:p w:rsidR="001A22ED" w:rsidRDefault="001A22ED" w:rsidP="001A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2ED">
        <w:rPr>
          <w:rFonts w:ascii="Times New Roman" w:hAnsi="Times New Roman" w:cs="Times New Roman"/>
          <w:sz w:val="28"/>
          <w:szCs w:val="28"/>
        </w:rPr>
        <w:t xml:space="preserve">В дождливый период саванна — зеленое море сочных трав, деревья цветут и плодоносят; в сухой период саванна становится желтой и бурой: травы выгорают, листья с деревьев облетают. В </w:t>
      </w:r>
      <w:proofErr w:type="spellStart"/>
      <w:r w:rsidRPr="001A22ED">
        <w:rPr>
          <w:rFonts w:ascii="Times New Roman" w:hAnsi="Times New Roman" w:cs="Times New Roman"/>
          <w:sz w:val="28"/>
          <w:szCs w:val="28"/>
        </w:rPr>
        <w:t>опустыненных</w:t>
      </w:r>
      <w:proofErr w:type="spellEnd"/>
      <w:r w:rsidRPr="001A22ED">
        <w:rPr>
          <w:rFonts w:ascii="Times New Roman" w:hAnsi="Times New Roman" w:cs="Times New Roman"/>
          <w:sz w:val="28"/>
          <w:szCs w:val="28"/>
        </w:rPr>
        <w:t xml:space="preserve"> саваннах, где засушливый период продолжается до 8 </w:t>
      </w:r>
      <w:proofErr w:type="gramStart"/>
      <w:r w:rsidRPr="001A22ED">
        <w:rPr>
          <w:rFonts w:ascii="Times New Roman" w:hAnsi="Times New Roman" w:cs="Times New Roman"/>
          <w:sz w:val="28"/>
          <w:szCs w:val="28"/>
        </w:rPr>
        <w:t>месяцев</w:t>
      </w:r>
      <w:proofErr w:type="gramEnd"/>
      <w:r w:rsidRPr="001A22ED">
        <w:rPr>
          <w:rFonts w:ascii="Times New Roman" w:hAnsi="Times New Roman" w:cs="Times New Roman"/>
          <w:sz w:val="28"/>
          <w:szCs w:val="28"/>
        </w:rPr>
        <w:t xml:space="preserve"> и годовая сумма осадков снижается до 500-300 мм, растут уже древовидные молочаи и алое с мясистыми колючими листьями. </w:t>
      </w:r>
    </w:p>
    <w:p w:rsidR="001A22ED" w:rsidRDefault="001A22ED" w:rsidP="001A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2ED">
        <w:rPr>
          <w:rFonts w:ascii="Times New Roman" w:hAnsi="Times New Roman" w:cs="Times New Roman"/>
          <w:sz w:val="28"/>
          <w:szCs w:val="28"/>
        </w:rPr>
        <w:t xml:space="preserve">В типичных и </w:t>
      </w:r>
      <w:proofErr w:type="spellStart"/>
      <w:r w:rsidRPr="001A22ED">
        <w:rPr>
          <w:rFonts w:ascii="Times New Roman" w:hAnsi="Times New Roman" w:cs="Times New Roman"/>
          <w:sz w:val="28"/>
          <w:szCs w:val="28"/>
        </w:rPr>
        <w:t>опустыненных</w:t>
      </w:r>
      <w:proofErr w:type="spellEnd"/>
      <w:r w:rsidRPr="001A22ED">
        <w:rPr>
          <w:rFonts w:ascii="Times New Roman" w:hAnsi="Times New Roman" w:cs="Times New Roman"/>
          <w:sz w:val="28"/>
          <w:szCs w:val="28"/>
        </w:rPr>
        <w:t xml:space="preserve"> саваннах формируются красные </w:t>
      </w:r>
      <w:proofErr w:type="spellStart"/>
      <w:r w:rsidRPr="001A22ED">
        <w:rPr>
          <w:rFonts w:ascii="Times New Roman" w:hAnsi="Times New Roman" w:cs="Times New Roman"/>
          <w:sz w:val="28"/>
          <w:szCs w:val="28"/>
        </w:rPr>
        <w:t>ферралитные</w:t>
      </w:r>
      <w:proofErr w:type="spellEnd"/>
      <w:r w:rsidRPr="001A22ED">
        <w:rPr>
          <w:rFonts w:ascii="Times New Roman" w:hAnsi="Times New Roman" w:cs="Times New Roman"/>
          <w:sz w:val="28"/>
          <w:szCs w:val="28"/>
        </w:rPr>
        <w:t xml:space="preserve">, содержащие соединения железа и </w:t>
      </w:r>
      <w:proofErr w:type="spellStart"/>
      <w:r w:rsidRPr="001A22ED">
        <w:rPr>
          <w:rFonts w:ascii="Times New Roman" w:hAnsi="Times New Roman" w:cs="Times New Roman"/>
          <w:sz w:val="28"/>
          <w:szCs w:val="28"/>
        </w:rPr>
        <w:t>аллюминия</w:t>
      </w:r>
      <w:proofErr w:type="spellEnd"/>
      <w:r w:rsidRPr="001A22ED">
        <w:rPr>
          <w:rFonts w:ascii="Times New Roman" w:hAnsi="Times New Roman" w:cs="Times New Roman"/>
          <w:sz w:val="28"/>
          <w:szCs w:val="28"/>
        </w:rPr>
        <w:t xml:space="preserve">, или красно-бурые почвы. Почвы саванн плодороднее, чем почвы влажных экваториальных лесов. В сухой период года идет накопление перегноя, так как процессы распада растительных остатков замедляются из-за недостатка влаги. </w:t>
      </w:r>
    </w:p>
    <w:p w:rsidR="001A22ED" w:rsidRDefault="001A22ED" w:rsidP="001A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2ED">
        <w:rPr>
          <w:rFonts w:ascii="Times New Roman" w:hAnsi="Times New Roman" w:cs="Times New Roman"/>
          <w:sz w:val="28"/>
          <w:szCs w:val="28"/>
        </w:rPr>
        <w:t xml:space="preserve">Богатый травяной покров саванн дает обильный корм крупным травоядным животным: антилопам (их более 40 видов), зебрам, буйволам, носорогам. Листвой и мелкими ветвями деревьев питаются жирафы и слоны. Разнообразны в саваннах и хищники: львы, леопарды, гепарды; шакалы и гиены, поедающие падаль. В водоемах живут крокодилы и бегемоты. </w:t>
      </w:r>
      <w:proofErr w:type="gramStart"/>
      <w:r w:rsidRPr="001A22ED">
        <w:rPr>
          <w:rFonts w:ascii="Times New Roman" w:hAnsi="Times New Roman" w:cs="Times New Roman"/>
          <w:sz w:val="28"/>
          <w:szCs w:val="28"/>
        </w:rPr>
        <w:t xml:space="preserve">Разнообразен мир птиц: африканские </w:t>
      </w:r>
      <w:r w:rsidRPr="001A22ED">
        <w:rPr>
          <w:rFonts w:ascii="Times New Roman" w:hAnsi="Times New Roman" w:cs="Times New Roman"/>
          <w:sz w:val="28"/>
          <w:szCs w:val="28"/>
        </w:rPr>
        <w:lastRenderedPageBreak/>
        <w:t>страусы, птица-секретарь, марабу, цесарки; по берегам водоемов — колонии чибисов, пеликанов, фламинго и цапель.</w:t>
      </w:r>
      <w:proofErr w:type="gramEnd"/>
      <w:r w:rsidRPr="001A22ED">
        <w:rPr>
          <w:rFonts w:ascii="Times New Roman" w:hAnsi="Times New Roman" w:cs="Times New Roman"/>
          <w:sz w:val="28"/>
          <w:szCs w:val="28"/>
        </w:rPr>
        <w:t xml:space="preserve"> В саваннах часто встречаются пресмыкающиеся (ящерицы, хамелеоны, змеи, сухопутные черепахи), высокие земляные постройки термитов. Среди насекомых опасна муха </w:t>
      </w:r>
      <w:proofErr w:type="spellStart"/>
      <w:proofErr w:type="gramStart"/>
      <w:r w:rsidRPr="001A22ED">
        <w:rPr>
          <w:rFonts w:ascii="Times New Roman" w:hAnsi="Times New Roman" w:cs="Times New Roman"/>
          <w:sz w:val="28"/>
          <w:szCs w:val="28"/>
        </w:rPr>
        <w:t>це-це</w:t>
      </w:r>
      <w:proofErr w:type="spellEnd"/>
      <w:proofErr w:type="gramEnd"/>
      <w:r w:rsidRPr="001A22ED">
        <w:rPr>
          <w:rFonts w:ascii="Times New Roman" w:hAnsi="Times New Roman" w:cs="Times New Roman"/>
          <w:sz w:val="28"/>
          <w:szCs w:val="28"/>
        </w:rPr>
        <w:t>, разносящая возбудителей сонной болезни у человека и болезни нагана у домашнего скота.</w:t>
      </w:r>
    </w:p>
    <w:p w:rsidR="001A22ED" w:rsidRDefault="001A22ED" w:rsidP="001A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2ED">
        <w:rPr>
          <w:rFonts w:ascii="Times New Roman" w:hAnsi="Times New Roman" w:cs="Times New Roman"/>
          <w:sz w:val="28"/>
          <w:szCs w:val="28"/>
        </w:rPr>
        <w:t xml:space="preserve"> Животные саванн с древних времен служили объектом охоты у местных племен. Но пока на них охотились примитивным оружием и только ради пропитания, равновесие, установившееся в природе, почти не нарушалось. С проникновением в Африку европейцев с огнестрельным оружием началось массовое уничтожение животных ради слоновой кости, рогов носорога, крокодиловой кожи, шкур хищных зверей, страусовых перьев — всего того, что имело и до сих пор имеет высокую ценность на мировом рынке. </w:t>
      </w:r>
    </w:p>
    <w:p w:rsidR="002A78CF" w:rsidRDefault="001A22ED" w:rsidP="001A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2ED">
        <w:rPr>
          <w:rFonts w:ascii="Times New Roman" w:hAnsi="Times New Roman" w:cs="Times New Roman"/>
          <w:sz w:val="28"/>
          <w:szCs w:val="28"/>
        </w:rPr>
        <w:t xml:space="preserve">Для сохранения природы саванн, защиты животных от полного истребления правительства африканских стран создают заповедники, национальные парки и резерваты. Они активно посещаются туристами из многих стран мира и поэтому приносят определенный доход. Наиболее популярны в Африке национальные парки Серенгети в Танзании, </w:t>
      </w:r>
      <w:proofErr w:type="spellStart"/>
      <w:r w:rsidRPr="001A22ED">
        <w:rPr>
          <w:rFonts w:ascii="Times New Roman" w:hAnsi="Times New Roman" w:cs="Times New Roman"/>
          <w:sz w:val="28"/>
          <w:szCs w:val="28"/>
        </w:rPr>
        <w:t>Вирунга</w:t>
      </w:r>
      <w:proofErr w:type="spellEnd"/>
      <w:r w:rsidRPr="001A22ED">
        <w:rPr>
          <w:rFonts w:ascii="Times New Roman" w:hAnsi="Times New Roman" w:cs="Times New Roman"/>
          <w:sz w:val="28"/>
          <w:szCs w:val="28"/>
        </w:rPr>
        <w:t xml:space="preserve"> в Заире, </w:t>
      </w:r>
      <w:proofErr w:type="spellStart"/>
      <w:r w:rsidRPr="001A22ED">
        <w:rPr>
          <w:rFonts w:ascii="Times New Roman" w:hAnsi="Times New Roman" w:cs="Times New Roman"/>
          <w:sz w:val="28"/>
          <w:szCs w:val="28"/>
        </w:rPr>
        <w:t>Крюгера</w:t>
      </w:r>
      <w:proofErr w:type="spellEnd"/>
      <w:r w:rsidRPr="001A22ED">
        <w:rPr>
          <w:rFonts w:ascii="Times New Roman" w:hAnsi="Times New Roman" w:cs="Times New Roman"/>
          <w:sz w:val="28"/>
          <w:szCs w:val="28"/>
        </w:rPr>
        <w:t xml:space="preserve"> в ЮАР. В них ведется большая научная работа. Некоторые национальные парки славятся специализацией по охране отдельных групп животных. Так, </w:t>
      </w:r>
      <w:proofErr w:type="spellStart"/>
      <w:r w:rsidRPr="001A22ED">
        <w:rPr>
          <w:rFonts w:ascii="Times New Roman" w:hAnsi="Times New Roman" w:cs="Times New Roman"/>
          <w:sz w:val="28"/>
          <w:szCs w:val="28"/>
        </w:rPr>
        <w:t>Амбосели</w:t>
      </w:r>
      <w:proofErr w:type="spellEnd"/>
      <w:r w:rsidRPr="001A22ED">
        <w:rPr>
          <w:rFonts w:ascii="Times New Roman" w:hAnsi="Times New Roman" w:cs="Times New Roman"/>
          <w:sz w:val="28"/>
          <w:szCs w:val="28"/>
        </w:rPr>
        <w:t xml:space="preserve"> привлекает обилием копытных, </w:t>
      </w:r>
      <w:proofErr w:type="spellStart"/>
      <w:r w:rsidRPr="001A22ED">
        <w:rPr>
          <w:rFonts w:ascii="Times New Roman" w:hAnsi="Times New Roman" w:cs="Times New Roman"/>
          <w:sz w:val="28"/>
          <w:szCs w:val="28"/>
        </w:rPr>
        <w:t>Цаво</w:t>
      </w:r>
      <w:proofErr w:type="spellEnd"/>
      <w:r w:rsidRPr="001A22ED">
        <w:rPr>
          <w:rFonts w:ascii="Times New Roman" w:hAnsi="Times New Roman" w:cs="Times New Roman"/>
          <w:sz w:val="28"/>
          <w:szCs w:val="28"/>
        </w:rPr>
        <w:t xml:space="preserve"> — слонами, </w:t>
      </w:r>
      <w:proofErr w:type="spellStart"/>
      <w:r w:rsidRPr="001A22ED">
        <w:rPr>
          <w:rFonts w:ascii="Times New Roman" w:hAnsi="Times New Roman" w:cs="Times New Roman"/>
          <w:sz w:val="28"/>
          <w:szCs w:val="28"/>
        </w:rPr>
        <w:t>Мара</w:t>
      </w:r>
      <w:proofErr w:type="spellEnd"/>
      <w:r w:rsidRPr="001A22ED">
        <w:rPr>
          <w:rFonts w:ascii="Times New Roman" w:hAnsi="Times New Roman" w:cs="Times New Roman"/>
          <w:sz w:val="28"/>
          <w:szCs w:val="28"/>
        </w:rPr>
        <w:t xml:space="preserve">-Масаи — львами, Науру — миллионной популяцией малого фламинго и др. водных птиц. </w:t>
      </w:r>
    </w:p>
    <w:p w:rsidR="002A78CF" w:rsidRDefault="001A22ED" w:rsidP="001A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2ED">
        <w:rPr>
          <w:rFonts w:ascii="Times New Roman" w:hAnsi="Times New Roman" w:cs="Times New Roman"/>
          <w:sz w:val="28"/>
          <w:szCs w:val="28"/>
        </w:rPr>
        <w:t>К северу и югу от саванн в Африке располагаются зоны тропических пустынь и полупустынь. В Северной Африке — это грандиозная Сахара (с севера на юг протянулась на 2 тыс. км, с запада на восток — около 6 тыс. км, площадь — 8,7 млн. км</w:t>
      </w:r>
      <w:proofErr w:type="gramStart"/>
      <w:r w:rsidRPr="001A22E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A22ED">
        <w:rPr>
          <w:rFonts w:ascii="Times New Roman" w:hAnsi="Times New Roman" w:cs="Times New Roman"/>
          <w:sz w:val="28"/>
          <w:szCs w:val="28"/>
        </w:rPr>
        <w:t xml:space="preserve">). В Южной Африке — пустыни и полупустыни впадины Калахари, пустыня </w:t>
      </w:r>
      <w:proofErr w:type="spellStart"/>
      <w:r w:rsidRPr="001A22ED">
        <w:rPr>
          <w:rFonts w:ascii="Times New Roman" w:hAnsi="Times New Roman" w:cs="Times New Roman"/>
          <w:sz w:val="28"/>
          <w:szCs w:val="28"/>
        </w:rPr>
        <w:t>Намиб</w:t>
      </w:r>
      <w:proofErr w:type="spellEnd"/>
      <w:r w:rsidRPr="001A22ED">
        <w:rPr>
          <w:rFonts w:ascii="Times New Roman" w:hAnsi="Times New Roman" w:cs="Times New Roman"/>
          <w:sz w:val="28"/>
          <w:szCs w:val="28"/>
        </w:rPr>
        <w:t xml:space="preserve"> на побережье Атлантического океана. </w:t>
      </w:r>
    </w:p>
    <w:p w:rsidR="002A78CF" w:rsidRDefault="001A22ED" w:rsidP="001A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2ED">
        <w:rPr>
          <w:rFonts w:ascii="Times New Roman" w:hAnsi="Times New Roman" w:cs="Times New Roman"/>
          <w:sz w:val="28"/>
          <w:szCs w:val="28"/>
        </w:rPr>
        <w:t xml:space="preserve">В пустынях Африки — экстремальные климатические условия. В них нет сезона устойчивых осадков. Годовая сумма осадков не превышает 100-200 мм; иногда годами не бывает дождей. Характерны крайняя сухость воздуха, очень высокие дневные и сравнительно низкие ночные температуры, пыльные и песчаные бури. </w:t>
      </w:r>
    </w:p>
    <w:p w:rsidR="002A78CF" w:rsidRDefault="001A22ED" w:rsidP="001A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2ED">
        <w:rPr>
          <w:rFonts w:ascii="Times New Roman" w:hAnsi="Times New Roman" w:cs="Times New Roman"/>
          <w:sz w:val="28"/>
          <w:szCs w:val="28"/>
        </w:rPr>
        <w:t xml:space="preserve">Почвы пустынь примитивные, “скелетные”. Они формируются при активном физическом выветривании, сопровождающимся растрескиванием и разрушением горных пород. На территории Сахары чередуются песчаные “моря” — эрги, каменистые пустыни — </w:t>
      </w:r>
      <w:proofErr w:type="spellStart"/>
      <w:r w:rsidRPr="001A22ED">
        <w:rPr>
          <w:rFonts w:ascii="Times New Roman" w:hAnsi="Times New Roman" w:cs="Times New Roman"/>
          <w:sz w:val="28"/>
          <w:szCs w:val="28"/>
        </w:rPr>
        <w:t>хамады</w:t>
      </w:r>
      <w:proofErr w:type="spellEnd"/>
      <w:r w:rsidRPr="001A22ED">
        <w:rPr>
          <w:rFonts w:ascii="Times New Roman" w:hAnsi="Times New Roman" w:cs="Times New Roman"/>
          <w:sz w:val="28"/>
          <w:szCs w:val="28"/>
        </w:rPr>
        <w:t xml:space="preserve">; глинистые пустыни на месте бывших озер или морских заливов; солончаки на месте высохших соленых озер. Характерно, что скопление песков (эрги) занимают только 20% площади Сахары. </w:t>
      </w:r>
    </w:p>
    <w:p w:rsidR="002A78CF" w:rsidRDefault="001A22ED" w:rsidP="001A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2ED">
        <w:rPr>
          <w:rFonts w:ascii="Times New Roman" w:hAnsi="Times New Roman" w:cs="Times New Roman"/>
          <w:sz w:val="28"/>
          <w:szCs w:val="28"/>
        </w:rPr>
        <w:t xml:space="preserve">Растительность африканских пустынь крайне разрежена и представлена в основном ксерофитами в более сухой Сахаре и суккулентами в лучше увлажняемой Южной Африке. В Сахаре в составе злаков представлены </w:t>
      </w:r>
      <w:proofErr w:type="spellStart"/>
      <w:r w:rsidRPr="001A22ED">
        <w:rPr>
          <w:rFonts w:ascii="Times New Roman" w:hAnsi="Times New Roman" w:cs="Times New Roman"/>
          <w:sz w:val="28"/>
          <w:szCs w:val="28"/>
        </w:rPr>
        <w:t>аристида</w:t>
      </w:r>
      <w:proofErr w:type="spellEnd"/>
      <w:r w:rsidRPr="001A22ED">
        <w:rPr>
          <w:rFonts w:ascii="Times New Roman" w:hAnsi="Times New Roman" w:cs="Times New Roman"/>
          <w:sz w:val="28"/>
          <w:szCs w:val="28"/>
        </w:rPr>
        <w:t xml:space="preserve"> и дикое просо, из кустарников и полукустарников — акации, тамариски, эфедра. Для Калахари характерны суккуленты: алоэ, молочаи, дикие арбузы. В пустыне </w:t>
      </w:r>
      <w:proofErr w:type="spellStart"/>
      <w:r w:rsidRPr="001A22ED">
        <w:rPr>
          <w:rFonts w:ascii="Times New Roman" w:hAnsi="Times New Roman" w:cs="Times New Roman"/>
          <w:sz w:val="28"/>
          <w:szCs w:val="28"/>
        </w:rPr>
        <w:t>Намиб</w:t>
      </w:r>
      <w:proofErr w:type="spellEnd"/>
      <w:r w:rsidRPr="001A22ED">
        <w:rPr>
          <w:rFonts w:ascii="Times New Roman" w:hAnsi="Times New Roman" w:cs="Times New Roman"/>
          <w:sz w:val="28"/>
          <w:szCs w:val="28"/>
        </w:rPr>
        <w:t xml:space="preserve"> распространено своеобразное растение вельвичия. </w:t>
      </w:r>
    </w:p>
    <w:p w:rsidR="002A78CF" w:rsidRDefault="001A22ED" w:rsidP="001A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2ED">
        <w:rPr>
          <w:rFonts w:ascii="Times New Roman" w:hAnsi="Times New Roman" w:cs="Times New Roman"/>
          <w:sz w:val="28"/>
          <w:szCs w:val="28"/>
        </w:rPr>
        <w:t xml:space="preserve">Животный мир африканских пустынь и полупустынь приспособился к жизни в аридных условиях. В поисках скудной пищи и воды они могут преодолевать большие расстояния (например, мелкие антилопы) или подолгу обходиться без воды (пресмыкающиеся, верблюды). В жаркое время суток многие обитатели </w:t>
      </w:r>
      <w:r w:rsidRPr="001A22ED">
        <w:rPr>
          <w:rFonts w:ascii="Times New Roman" w:hAnsi="Times New Roman" w:cs="Times New Roman"/>
          <w:sz w:val="28"/>
          <w:szCs w:val="28"/>
        </w:rPr>
        <w:lastRenderedPageBreak/>
        <w:t xml:space="preserve">пустыни зарываются глубоко в песок или уходят в норы, а активную жизнь ведут ночью. </w:t>
      </w:r>
    </w:p>
    <w:p w:rsidR="002A78CF" w:rsidRDefault="001A22ED" w:rsidP="001A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2ED">
        <w:rPr>
          <w:rFonts w:ascii="Times New Roman" w:hAnsi="Times New Roman" w:cs="Times New Roman"/>
          <w:sz w:val="28"/>
          <w:szCs w:val="28"/>
        </w:rPr>
        <w:t xml:space="preserve">Основная хозяйственная деятельность в пустынях сосредоточена в оазисах. Отдельные народы и племена (берберы в Северной Африке, бушмены и готтентоты в Калахари) ведут кочевую жизнь, занимаясь скотоводством, собирательством и охотой. </w:t>
      </w:r>
    </w:p>
    <w:p w:rsidR="002A78CF" w:rsidRDefault="001A22ED" w:rsidP="001A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2ED">
        <w:rPr>
          <w:rFonts w:ascii="Times New Roman" w:hAnsi="Times New Roman" w:cs="Times New Roman"/>
          <w:sz w:val="28"/>
          <w:szCs w:val="28"/>
        </w:rPr>
        <w:t xml:space="preserve">Природные зоны субтропических жестколистных вечнозеленых лесов и кустарников (Средиземноморские зоны) представлены на крайнем севере и юго-западе Африки. Леса Средиземноморского типа и жестколистные кустарниковые формации занимают северные склоны и подножья Атласа, пятнами встречаются на возвышенных участках Ливийско-Египетского побережья, наветренных склонах Капских гор. </w:t>
      </w:r>
    </w:p>
    <w:p w:rsidR="002A78CF" w:rsidRDefault="001A22ED" w:rsidP="001A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2ED">
        <w:rPr>
          <w:rFonts w:ascii="Times New Roman" w:hAnsi="Times New Roman" w:cs="Times New Roman"/>
          <w:sz w:val="28"/>
          <w:szCs w:val="28"/>
        </w:rPr>
        <w:t xml:space="preserve">Климатические условия отличаются четкой сезонностью: продолжительное сухое и жаркое лето и влажная теплая зима. Территории средиземноморских зон благоприятны для жизни человека; все удобные земли давно освоены под плантации субтропических культур (оливковое дерево, мандарины, апельсины, виноградная лоза и т.п.). В Северной Африке сейчас преобладает формация маквиса, состоящая из сухолюбивых вечнозеленых кустарников и невысоких деревьев: земляничное дерево, ладанник, мирт, лавр, олеандр и др. Маквис в Северной Африке — в значительной мере вторичная формация, возникшая на месте сведенных лесов из каменного и пробкового дуба, </w:t>
      </w:r>
      <w:proofErr w:type="spellStart"/>
      <w:r w:rsidRPr="001A22ED">
        <w:rPr>
          <w:rFonts w:ascii="Times New Roman" w:hAnsi="Times New Roman" w:cs="Times New Roman"/>
          <w:sz w:val="28"/>
          <w:szCs w:val="28"/>
        </w:rPr>
        <w:t>атласского</w:t>
      </w:r>
      <w:proofErr w:type="spellEnd"/>
      <w:r w:rsidRPr="001A22ED">
        <w:rPr>
          <w:rFonts w:ascii="Times New Roman" w:hAnsi="Times New Roman" w:cs="Times New Roman"/>
          <w:sz w:val="28"/>
          <w:szCs w:val="28"/>
        </w:rPr>
        <w:t xml:space="preserve"> кедра, сосны </w:t>
      </w:r>
      <w:proofErr w:type="spellStart"/>
      <w:r w:rsidRPr="001A22ED">
        <w:rPr>
          <w:rFonts w:ascii="Times New Roman" w:hAnsi="Times New Roman" w:cs="Times New Roman"/>
          <w:sz w:val="28"/>
          <w:szCs w:val="28"/>
        </w:rPr>
        <w:t>алеппской</w:t>
      </w:r>
      <w:proofErr w:type="spellEnd"/>
      <w:r w:rsidRPr="001A22ED">
        <w:rPr>
          <w:rFonts w:ascii="Times New Roman" w:hAnsi="Times New Roman" w:cs="Times New Roman"/>
          <w:sz w:val="28"/>
          <w:szCs w:val="28"/>
        </w:rPr>
        <w:t xml:space="preserve">, древовидного можжевельника, кипарисов. </w:t>
      </w:r>
    </w:p>
    <w:p w:rsidR="006E759E" w:rsidRPr="001A22ED" w:rsidRDefault="001A22ED" w:rsidP="001A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2ED">
        <w:rPr>
          <w:rFonts w:ascii="Times New Roman" w:hAnsi="Times New Roman" w:cs="Times New Roman"/>
          <w:sz w:val="28"/>
          <w:szCs w:val="28"/>
        </w:rPr>
        <w:t xml:space="preserve">Формации сухих вечнозеленых лесов и кустарников Южной Африки отличаются благодаря эндемизму и своеобразию Капской флоры. </w:t>
      </w:r>
      <w:proofErr w:type="spellStart"/>
      <w:r w:rsidRPr="001A22ED">
        <w:rPr>
          <w:rFonts w:ascii="Times New Roman" w:hAnsi="Times New Roman" w:cs="Times New Roman"/>
          <w:sz w:val="28"/>
          <w:szCs w:val="28"/>
        </w:rPr>
        <w:t>Финбош</w:t>
      </w:r>
      <w:proofErr w:type="spellEnd"/>
      <w:r w:rsidRPr="001A22ED">
        <w:rPr>
          <w:rFonts w:ascii="Times New Roman" w:hAnsi="Times New Roman" w:cs="Times New Roman"/>
          <w:sz w:val="28"/>
          <w:szCs w:val="28"/>
        </w:rPr>
        <w:t xml:space="preserve"> — аналог маквиса — состоит из эндемичных видов протейных, вересковых, бобовых с характерной голубоватой или серебристо-серой листвой. Среди травянистых растений преобладают луковичные, корневищные и клубненосные растения из семейств лилейных, ирисовых, амариллисовых. </w:t>
      </w:r>
      <w:r w:rsidRPr="001A22ED">
        <w:rPr>
          <w:rFonts w:ascii="Times New Roman" w:hAnsi="Times New Roman" w:cs="Times New Roman"/>
          <w:sz w:val="28"/>
          <w:szCs w:val="28"/>
        </w:rPr>
        <w:br/>
      </w:r>
      <w:r w:rsidRPr="001A22ED">
        <w:rPr>
          <w:rFonts w:ascii="Times New Roman" w:hAnsi="Times New Roman" w:cs="Times New Roman"/>
          <w:sz w:val="28"/>
          <w:szCs w:val="28"/>
        </w:rPr>
        <w:br/>
      </w:r>
    </w:p>
    <w:sectPr w:rsidR="006E759E" w:rsidRPr="001A22ED" w:rsidSect="002A78CF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89"/>
    <w:rsid w:val="001A22ED"/>
    <w:rsid w:val="002A78CF"/>
    <w:rsid w:val="002E1086"/>
    <w:rsid w:val="00374889"/>
    <w:rsid w:val="00540AC8"/>
    <w:rsid w:val="006E759E"/>
    <w:rsid w:val="00EC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2019-06-30T05:57:00Z</dcterms:created>
  <dcterms:modified xsi:type="dcterms:W3CDTF">2019-06-30T05:57:00Z</dcterms:modified>
</cp:coreProperties>
</file>