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D9" w:rsidRPr="006E7894" w:rsidRDefault="00BC31D9" w:rsidP="00BC31D9">
      <w:pPr>
        <w:spacing w:line="360" w:lineRule="auto"/>
        <w:jc w:val="both"/>
        <w:rPr>
          <w:b/>
        </w:rPr>
      </w:pPr>
      <w:r w:rsidRPr="006E7894">
        <w:rPr>
          <w:b/>
        </w:rPr>
        <w:t>Занятия 1–2</w:t>
      </w:r>
    </w:p>
    <w:p w:rsidR="00BC31D9" w:rsidRPr="006E7894" w:rsidRDefault="00BC31D9" w:rsidP="00BC31D9">
      <w:pPr>
        <w:spacing w:line="360" w:lineRule="auto"/>
        <w:jc w:val="both"/>
        <w:rPr>
          <w:b/>
        </w:rPr>
      </w:pPr>
      <w:r w:rsidRPr="006E7894">
        <w:rPr>
          <w:b/>
        </w:rPr>
        <w:t>Кровь – удивительная ткань организма</w:t>
      </w:r>
    </w:p>
    <w:p w:rsidR="00BC31D9" w:rsidRPr="006E7894" w:rsidRDefault="00BC31D9" w:rsidP="00BC31D9">
      <w:pPr>
        <w:spacing w:line="360" w:lineRule="auto"/>
        <w:ind w:firstLine="708"/>
        <w:jc w:val="both"/>
        <w:rPr>
          <w:b/>
        </w:rPr>
      </w:pPr>
    </w:p>
    <w:p w:rsidR="00BC31D9" w:rsidRPr="006E7894" w:rsidRDefault="00BC31D9" w:rsidP="00BC31D9">
      <w:pPr>
        <w:spacing w:line="360" w:lineRule="auto"/>
        <w:jc w:val="both"/>
        <w:rPr>
          <w:b/>
          <w:i/>
        </w:rPr>
      </w:pPr>
      <w:r w:rsidRPr="006E7894">
        <w:rPr>
          <w:b/>
          <w:i/>
        </w:rPr>
        <w:t>1. Какой ученый впервые обнаружил клетки крови?</w:t>
      </w:r>
    </w:p>
    <w:p w:rsidR="00BC31D9" w:rsidRPr="006E7894" w:rsidRDefault="00BC31D9" w:rsidP="00BC31D9">
      <w:pPr>
        <w:spacing w:line="360" w:lineRule="auto"/>
        <w:jc w:val="both"/>
        <w:rPr>
          <w:b/>
          <w:i/>
        </w:rPr>
      </w:pPr>
      <w:r w:rsidRPr="006E7894">
        <w:rPr>
          <w:b/>
          <w:i/>
        </w:rPr>
        <w:t>2. Как считают клетки крови?</w:t>
      </w:r>
    </w:p>
    <w:p w:rsidR="00BC31D9" w:rsidRPr="006E7894" w:rsidRDefault="00BC31D9" w:rsidP="00BC31D9">
      <w:pPr>
        <w:spacing w:line="360" w:lineRule="auto"/>
        <w:jc w:val="both"/>
        <w:rPr>
          <w:b/>
          <w:i/>
        </w:rPr>
      </w:pPr>
      <w:r w:rsidRPr="006E7894">
        <w:rPr>
          <w:b/>
          <w:i/>
        </w:rPr>
        <w:t>3. Какие применяют новые методы исследования крови и деятельности всего организма?</w:t>
      </w:r>
    </w:p>
    <w:p w:rsidR="00BC31D9" w:rsidRPr="006E7894" w:rsidRDefault="00BC31D9" w:rsidP="00BC31D9">
      <w:pPr>
        <w:spacing w:line="360" w:lineRule="auto"/>
        <w:ind w:firstLine="708"/>
        <w:jc w:val="both"/>
      </w:pP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Долгое время за кровью признавали могучую и исключительную силу: кровью скрепляли священные клятвы; жрецы заставляли своих деревянных идолов "плакать кровью"; древние греки приносили кровь в жертву своим богам.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Некоторые философы Древней Греции считали кровь носителем души. Древнегреческий врач Гиппократ назначал душевнобольным кровь здоровых людей. Он думал, что в крови здоровых людей – здоровая душа.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Действительно, кровь – самая удивительная ткань нашего организма. Подвижность крови – важнейшее условие жизни организма. Как нельзя себе представить государство без транспортных линий связи, так нельзя понять существование человека или животного без движения крови по сосудам, когда во все органы и ткани разносятся кислород, вода, белки и другие вещества. С развитием науки человеческий разум все глубже проникает во многие тайны крови.</w:t>
      </w:r>
    </w:p>
    <w:p w:rsidR="00BC31D9" w:rsidRPr="00BC31D9" w:rsidRDefault="00BC31D9" w:rsidP="00BC31D9">
      <w:pPr>
        <w:spacing w:line="360" w:lineRule="auto"/>
        <w:ind w:firstLine="708"/>
        <w:jc w:val="both"/>
      </w:pPr>
    </w:p>
    <w:p w:rsidR="00BC31D9" w:rsidRPr="00BC31D9" w:rsidRDefault="00BC31D9" w:rsidP="00BC31D9">
      <w:pPr>
        <w:spacing w:line="360" w:lineRule="auto"/>
        <w:ind w:firstLine="708"/>
        <w:jc w:val="both"/>
      </w:pPr>
    </w:p>
    <w:p w:rsidR="00BC31D9" w:rsidRPr="006E7894" w:rsidRDefault="00BC31D9" w:rsidP="00BC31D9">
      <w:pPr>
        <w:spacing w:line="360" w:lineRule="auto"/>
        <w:jc w:val="both"/>
        <w:rPr>
          <w:b/>
          <w:i/>
        </w:rPr>
      </w:pPr>
      <w:r w:rsidRPr="006E7894">
        <w:rPr>
          <w:b/>
          <w:i/>
        </w:rPr>
        <w:t>Красные клетки крови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Плавающие в крови тельца впервые обнаружил итальянский анатом, врач и физик Марчелло Мальпиги. Эти включения он принял за жировые шарики, а не за клетки.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Некоторые из первых исследователей принимали клетки крови за воздушные шарики, другие – за животных ("анималикул"), якобы разумных существ, по своему усмотрению управляющих кровью. Только изобретатель микроскопа голландец Антоний Левенгук назвал их кровяными шариками. Впоследствии их стали правильно называть кровяными клетками.</w:t>
      </w:r>
    </w:p>
    <w:p w:rsidR="00BC31D9" w:rsidRPr="00BC31D9" w:rsidRDefault="00BC31D9" w:rsidP="00BC31D9">
      <w:pPr>
        <w:spacing w:line="360" w:lineRule="auto"/>
        <w:jc w:val="both"/>
      </w:pPr>
    </w:p>
    <w:p w:rsidR="00BC31D9" w:rsidRPr="00BC31D9" w:rsidRDefault="00BC31D9" w:rsidP="00BC31D9">
      <w:pPr>
        <w:spacing w:line="360" w:lineRule="auto"/>
        <w:jc w:val="both"/>
      </w:pPr>
    </w:p>
    <w:p w:rsidR="00BC31D9" w:rsidRPr="00BC31D9" w:rsidRDefault="00BC31D9" w:rsidP="00BC31D9">
      <w:pPr>
        <w:spacing w:line="360" w:lineRule="auto"/>
        <w:jc w:val="both"/>
      </w:pPr>
    </w:p>
    <w:p w:rsidR="00BC31D9" w:rsidRPr="00BC31D9" w:rsidRDefault="00BC31D9" w:rsidP="00BC31D9">
      <w:pPr>
        <w:spacing w:line="360" w:lineRule="auto"/>
        <w:jc w:val="both"/>
      </w:pPr>
    </w:p>
    <w:p w:rsidR="00BC31D9" w:rsidRPr="006E7894" w:rsidRDefault="00BC31D9" w:rsidP="00BC31D9">
      <w:pPr>
        <w:spacing w:line="360" w:lineRule="auto"/>
        <w:jc w:val="both"/>
        <w:rPr>
          <w:b/>
          <w:i/>
        </w:rPr>
      </w:pPr>
      <w:r w:rsidRPr="006E7894">
        <w:rPr>
          <w:b/>
          <w:i/>
        </w:rPr>
        <w:t>Как считают клетки крови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3731895</wp:posOffset>
            </wp:positionH>
            <wp:positionV relativeFrom="paragraph">
              <wp:posOffset>307975</wp:posOffset>
            </wp:positionV>
            <wp:extent cx="234886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372" y="21500"/>
                <wp:lineTo x="21372" y="0"/>
                <wp:lineTo x="0" y="0"/>
              </wp:wrapPolygon>
            </wp:wrapTight>
            <wp:docPr id="3" name="Рисунок 3" descr="krov_pad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ov_padch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894">
        <w:t>У вас взяли кровь из пальца для анализа. Медицинская сестра подсчитает клетки в 1 мм3 крови, несмотря на их ничтожно малые размеры и огромное количество. Проследим внимательно, как она это делает. С помощью резиновой трубочки сестра оттягивает ровно 1 мм3 крови в смеситель и разбавляет ее 3-процентным раствором поваренной соли (NaCl). Если надо подсчитать эритроциты, кровь разбавляют в 100 раз, если лейкоциты – в 10 раз. Для подсчета эритроцитов и лейкоцитов пользуются двумя отдельными смесителями, внутри которых помещена соответственно красная или белая бусинка.</w:t>
      </w:r>
    </w:p>
    <w:p w:rsidR="00BC31D9" w:rsidRPr="006E7894" w:rsidRDefault="00BC31D9" w:rsidP="00BC31D9">
      <w:pPr>
        <w:spacing w:line="360" w:lineRule="auto"/>
        <w:ind w:firstLine="708"/>
        <w:jc w:val="center"/>
      </w:pPr>
    </w:p>
    <w:p w:rsidR="00BC31D9" w:rsidRPr="006E7894" w:rsidRDefault="00BC31D9" w:rsidP="00BC31D9">
      <w:pPr>
        <w:spacing w:line="360" w:lineRule="auto"/>
        <w:ind w:firstLine="708"/>
        <w:jc w:val="both"/>
        <w:rPr>
          <w:color w:val="FF0000"/>
        </w:rPr>
      </w:pPr>
      <w:r w:rsidRPr="006E7894">
        <w:t xml:space="preserve">Разбавленную кровь медсестра впускает под покровное стекло в счетную камеру и помещает её на предметный столик микроскопа. Она подсчитывает клетки крови в 80 маленьких квадратиках, которые составляют 5 больших квадратов, лежащих по диагонали. Счет каждого квадрата сестра повторяет дважды, что уменьшает ошибку расчёта среднего арифметического числа, поскольку клетки неравномерно заполняют квадратики камеры. Для подсчета эритроцитов сестра пользуется </w:t>
      </w:r>
      <w:r w:rsidRPr="006E7894">
        <w:rPr>
          <w:color w:val="FF0000"/>
        </w:rPr>
        <w:t>формулой</w:t>
      </w:r>
    </w:p>
    <w:p w:rsidR="00BC31D9" w:rsidRPr="006E7894" w:rsidRDefault="00BC31D9" w:rsidP="00BC31D9">
      <w:pPr>
        <w:spacing w:line="360" w:lineRule="auto"/>
        <w:jc w:val="center"/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1028700" cy="304800"/>
            <wp:effectExtent l="0" t="0" r="0" b="0"/>
            <wp:docPr id="2" name="Рисунок 2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D9" w:rsidRPr="006E7894" w:rsidRDefault="00BC31D9" w:rsidP="00BC31D9">
      <w:pPr>
        <w:spacing w:line="360" w:lineRule="auto"/>
        <w:jc w:val="both"/>
      </w:pPr>
      <w:r w:rsidRPr="006E7894">
        <w:t>где Э – число эритроцитов в 1 мм3, п – число в 80 малых квадратах, 200 – разбавление крови. В формуле учитывается, что объём жидкости над малым квадратом равен 1/400 мм</w:t>
      </w:r>
      <w:r w:rsidRPr="006E7894">
        <w:rPr>
          <w:vertAlign w:val="superscript"/>
        </w:rPr>
        <w:t>3</w:t>
      </w:r>
      <w:r w:rsidRPr="006E7894">
        <w:t>.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Подсчет лейкоцитов и тромбоцитов в принципе сходен с описанным для эритроцитов.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Медицинские сестры-лаборантки помогают врачам, которые по анализу крови ставят диагноз.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 xml:space="preserve">Многократные подсчеты клеток крови позволяют судить о ее составе. В среднем у здорового человека в </w:t>
      </w:r>
      <w:smartTag w:uri="urn:schemas-microsoft-com:office:smarttags" w:element="metricconverter">
        <w:smartTagPr>
          <w:attr w:name="ProductID" w:val="5,4 л"/>
        </w:smartTagPr>
        <w:r w:rsidRPr="006E7894">
          <w:t>5,4 л</w:t>
        </w:r>
      </w:smartTag>
      <w:r w:rsidRPr="006E7894">
        <w:t xml:space="preserve"> крови содержится 25 трлн. эритроцитов, 50 млрд. лейкоцитов и около 2 трлн. кровяных пластинок.</w:t>
      </w:r>
    </w:p>
    <w:p w:rsidR="00BC31D9" w:rsidRPr="00BC31D9" w:rsidRDefault="00BC31D9" w:rsidP="00BC31D9">
      <w:pPr>
        <w:spacing w:line="360" w:lineRule="auto"/>
        <w:jc w:val="both"/>
        <w:rPr>
          <w:b/>
          <w:i/>
        </w:rPr>
      </w:pPr>
    </w:p>
    <w:p w:rsidR="00BC31D9" w:rsidRPr="006E7894" w:rsidRDefault="00BC31D9" w:rsidP="00BC31D9">
      <w:pPr>
        <w:spacing w:line="360" w:lineRule="auto"/>
        <w:jc w:val="both"/>
        <w:rPr>
          <w:b/>
          <w:i/>
        </w:rPr>
      </w:pPr>
      <w:r w:rsidRPr="006E7894">
        <w:rPr>
          <w:b/>
          <w:i/>
        </w:rPr>
        <w:t>Меченые атомы в крови</w:t>
      </w:r>
    </w:p>
    <w:p w:rsidR="00BC31D9" w:rsidRPr="006E7894" w:rsidRDefault="00BC31D9" w:rsidP="00BC31D9">
      <w:pPr>
        <w:spacing w:line="360" w:lineRule="auto"/>
        <w:jc w:val="both"/>
      </w:pPr>
      <w:r w:rsidRPr="006E7894">
        <w:tab/>
        <w:t>В науке применяют новые методы исследования крови и деятельности всего организма.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Например, радиоактивные вещества позволили разгадать многие сложные жизненные процессы. Применение различных изотопов для изучения или лечения организма связано с их накоплением в определенных органах. Если человеку дать выпить раствор безвредной для него радиоактивной поваренной соли, то можно проследить движение изотопа, всосавшегося из кишечника в кровь.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С помощью меченых атомов выяснено, что пробег крови "от руки до руки" длится в среднем 13–15 секунд. Можно измерить время движения крови от одного участка к другому и обнаружить наличие препятствий на пути тока крови в сосудах конечностей, мозга, внутренних органов и т.д. Выяснено, что при различных заболеваниях срок жизни эритроцитов разный и значительно отклоняется от среднего – 120 суток.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Радиоактивным фосфором лечат некоторые болезни крови. Он подавляет избыточное образование эритроцитов, а также препятствует чрезмерному размножению лейкоцитов.</w:t>
      </w:r>
    </w:p>
    <w:p w:rsidR="00BC31D9" w:rsidRPr="006E7894" w:rsidRDefault="00BC31D9" w:rsidP="00BC31D9">
      <w:pPr>
        <w:spacing w:line="360" w:lineRule="auto"/>
        <w:ind w:firstLine="708"/>
        <w:jc w:val="both"/>
        <w:rPr>
          <w:b/>
        </w:rPr>
      </w:pPr>
    </w:p>
    <w:p w:rsidR="00BC31D9" w:rsidRPr="006E7894" w:rsidRDefault="00BC31D9" w:rsidP="00BC31D9">
      <w:pPr>
        <w:spacing w:line="360" w:lineRule="auto"/>
        <w:jc w:val="center"/>
        <w:rPr>
          <w:b/>
        </w:rPr>
      </w:pPr>
      <w:r w:rsidRPr="006E7894">
        <w:rPr>
          <w:b/>
        </w:rPr>
        <w:t>Практическая работа №1</w:t>
      </w:r>
    </w:p>
    <w:p w:rsidR="00BC31D9" w:rsidRPr="006E7894" w:rsidRDefault="00BC31D9" w:rsidP="00BC31D9">
      <w:pPr>
        <w:spacing w:line="360" w:lineRule="auto"/>
        <w:jc w:val="both"/>
        <w:rPr>
          <w:b/>
        </w:rPr>
      </w:pPr>
      <w:r w:rsidRPr="006E7894">
        <w:rPr>
          <w:b/>
        </w:rPr>
        <w:t>Решение расчетных задач</w:t>
      </w:r>
    </w:p>
    <w:p w:rsidR="00BC31D9" w:rsidRPr="006E7894" w:rsidRDefault="00BC31D9" w:rsidP="00BC31D9">
      <w:pPr>
        <w:spacing w:line="360" w:lineRule="auto"/>
        <w:jc w:val="both"/>
      </w:pPr>
      <w:r w:rsidRPr="006E7894">
        <w:t>Цель: познакомиться с основными типами расчетных задач по теме и научиться их решать.</w:t>
      </w:r>
    </w:p>
    <w:p w:rsidR="00BC31D9" w:rsidRPr="006E7894" w:rsidRDefault="00BC31D9" w:rsidP="00BC31D9">
      <w:pPr>
        <w:spacing w:line="360" w:lineRule="auto"/>
        <w:jc w:val="both"/>
      </w:pPr>
    </w:p>
    <w:p w:rsidR="00BC31D9" w:rsidRPr="006E7894" w:rsidRDefault="00BC31D9" w:rsidP="00BC31D9">
      <w:pPr>
        <w:spacing w:line="360" w:lineRule="auto"/>
        <w:jc w:val="both"/>
      </w:pPr>
      <w:r w:rsidRPr="006E7894">
        <w:t>1. Метод Фика (1870) состоит в косвенном вычислении минутного объема крови, с учетом разницы между содержанием кислорода в артериальной и венозной крови – объем кислорода, потребляемый человеком за 1 мин.</w:t>
      </w:r>
    </w:p>
    <w:p w:rsidR="00BC31D9" w:rsidRPr="006E7894" w:rsidRDefault="00BC31D9" w:rsidP="00BC31D9">
      <w:pPr>
        <w:spacing w:line="360" w:lineRule="auto"/>
        <w:jc w:val="both"/>
        <w:rPr>
          <w:b/>
        </w:rPr>
      </w:pPr>
    </w:p>
    <w:p w:rsidR="00BC31D9" w:rsidRPr="006E7894" w:rsidRDefault="00BC31D9" w:rsidP="00BC31D9">
      <w:pPr>
        <w:spacing w:line="360" w:lineRule="auto"/>
        <w:jc w:val="both"/>
      </w:pPr>
      <w:r w:rsidRPr="006E7894">
        <w:rPr>
          <w:b/>
        </w:rPr>
        <w:t>Задача №1.</w:t>
      </w:r>
      <w:r w:rsidRPr="006E7894">
        <w:t xml:space="preserve"> Используя метод Фика, вычислите минутный объем крови, перекачиваемый сердцем человека, если известно, что количество кислорода, потребляемое за 1 мин, равно 240 мл, содержание кислорода в артериальной крови равно 19%, а в венозной – 13%.</w:t>
      </w:r>
    </w:p>
    <w:p w:rsidR="00BC31D9" w:rsidRPr="006E7894" w:rsidRDefault="00BC31D9" w:rsidP="00BC31D9">
      <w:pPr>
        <w:spacing w:line="360" w:lineRule="auto"/>
        <w:jc w:val="both"/>
      </w:pPr>
    </w:p>
    <w:p w:rsidR="00BC31D9" w:rsidRPr="006E7894" w:rsidRDefault="00BC31D9" w:rsidP="00BC31D9">
      <w:pPr>
        <w:spacing w:line="360" w:lineRule="auto"/>
        <w:jc w:val="both"/>
      </w:pPr>
      <w:r w:rsidRPr="006E7894">
        <w:lastRenderedPageBreak/>
        <w:t>2. Показателем функционального состояния сердца, его приспособленности к физическим нагрузкам, является величина систолического объема крови (СОК). Это то количество крови, которое выбрасывает сердце в аорту при одном сокращении (систоле). Данный показатель зависит от возраста человека и величины артериального давления. Это было использовано Старром для разработки формулы, позволяющей косвенным путем судить о работе сердца.</w:t>
      </w:r>
    </w:p>
    <w:p w:rsidR="00BC31D9" w:rsidRPr="006E7894" w:rsidRDefault="00BC31D9" w:rsidP="00BC31D9">
      <w:pPr>
        <w:spacing w:line="360" w:lineRule="auto"/>
        <w:jc w:val="both"/>
      </w:pPr>
      <w:r w:rsidRPr="006E7894">
        <w:t>Расчётная формула Старра включает разные цифровые показатели, величина которых зависит от возраста человека. Приведем два варианта формулы:</w:t>
      </w:r>
    </w:p>
    <w:p w:rsidR="00BC31D9" w:rsidRPr="006E7894" w:rsidRDefault="00BC31D9" w:rsidP="00BC31D9">
      <w:pPr>
        <w:spacing w:line="360" w:lineRule="auto"/>
        <w:ind w:left="708"/>
        <w:jc w:val="both"/>
      </w:pPr>
      <w:r w:rsidRPr="006E7894">
        <w:t>• Для людей старшего возраста (30 лет и старше):</w:t>
      </w:r>
    </w:p>
    <w:p w:rsidR="00BC31D9" w:rsidRDefault="00BC31D9" w:rsidP="00BC31D9">
      <w:pPr>
        <w:spacing w:line="360" w:lineRule="auto"/>
        <w:ind w:left="708"/>
        <w:jc w:val="both"/>
      </w:pPr>
    </w:p>
    <w:p w:rsidR="00BC31D9" w:rsidRPr="006E7894" w:rsidRDefault="00BC31D9" w:rsidP="00BC31D9">
      <w:pPr>
        <w:spacing w:line="360" w:lineRule="auto"/>
        <w:ind w:left="708"/>
        <w:jc w:val="both"/>
      </w:pPr>
      <w:r w:rsidRPr="006E7894">
        <w:t>СОК = 90,97 + (0,54 х ПД) - (0,57 х ДД) - (0,61 х В)</w:t>
      </w:r>
    </w:p>
    <w:p w:rsidR="00BC31D9" w:rsidRPr="006E7894" w:rsidRDefault="00BC31D9" w:rsidP="00BC31D9">
      <w:pPr>
        <w:spacing w:line="360" w:lineRule="auto"/>
        <w:ind w:left="708"/>
        <w:jc w:val="both"/>
      </w:pPr>
      <w:r w:rsidRPr="006E7894">
        <w:t>• Для детей 8-15 лет:</w:t>
      </w:r>
    </w:p>
    <w:p w:rsidR="00BC31D9" w:rsidRPr="006E7894" w:rsidRDefault="00BC31D9" w:rsidP="00BC31D9">
      <w:pPr>
        <w:spacing w:line="360" w:lineRule="auto"/>
        <w:ind w:left="708"/>
        <w:jc w:val="both"/>
      </w:pPr>
      <w:r w:rsidRPr="006E7894">
        <w:t>СОК = 80 + (0,5 х ПД) - (0,6 х ДД) - (2 х В), где ПД – величина, равная разнице между максимальным (систолическим) и минимальным (диастолическим) давлением, называемая пульсовым давлением; ДД – диастолическое давление; В – возраст (полных лет).</w:t>
      </w:r>
    </w:p>
    <w:p w:rsidR="00BC31D9" w:rsidRPr="006E7894" w:rsidRDefault="00BC31D9" w:rsidP="00BC31D9">
      <w:pPr>
        <w:spacing w:line="360" w:lineRule="auto"/>
        <w:ind w:left="708"/>
        <w:jc w:val="both"/>
      </w:pPr>
      <w:r w:rsidRPr="006E7894">
        <w:t>Зная систолический объем крови и ЧСС за 1 мин, можно рассчитать минутный объем крови (МОК): МОК = СОК х ЧСС.</w:t>
      </w:r>
    </w:p>
    <w:p w:rsidR="00BC31D9" w:rsidRPr="006E7894" w:rsidRDefault="00BC31D9" w:rsidP="00BC31D9">
      <w:pPr>
        <w:spacing w:line="360" w:lineRule="auto"/>
        <w:jc w:val="both"/>
      </w:pPr>
    </w:p>
    <w:p w:rsidR="00BC31D9" w:rsidRPr="006E7894" w:rsidRDefault="00BC31D9" w:rsidP="00BC31D9">
      <w:pPr>
        <w:spacing w:line="360" w:lineRule="auto"/>
        <w:jc w:val="both"/>
      </w:pPr>
      <w:r w:rsidRPr="006E7894">
        <w:rPr>
          <w:b/>
        </w:rPr>
        <w:t xml:space="preserve">Задача №2. </w:t>
      </w:r>
      <w:r w:rsidRPr="006E7894">
        <w:t>Рассчитайте, чему равен СОК и МОК человека в возрасте 30 лет, находящегося в данный момент в состоянии относительного покоя.</w:t>
      </w:r>
    </w:p>
    <w:p w:rsidR="00BC31D9" w:rsidRPr="006E7894" w:rsidRDefault="00BC31D9" w:rsidP="00BC31D9">
      <w:pPr>
        <w:spacing w:line="360" w:lineRule="auto"/>
        <w:jc w:val="both"/>
      </w:pPr>
    </w:p>
    <w:p w:rsidR="00BC31D9" w:rsidRPr="006E7894" w:rsidRDefault="00BC31D9" w:rsidP="00BC31D9">
      <w:pPr>
        <w:spacing w:line="360" w:lineRule="auto"/>
        <w:jc w:val="both"/>
      </w:pPr>
      <w:r w:rsidRPr="006E7894">
        <w:t>3. Для решения биологических задач можно использовать такой показатель, как кислородная емкость крови, т.е. максимальное количество кислорода, которое может быть поглощено 100 мл крови. Эта величина зависит от содержания в крови гемоглобина. Каждый грамм гемоглобина может связывать 1,34 мл кислорода. Если в крови содержится 14% гемоглобина, то 100 мл могут связать 14 х 1,34 = 19 мл кислорода. Это число и составляет нормальную емкость крови.</w:t>
      </w:r>
    </w:p>
    <w:p w:rsidR="00BC31D9" w:rsidRPr="006E7894" w:rsidRDefault="00BC31D9" w:rsidP="00BC31D9">
      <w:pPr>
        <w:spacing w:line="360" w:lineRule="auto"/>
        <w:jc w:val="both"/>
        <w:rPr>
          <w:b/>
        </w:rPr>
      </w:pPr>
    </w:p>
    <w:p w:rsidR="00BC31D9" w:rsidRPr="006E7894" w:rsidRDefault="00BC31D9" w:rsidP="00BC31D9">
      <w:pPr>
        <w:spacing w:line="360" w:lineRule="auto"/>
        <w:jc w:val="both"/>
      </w:pPr>
      <w:r w:rsidRPr="006E7894">
        <w:rPr>
          <w:b/>
        </w:rPr>
        <w:t>Задача №3.</w:t>
      </w:r>
      <w:r w:rsidRPr="006E7894">
        <w:t xml:space="preserve"> Рассчитайте процентное содержание гемоглобина в крови спортсмена, если известно, что кислородная емкость его крови равна 20%.</w:t>
      </w:r>
    </w:p>
    <w:p w:rsidR="00BC31D9" w:rsidRPr="006E7894" w:rsidRDefault="00BC31D9" w:rsidP="00BC31D9">
      <w:pPr>
        <w:spacing w:line="360" w:lineRule="auto"/>
        <w:jc w:val="both"/>
      </w:pPr>
    </w:p>
    <w:p w:rsidR="00BC31D9" w:rsidRPr="006E7894" w:rsidRDefault="00BC31D9" w:rsidP="00BC31D9">
      <w:pPr>
        <w:spacing w:line="360" w:lineRule="auto"/>
        <w:jc w:val="both"/>
      </w:pPr>
      <w:r w:rsidRPr="006E7894">
        <w:rPr>
          <w:b/>
        </w:rPr>
        <w:lastRenderedPageBreak/>
        <w:t>Задача №4.</w:t>
      </w:r>
      <w:r w:rsidRPr="006E7894">
        <w:t xml:space="preserve"> Определите, сколько литров крови содержится в организме человека, масса которого составляет </w:t>
      </w:r>
      <w:smartTag w:uri="urn:schemas-microsoft-com:office:smarttags" w:element="metricconverter">
        <w:smartTagPr>
          <w:attr w:name="ProductID" w:val="47 кг"/>
        </w:smartTagPr>
        <w:r w:rsidRPr="006E7894">
          <w:t>47 кг</w:t>
        </w:r>
      </w:smartTag>
      <w:r w:rsidRPr="006E7894">
        <w:t>, если известно, что на долю крови приходится 7% от массы тела, а удельный вес крови равен 1,06 г/см</w:t>
      </w:r>
      <w:r w:rsidRPr="006E7894">
        <w:rPr>
          <w:vertAlign w:val="superscript"/>
        </w:rPr>
        <w:t>3</w:t>
      </w:r>
      <w:r w:rsidRPr="006E7894">
        <w:t>.</w:t>
      </w:r>
    </w:p>
    <w:p w:rsidR="00BC31D9" w:rsidRPr="006E7894" w:rsidRDefault="00BC31D9" w:rsidP="00BC31D9">
      <w:pPr>
        <w:spacing w:line="360" w:lineRule="auto"/>
        <w:jc w:val="both"/>
      </w:pPr>
    </w:p>
    <w:p w:rsidR="00BC31D9" w:rsidRPr="006E7894" w:rsidRDefault="00BC31D9" w:rsidP="00BC31D9">
      <w:pPr>
        <w:spacing w:line="360" w:lineRule="auto"/>
        <w:jc w:val="both"/>
      </w:pPr>
      <w:r w:rsidRPr="006E7894">
        <w:rPr>
          <w:b/>
        </w:rPr>
        <w:t>Задача №5.</w:t>
      </w:r>
      <w:r w:rsidRPr="006E7894">
        <w:t xml:space="preserve"> Вычислите объем крови, содержащейся в организме боксера, масса которого составляет </w:t>
      </w:r>
      <w:smartTag w:uri="urn:schemas-microsoft-com:office:smarttags" w:element="metricconverter">
        <w:smartTagPr>
          <w:attr w:name="ProductID" w:val="85 кг"/>
        </w:smartTagPr>
        <w:r w:rsidRPr="006E7894">
          <w:t>85 кг</w:t>
        </w:r>
      </w:smartTag>
      <w:r w:rsidRPr="006E7894">
        <w:t>, если известно, что удельный вес крови равен 1,06 г/см</w:t>
      </w:r>
      <w:r w:rsidRPr="006E7894">
        <w:rPr>
          <w:vertAlign w:val="superscript"/>
        </w:rPr>
        <w:t>3</w:t>
      </w:r>
      <w:r w:rsidRPr="006E7894">
        <w:t>, а у спортсмена на долю крови приходится около 8% всей массы тела.</w:t>
      </w:r>
    </w:p>
    <w:p w:rsidR="00BC31D9" w:rsidRPr="006E7894" w:rsidRDefault="00BC31D9" w:rsidP="00BC31D9">
      <w:pPr>
        <w:spacing w:line="360" w:lineRule="auto"/>
        <w:jc w:val="both"/>
      </w:pPr>
    </w:p>
    <w:p w:rsidR="00BC31D9" w:rsidRPr="006E7894" w:rsidRDefault="00BC31D9" w:rsidP="00BC31D9">
      <w:pPr>
        <w:spacing w:line="360" w:lineRule="auto"/>
        <w:jc w:val="both"/>
      </w:pPr>
      <w:r w:rsidRPr="006E7894">
        <w:rPr>
          <w:b/>
        </w:rPr>
        <w:t>Задача №6.</w:t>
      </w:r>
      <w:r w:rsidRPr="006E7894">
        <w:t xml:space="preserve"> Пользуясь методом Фика, вычислите МОК сердца при выполнении физической работы, если потребление кислорода за 1 мин равно 1200 мл, содержание кислорода в артериальной крови равно 19%, а в венозной – 13%.</w:t>
      </w:r>
    </w:p>
    <w:p w:rsidR="00BC31D9" w:rsidRPr="006E7894" w:rsidRDefault="00BC31D9" w:rsidP="00BC31D9">
      <w:pPr>
        <w:spacing w:line="360" w:lineRule="auto"/>
        <w:jc w:val="both"/>
      </w:pPr>
    </w:p>
    <w:p w:rsidR="00BC31D9" w:rsidRPr="006E7894" w:rsidRDefault="00BC31D9" w:rsidP="00BC31D9">
      <w:pPr>
        <w:spacing w:line="360" w:lineRule="auto"/>
        <w:jc w:val="both"/>
      </w:pPr>
      <w:r w:rsidRPr="006E7894">
        <w:rPr>
          <w:b/>
        </w:rPr>
        <w:t>Задача №7.</w:t>
      </w:r>
      <w:r w:rsidRPr="006E7894">
        <w:t xml:space="preserve"> Рассчитайте, чему равен МОК у спортсмена, возраст которого 13 лет, если во время бега ЧСС равна 170 ударов в минуту, давление 180/80 мм рт. ст.</w:t>
      </w:r>
    </w:p>
    <w:p w:rsidR="00BC31D9" w:rsidRPr="006E7894" w:rsidRDefault="00BC31D9" w:rsidP="00BC31D9">
      <w:pPr>
        <w:spacing w:line="360" w:lineRule="auto"/>
        <w:jc w:val="both"/>
      </w:pPr>
    </w:p>
    <w:p w:rsidR="00BC31D9" w:rsidRPr="006E7894" w:rsidRDefault="00BC31D9" w:rsidP="00BC31D9">
      <w:pPr>
        <w:spacing w:line="360" w:lineRule="auto"/>
        <w:jc w:val="both"/>
        <w:rPr>
          <w:b/>
        </w:rPr>
      </w:pPr>
      <w:r w:rsidRPr="006E7894">
        <w:rPr>
          <w:b/>
        </w:rPr>
        <w:t>Занятие 3</w:t>
      </w:r>
    </w:p>
    <w:p w:rsidR="00BC31D9" w:rsidRPr="006E7894" w:rsidRDefault="00BC31D9" w:rsidP="00BC31D9">
      <w:pPr>
        <w:spacing w:line="360" w:lineRule="auto"/>
        <w:jc w:val="both"/>
        <w:rPr>
          <w:b/>
        </w:rPr>
      </w:pPr>
      <w:r w:rsidRPr="006E7894">
        <w:rPr>
          <w:b/>
        </w:rPr>
        <w:t>Дыхательная функция крови</w:t>
      </w:r>
    </w:p>
    <w:p w:rsidR="00BC31D9" w:rsidRPr="006E7894" w:rsidRDefault="00BC31D9" w:rsidP="00BC31D9">
      <w:pPr>
        <w:spacing w:line="360" w:lineRule="auto"/>
        <w:ind w:firstLine="708"/>
        <w:jc w:val="both"/>
        <w:rPr>
          <w:b/>
        </w:rPr>
      </w:pPr>
    </w:p>
    <w:p w:rsidR="00BC31D9" w:rsidRPr="006E7894" w:rsidRDefault="00BC31D9" w:rsidP="00BC31D9">
      <w:pPr>
        <w:spacing w:line="360" w:lineRule="auto"/>
        <w:jc w:val="both"/>
        <w:rPr>
          <w:b/>
          <w:i/>
        </w:rPr>
      </w:pPr>
      <w:r w:rsidRPr="006E7894">
        <w:rPr>
          <w:b/>
          <w:i/>
        </w:rPr>
        <w:t>1. Почему у холоднокровных животных эритроциты крупные, а у человека мелкие?</w:t>
      </w:r>
    </w:p>
    <w:p w:rsidR="00BC31D9" w:rsidRPr="006E7894" w:rsidRDefault="00BC31D9" w:rsidP="00BC31D9">
      <w:pPr>
        <w:spacing w:line="360" w:lineRule="auto"/>
        <w:jc w:val="both"/>
        <w:rPr>
          <w:b/>
          <w:i/>
        </w:rPr>
      </w:pPr>
      <w:r w:rsidRPr="006E7894">
        <w:rPr>
          <w:b/>
          <w:i/>
        </w:rPr>
        <w:t>2. Почему у человека переселившегося в горы увеличивается количество эритроцитов?</w:t>
      </w:r>
    </w:p>
    <w:p w:rsidR="00BC31D9" w:rsidRPr="006E7894" w:rsidRDefault="00BC31D9" w:rsidP="00BC31D9">
      <w:pPr>
        <w:spacing w:line="360" w:lineRule="auto"/>
        <w:jc w:val="both"/>
        <w:rPr>
          <w:b/>
          <w:i/>
        </w:rPr>
      </w:pPr>
      <w:r w:rsidRPr="006E7894">
        <w:rPr>
          <w:b/>
          <w:i/>
        </w:rPr>
        <w:t>3. Как взаимосвязаны между собой форма эритроцита и его способность переносить кислород?</w:t>
      </w:r>
    </w:p>
    <w:p w:rsidR="00BC31D9" w:rsidRPr="006E7894" w:rsidRDefault="00BC31D9" w:rsidP="00BC31D9">
      <w:pPr>
        <w:spacing w:line="360" w:lineRule="auto"/>
        <w:jc w:val="both"/>
        <w:rPr>
          <w:b/>
          <w:i/>
        </w:rPr>
      </w:pPr>
      <w:r w:rsidRPr="006E7894">
        <w:rPr>
          <w:b/>
          <w:i/>
        </w:rPr>
        <w:t>4. Почему у моллюсков кровь голубая?</w:t>
      </w:r>
    </w:p>
    <w:p w:rsidR="00BC31D9" w:rsidRPr="006E7894" w:rsidRDefault="00BC31D9" w:rsidP="00BC31D9">
      <w:pPr>
        <w:spacing w:line="360" w:lineRule="auto"/>
        <w:jc w:val="both"/>
        <w:rPr>
          <w:b/>
          <w:i/>
        </w:rPr>
      </w:pPr>
      <w:r w:rsidRPr="006E7894">
        <w:rPr>
          <w:b/>
          <w:i/>
        </w:rPr>
        <w:t>5. Как осуществляется транспорт газов гемоглобином?</w:t>
      </w:r>
    </w:p>
    <w:p w:rsidR="00BC31D9" w:rsidRPr="006E7894" w:rsidRDefault="00BC31D9" w:rsidP="00BC31D9">
      <w:pPr>
        <w:spacing w:line="360" w:lineRule="auto"/>
        <w:ind w:firstLine="708"/>
        <w:jc w:val="both"/>
        <w:rPr>
          <w:b/>
          <w:i/>
        </w:rPr>
      </w:pPr>
    </w:p>
    <w:p w:rsidR="00BC31D9" w:rsidRPr="006E7894" w:rsidRDefault="00BC31D9" w:rsidP="00BC31D9">
      <w:pPr>
        <w:spacing w:line="360" w:lineRule="auto"/>
        <w:jc w:val="both"/>
        <w:rPr>
          <w:b/>
          <w:i/>
        </w:rPr>
      </w:pPr>
      <w:r w:rsidRPr="006E7894">
        <w:rPr>
          <w:b/>
          <w:i/>
        </w:rPr>
        <w:t>Эритроциты и потребление кислорода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Потребность в кислороде в процессе эволюции животных возрастала, так как увеличивалась интенсивность обмена веществ. У животных менялись форма, размер и количество эритроцитов в крови.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lastRenderedPageBreak/>
        <w:t xml:space="preserve">Большая общая поверхность всей массы эритроцитов обеспечивает их способность к транспортировке кислорода. Вспомните о влиянии площади поверхности реагирующих веществ на скорость реакции. 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У холоднокровных животных при небольшой потребности в кислороде эритроциты очень крупные. Например, у угревидной саламандры они видны простым глазом. Эритроциты крови человека в 3 раза меньше эритроцитов крови лягушки, но зато число их в 1 мм3 крови в 13 раз больше.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Очень малы эритроциты у высокогорных животных, где воздух разрежен и беден кислородом. При переселении человека в горы число эритроцитов в крови у него постепенно увеличивается и сравнивается с числом эритроцитов в крови людей, которые живут в горах. Как вы объясните это явление?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Немаловажное значение для поглощения кислорода имеет форма эритроцитов. У разных животных она различна – круглая, овальная, веретенообразная, дискообразная, с отростками. У высших животных и человека зрелые эритроциты не имеют ядер. Оказывается, и это соответствует их функции: увеличивается поверхность газообмена и равномерность диффузии кислорода внутрь эритроцита.</w:t>
      </w:r>
    </w:p>
    <w:p w:rsidR="00BC31D9" w:rsidRPr="006E7894" w:rsidRDefault="00BC31D9" w:rsidP="00BC31D9">
      <w:pPr>
        <w:spacing w:line="360" w:lineRule="auto"/>
        <w:ind w:firstLine="708"/>
        <w:jc w:val="both"/>
      </w:pPr>
    </w:p>
    <w:p w:rsidR="00BC31D9" w:rsidRPr="006E7894" w:rsidRDefault="00BC31D9" w:rsidP="00BC31D9">
      <w:pPr>
        <w:spacing w:line="360" w:lineRule="auto"/>
        <w:jc w:val="both"/>
        <w:rPr>
          <w:b/>
          <w:i/>
        </w:rPr>
      </w:pPr>
      <w:r w:rsidRPr="006E7894">
        <w:rPr>
          <w:b/>
          <w:i/>
        </w:rPr>
        <w:t>Транспорт кислорода гемоглобином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У всех животных, имеющих кровь, металлоорганические соединения, входящие в их состав, способны связывать газы. В крови человека таким соединением является гемоглобин. В состав молекулы гемоглобина красной крови входит железо, а голубой (у некоторых моллюсков) – медь. В среднем в 100 см</w:t>
      </w:r>
      <w:r w:rsidRPr="006E7894">
        <w:rPr>
          <w:vertAlign w:val="superscript"/>
        </w:rPr>
        <w:t>3</w:t>
      </w:r>
      <w:r w:rsidRPr="006E7894">
        <w:t xml:space="preserve"> крови человека – 50 мг железа, а во всей крови – </w:t>
      </w:r>
      <w:smartTag w:uri="urn:schemas-microsoft-com:office:smarttags" w:element="metricconverter">
        <w:smartTagPr>
          <w:attr w:name="ProductID" w:val="3 г"/>
        </w:smartTagPr>
        <w:r w:rsidRPr="006E7894">
          <w:t>3 г</w:t>
        </w:r>
      </w:smartTag>
      <w:r w:rsidRPr="006E7894">
        <w:t>. В одном эритроците 265 молекул гемоглобина.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Гемоглобин связывает большое количество кислорода, превращаясь в оксигемоглобин. Гемоглобин поглощает и диоксид углерода, тем самым, участвуя в его переносе от тканей к легким.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В 100 см</w:t>
      </w:r>
      <w:r w:rsidRPr="006E7894">
        <w:rPr>
          <w:vertAlign w:val="superscript"/>
        </w:rPr>
        <w:t>3</w:t>
      </w:r>
      <w:r w:rsidRPr="006E7894">
        <w:t xml:space="preserve"> крови может раствориться только 3 см</w:t>
      </w:r>
      <w:r w:rsidRPr="006E7894">
        <w:rPr>
          <w:vertAlign w:val="superscript"/>
        </w:rPr>
        <w:t>3</w:t>
      </w:r>
      <w:r w:rsidRPr="006E7894">
        <w:t xml:space="preserve"> углекислого газа. Однако из такого количества крови выделяют до 50 см</w:t>
      </w:r>
      <w:r w:rsidRPr="006E7894">
        <w:rPr>
          <w:vertAlign w:val="superscript"/>
        </w:rPr>
        <w:t>3</w:t>
      </w:r>
      <w:r w:rsidRPr="006E7894">
        <w:t xml:space="preserve"> этого газа. За счет чего это происходит? Оказывается, значительная часть углекислого газа находится в крови в химически связанном состоянии. В основном он соединен с двууглекислыми солями. Кроме того, он соединяется и с гемоглобином. Это доказал еще И.М. Сеченов.</w:t>
      </w:r>
    </w:p>
    <w:p w:rsidR="00BC31D9" w:rsidRPr="006E7894" w:rsidRDefault="00BC31D9" w:rsidP="00BC31D9">
      <w:pPr>
        <w:spacing w:line="360" w:lineRule="auto"/>
        <w:ind w:firstLine="708"/>
        <w:jc w:val="both"/>
      </w:pPr>
    </w:p>
    <w:p w:rsidR="00BC31D9" w:rsidRPr="006E7894" w:rsidRDefault="00BC31D9" w:rsidP="00BC31D9">
      <w:pPr>
        <w:spacing w:line="360" w:lineRule="auto"/>
        <w:jc w:val="both"/>
        <w:rPr>
          <w:b/>
        </w:rPr>
      </w:pPr>
      <w:r w:rsidRPr="006E7894">
        <w:rPr>
          <w:b/>
        </w:rPr>
        <w:lastRenderedPageBreak/>
        <w:t>Лабораторная работа №1</w:t>
      </w:r>
    </w:p>
    <w:p w:rsidR="00BC31D9" w:rsidRPr="006E7894" w:rsidRDefault="00BC31D9" w:rsidP="00BC31D9">
      <w:pPr>
        <w:spacing w:line="360" w:lineRule="auto"/>
        <w:jc w:val="both"/>
        <w:rPr>
          <w:b/>
        </w:rPr>
      </w:pPr>
      <w:r w:rsidRPr="006E7894">
        <w:rPr>
          <w:b/>
        </w:rPr>
        <w:t>Нарушение кровообращения в пальце после его перетяжки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Цель: доказать, что повышение давления в капиллярах приводит к усиленному  образованию тканевой жидкости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Оборудование: нитки или резиновое аптечное кольцо.</w:t>
      </w:r>
    </w:p>
    <w:p w:rsidR="00BC31D9" w:rsidRPr="006E7894" w:rsidRDefault="00BC31D9" w:rsidP="00BC31D9">
      <w:pPr>
        <w:spacing w:line="360" w:lineRule="auto"/>
        <w:ind w:firstLine="708"/>
        <w:jc w:val="both"/>
      </w:pP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Предварительные сведения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Известно, что тканевая жидкость образуется из плазмы крови, которая просачивается через стенку капилляра. Чем больше давление крови на стенки сосудов, тем сильнее идет образование тканевой жидкости. Заметим, что тканевая жидкость и межклеточная жидкость – одно и тоже понятие. (Не путайте с  межклеточным веществом, которое выделяется клетками самой ткани и входит в её состав. Вспомните костные пластинки, выделяемые костными клетками.)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Ход работы</w:t>
      </w:r>
    </w:p>
    <w:p w:rsidR="00BC31D9" w:rsidRPr="006E7894" w:rsidRDefault="00BC31D9" w:rsidP="000B6109">
      <w:pPr>
        <w:spacing w:line="360" w:lineRule="auto"/>
        <w:ind w:firstLine="708"/>
        <w:jc w:val="both"/>
      </w:pPr>
      <w:r w:rsidRPr="006E7894">
        <w:t>Перетяните ниткой или резиновым кольцом указательный палец у его основания так, как показано на рисунке. Перетяжка затруднит поступление артериальной крови и совсем прекратит отток венозной. Вследствие этого давление в капиллярах поднимется. Палец сначала сделается сине-багровым из-за скопления венозной крови в венах, а затем – белым из-за увеличения  количества тканевой  жидкости в межклеточных промежутках. Это приведет к нарушению постоянства внутренней среды, а следовательно, и к ненормальному обмену веществ в тканях.</w:t>
      </w:r>
    </w:p>
    <w:p w:rsidR="00BC31D9" w:rsidRPr="006E7894" w:rsidRDefault="00BC31D9" w:rsidP="00BC31D9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228975" cy="1181100"/>
            <wp:effectExtent l="0" t="0" r="9525" b="0"/>
            <wp:docPr id="1" name="Рисунок 1" descr="img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Возникает неприятное чувство покалывания, «ползания мурашек» - это результат недостаточного снабжения тканей кислородом, приток которого нарушен из-за перетяжки.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Прикоснитесь пальцем к какому-нибудь предмету и попробуйте его ощупать. Убедитесь, что палец в значительной степени потерял чувствительность.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t>Снимите перетяжку и помассируйте палец от кончика ногтя к основанию пальца. Больше 2-3 минут держать перетяжку не следует.</w:t>
      </w:r>
    </w:p>
    <w:p w:rsidR="00BC31D9" w:rsidRPr="006E7894" w:rsidRDefault="00BC31D9" w:rsidP="00BC31D9">
      <w:pPr>
        <w:spacing w:line="360" w:lineRule="auto"/>
        <w:ind w:firstLine="708"/>
        <w:jc w:val="both"/>
      </w:pPr>
      <w:r w:rsidRPr="006E7894">
        <w:lastRenderedPageBreak/>
        <w:t>Ответьте на вопросы:</w:t>
      </w:r>
    </w:p>
    <w:p w:rsidR="00BC31D9" w:rsidRPr="006E7894" w:rsidRDefault="00BC31D9" w:rsidP="00BC31D9">
      <w:pPr>
        <w:numPr>
          <w:ilvl w:val="0"/>
          <w:numId w:val="1"/>
        </w:numPr>
        <w:spacing w:after="0" w:line="360" w:lineRule="auto"/>
        <w:jc w:val="both"/>
      </w:pPr>
      <w:r w:rsidRPr="006E7894">
        <w:t>Почему вредно туго шнуровать ботинки, сильно затягивать ремень, употреблять тугие резинки?</w:t>
      </w:r>
    </w:p>
    <w:p w:rsidR="00B30116" w:rsidRDefault="00BC31D9" w:rsidP="000B6109">
      <w:pPr>
        <w:numPr>
          <w:ilvl w:val="0"/>
          <w:numId w:val="1"/>
        </w:numPr>
        <w:spacing w:after="0" w:line="360" w:lineRule="auto"/>
        <w:jc w:val="both"/>
      </w:pPr>
      <w:r w:rsidRPr="006E7894">
        <w:t>Что происходит, когда вы из-за неловкой позы отсидите ногу?</w:t>
      </w:r>
      <w:bookmarkStart w:id="0" w:name="_GoBack"/>
      <w:bookmarkEnd w:id="0"/>
    </w:p>
    <w:sectPr w:rsidR="00B30116" w:rsidSect="00505E44">
      <w:headerReference w:type="default" r:id="rId11"/>
      <w:footerReference w:type="even" r:id="rId12"/>
      <w:foot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B3" w:rsidRDefault="00CE7EB3">
      <w:pPr>
        <w:spacing w:after="0" w:line="240" w:lineRule="auto"/>
      </w:pPr>
      <w:r>
        <w:separator/>
      </w:r>
    </w:p>
  </w:endnote>
  <w:endnote w:type="continuationSeparator" w:id="0">
    <w:p w:rsidR="00CE7EB3" w:rsidRDefault="00CE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9E" w:rsidRDefault="00BC31D9" w:rsidP="00876F63">
    <w:pPr>
      <w:pStyle w:val="a8"/>
      <w:framePr w:wrap="around" w:vAnchor="text" w:hAnchor="margin" w:xAlign="right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end"/>
    </w:r>
  </w:p>
  <w:p w:rsidR="0017759E" w:rsidRDefault="00CE7EB3" w:rsidP="00505E4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9E" w:rsidRPr="00EA333B" w:rsidRDefault="00BC31D9" w:rsidP="00876F63">
    <w:pPr>
      <w:pStyle w:val="a8"/>
      <w:framePr w:wrap="around" w:vAnchor="text" w:hAnchor="margin" w:xAlign="right" w:y="1"/>
      <w:rPr>
        <w:rStyle w:val="aa"/>
        <w:rFonts w:eastAsiaTheme="majorEastAsia"/>
        <w:sz w:val="20"/>
        <w:szCs w:val="20"/>
      </w:rPr>
    </w:pPr>
    <w:r w:rsidRPr="00EA333B">
      <w:rPr>
        <w:rStyle w:val="aa"/>
        <w:rFonts w:eastAsiaTheme="majorEastAsia"/>
        <w:sz w:val="20"/>
        <w:szCs w:val="20"/>
      </w:rPr>
      <w:fldChar w:fldCharType="begin"/>
    </w:r>
    <w:r w:rsidRPr="00EA333B">
      <w:rPr>
        <w:rStyle w:val="aa"/>
        <w:rFonts w:eastAsiaTheme="majorEastAsia"/>
        <w:sz w:val="20"/>
        <w:szCs w:val="20"/>
      </w:rPr>
      <w:instrText xml:space="preserve">PAGE  </w:instrText>
    </w:r>
    <w:r w:rsidRPr="00EA333B">
      <w:rPr>
        <w:rStyle w:val="aa"/>
        <w:rFonts w:eastAsiaTheme="majorEastAsia"/>
        <w:sz w:val="20"/>
        <w:szCs w:val="20"/>
      </w:rPr>
      <w:fldChar w:fldCharType="separate"/>
    </w:r>
    <w:r w:rsidR="000B6109">
      <w:rPr>
        <w:rStyle w:val="aa"/>
        <w:rFonts w:eastAsiaTheme="majorEastAsia"/>
        <w:noProof/>
        <w:sz w:val="20"/>
        <w:szCs w:val="20"/>
      </w:rPr>
      <w:t>8</w:t>
    </w:r>
    <w:r w:rsidRPr="00EA333B">
      <w:rPr>
        <w:rStyle w:val="aa"/>
        <w:rFonts w:eastAsiaTheme="majorEastAsia"/>
        <w:sz w:val="20"/>
        <w:szCs w:val="20"/>
      </w:rPr>
      <w:fldChar w:fldCharType="end"/>
    </w:r>
  </w:p>
  <w:p w:rsidR="0017759E" w:rsidRDefault="00CE7EB3" w:rsidP="00505E4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B3" w:rsidRDefault="00CE7EB3">
      <w:pPr>
        <w:spacing w:after="0" w:line="240" w:lineRule="auto"/>
      </w:pPr>
      <w:r>
        <w:separator/>
      </w:r>
    </w:p>
  </w:footnote>
  <w:footnote w:type="continuationSeparator" w:id="0">
    <w:p w:rsidR="00CE7EB3" w:rsidRDefault="00CE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9E" w:rsidRDefault="00BC31D9" w:rsidP="00505E44">
    <w:pPr>
      <w:jc w:val="center"/>
      <w:rPr>
        <w:color w:val="808080"/>
      </w:rPr>
    </w:pPr>
    <w:r w:rsidRPr="00505E44">
      <w:rPr>
        <w:color w:val="808080"/>
      </w:rPr>
      <w:t>Семерез Ольга Борисовна</w:t>
    </w:r>
  </w:p>
  <w:p w:rsidR="0017759E" w:rsidRPr="00505E44" w:rsidRDefault="00BC31D9" w:rsidP="00505E44">
    <w:pPr>
      <w:jc w:val="center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92F87"/>
    <w:multiLevelType w:val="hybridMultilevel"/>
    <w:tmpl w:val="40C657E2"/>
    <w:lvl w:ilvl="0" w:tplc="EE189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D9"/>
    <w:rsid w:val="00014091"/>
    <w:rsid w:val="00075273"/>
    <w:rsid w:val="000B6109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82A21"/>
    <w:rsid w:val="006E35EF"/>
    <w:rsid w:val="00800344"/>
    <w:rsid w:val="008302A5"/>
    <w:rsid w:val="008607D8"/>
    <w:rsid w:val="0086370B"/>
    <w:rsid w:val="00B3474B"/>
    <w:rsid w:val="00BC31D9"/>
    <w:rsid w:val="00C935F5"/>
    <w:rsid w:val="00CE7EB3"/>
    <w:rsid w:val="00D75DD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BC31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C31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C3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BC31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C31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C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2019-06-07T09:39:00Z</dcterms:created>
  <dcterms:modified xsi:type="dcterms:W3CDTF">2019-06-07T09:53:00Z</dcterms:modified>
</cp:coreProperties>
</file>