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E" w:rsidRPr="00772316" w:rsidRDefault="00DF392E" w:rsidP="00DF392E">
      <w:pPr>
        <w:spacing w:line="360" w:lineRule="auto"/>
        <w:jc w:val="right"/>
        <w:rPr>
          <w:noProof/>
        </w:rPr>
      </w:pPr>
      <w:r w:rsidRPr="00772316">
        <w:rPr>
          <w:noProof/>
        </w:rPr>
        <w:t>ПРИЛОЖЕНИЕ 1</w:t>
      </w:r>
    </w:p>
    <w:p w:rsidR="00DF392E" w:rsidRPr="00772316" w:rsidRDefault="00DF392E" w:rsidP="00DF392E">
      <w:pPr>
        <w:spacing w:line="360" w:lineRule="auto"/>
        <w:jc w:val="right"/>
        <w:rPr>
          <w:noProof/>
        </w:rPr>
      </w:pPr>
    </w:p>
    <w:p w:rsidR="00DF392E" w:rsidRPr="00772316" w:rsidRDefault="00DF392E" w:rsidP="00DF392E">
      <w:pPr>
        <w:spacing w:after="200" w:line="276" w:lineRule="auto"/>
        <w:jc w:val="center"/>
        <w:rPr>
          <w:b/>
        </w:rPr>
      </w:pPr>
      <w:r w:rsidRPr="00772316">
        <w:rPr>
          <w:rFonts w:eastAsia="+mn-ea"/>
          <w:b/>
        </w:rPr>
        <w:t>Сравнительная таблица стоимости различных видов отопления</w:t>
      </w:r>
    </w:p>
    <w:p w:rsidR="00DF392E" w:rsidRPr="00772316" w:rsidRDefault="00DF392E" w:rsidP="00DF392E"/>
    <w:p w:rsidR="00DF392E" w:rsidRPr="00772316" w:rsidRDefault="00DF392E" w:rsidP="00DF392E">
      <w:bookmarkStart w:id="0" w:name="_GoBack"/>
      <w:bookmarkEnd w:id="0"/>
    </w:p>
    <w:tbl>
      <w:tblPr>
        <w:tblW w:w="10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410"/>
        <w:gridCol w:w="2268"/>
        <w:gridCol w:w="1701"/>
        <w:gridCol w:w="1701"/>
      </w:tblGrid>
      <w:tr w:rsidR="00DF392E" w:rsidRPr="00772316" w:rsidTr="002469BC">
        <w:trPr>
          <w:trHeight w:val="1818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Способ отопления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 xml:space="preserve">Стоимость за единицу топлива, </w:t>
            </w:r>
          </w:p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руб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 xml:space="preserve">За 1 день, </w:t>
            </w:r>
          </w:p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руб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 xml:space="preserve">За месяц, </w:t>
            </w:r>
          </w:p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руб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 xml:space="preserve">За отопительный сезон, </w:t>
            </w:r>
          </w:p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руб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F392E" w:rsidRPr="00772316" w:rsidTr="002469BC">
        <w:trPr>
          <w:trHeight w:val="1417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Каменный уголь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8,00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130,37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3911,1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23466,60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F392E" w:rsidRPr="00772316" w:rsidTr="002469BC">
        <w:trPr>
          <w:trHeight w:val="1417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Газ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5,42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67,75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2032,5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12195,00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F392E" w:rsidRPr="00772316" w:rsidTr="002469BC">
        <w:trPr>
          <w:trHeight w:val="1417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Электроэнергия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2,96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361,71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10851,3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65108,16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F392E" w:rsidRPr="00772316" w:rsidTr="002469BC">
        <w:trPr>
          <w:trHeight w:val="1417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Коммунальная квартира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-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-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3157,7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A8E7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DF392E" w:rsidRPr="00772316" w:rsidRDefault="00DF392E" w:rsidP="002469BC">
            <w:pPr>
              <w:spacing w:line="256" w:lineRule="auto"/>
              <w:jc w:val="center"/>
              <w:textAlignment w:val="baseline"/>
            </w:pPr>
            <w:r w:rsidRPr="00772316">
              <w:rPr>
                <w:color w:val="000000"/>
                <w:kern w:val="24"/>
              </w:rPr>
              <w:t>18946,02</w:t>
            </w:r>
            <w:r w:rsidRPr="00772316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</w:tbl>
    <w:p w:rsidR="00DF392E" w:rsidRPr="00772316" w:rsidRDefault="00DF392E" w:rsidP="00DF392E">
      <w:pPr>
        <w:spacing w:line="360" w:lineRule="auto"/>
      </w:pPr>
    </w:p>
    <w:p w:rsidR="00DF392E" w:rsidRPr="00772316" w:rsidRDefault="00DF392E" w:rsidP="00DF392E"/>
    <w:sectPr w:rsidR="00DF392E" w:rsidRPr="007723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2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22365"/>
    <w:rsid w:val="00C935F5"/>
    <w:rsid w:val="00DF392E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2019-04-29T14:19:00Z</dcterms:created>
  <dcterms:modified xsi:type="dcterms:W3CDTF">2019-04-29T14:19:00Z</dcterms:modified>
</cp:coreProperties>
</file>