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D8" w:rsidRDefault="00A54ED8" w:rsidP="00A54ED8">
      <w:pPr>
        <w:pStyle w:val="a7"/>
        <w:spacing w:line="360" w:lineRule="auto"/>
        <w:ind w:left="0" w:right="57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A54ED8" w:rsidRDefault="00A54ED8" w:rsidP="00A54ED8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CC5">
        <w:rPr>
          <w:rFonts w:ascii="Times New Roman" w:hAnsi="Times New Roman"/>
          <w:b/>
          <w:bCs/>
          <w:sz w:val="28"/>
          <w:szCs w:val="28"/>
        </w:rPr>
        <w:t>Как дарить подарки.</w:t>
      </w:r>
    </w:p>
    <w:p w:rsidR="00A54ED8" w:rsidRPr="00804CC5" w:rsidRDefault="00A54ED8" w:rsidP="00A54ED8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4ED8" w:rsidRPr="00804CC5" w:rsidRDefault="00A54ED8" w:rsidP="00A54ED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4CC5">
        <w:rPr>
          <w:rFonts w:ascii="Times New Roman" w:hAnsi="Times New Roman"/>
          <w:sz w:val="28"/>
          <w:szCs w:val="28"/>
        </w:rPr>
        <w:t>равила этике</w:t>
      </w:r>
      <w:r>
        <w:rPr>
          <w:rFonts w:ascii="Times New Roman" w:hAnsi="Times New Roman"/>
          <w:sz w:val="28"/>
          <w:szCs w:val="28"/>
        </w:rPr>
        <w:t>та</w:t>
      </w:r>
      <w:r w:rsidRPr="00804CC5">
        <w:rPr>
          <w:rFonts w:ascii="Times New Roman" w:hAnsi="Times New Roman"/>
          <w:sz w:val="28"/>
          <w:szCs w:val="28"/>
        </w:rPr>
        <w:t xml:space="preserve"> преподнесения подарков</w:t>
      </w:r>
      <w:r>
        <w:rPr>
          <w:rFonts w:ascii="Times New Roman" w:hAnsi="Times New Roman"/>
          <w:sz w:val="28"/>
          <w:szCs w:val="28"/>
        </w:rPr>
        <w:t>:</w:t>
      </w:r>
    </w:p>
    <w:p w:rsidR="00A54ED8" w:rsidRPr="00804CC5" w:rsidRDefault="00A54ED8" w:rsidP="00A54ED8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 xml:space="preserve">Вспомните, что больше всего любит человек, к которому вы идете в гости. Культура преподнесения подарка начинается с его оформления, упаковки. Сегодня в магазинах продается огромное количество упаковочных пакетиков, сумочек, коробочек и пр. </w:t>
      </w:r>
    </w:p>
    <w:p w:rsidR="00A54ED8" w:rsidRDefault="00A54ED8" w:rsidP="00A54ED8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Старайтесь не дарить слишком дорогие подарки, это обязывает.</w:t>
      </w:r>
    </w:p>
    <w:p w:rsidR="00A54ED8" w:rsidRPr="00804CC5" w:rsidRDefault="00A54ED8" w:rsidP="00A54ED8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Правила этикета требуют принимать любой подарок с улыбкой.</w:t>
      </w:r>
    </w:p>
    <w:p w:rsidR="00A54ED8" w:rsidRPr="00804CC5" w:rsidRDefault="00A54ED8" w:rsidP="00A54ED8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 xml:space="preserve">Непонравившийся подарок не только нельзя критиковать, но даже намеком обнаруживать свое недовольство. </w:t>
      </w:r>
    </w:p>
    <w:p w:rsidR="00A54ED8" w:rsidRPr="00804CC5" w:rsidRDefault="00A54ED8" w:rsidP="00A54ED8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 xml:space="preserve">Каждому приятно получить в подарок вещи, сделанные своими руками, - красивые варежки, искусно связанный шарф или </w:t>
      </w:r>
      <w:r>
        <w:rPr>
          <w:rFonts w:ascii="Times New Roman" w:hAnsi="Times New Roman"/>
          <w:sz w:val="28"/>
          <w:szCs w:val="28"/>
        </w:rPr>
        <w:t>фигурку</w:t>
      </w:r>
      <w:r w:rsidRPr="00804CC5">
        <w:rPr>
          <w:rFonts w:ascii="Times New Roman" w:hAnsi="Times New Roman"/>
          <w:sz w:val="28"/>
          <w:szCs w:val="28"/>
        </w:rPr>
        <w:t>, выточенную из дерева.</w:t>
      </w:r>
    </w:p>
    <w:p w:rsidR="00A54ED8" w:rsidRPr="00804CC5" w:rsidRDefault="00A54ED8" w:rsidP="00A54ED8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Очень хороший подарок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04CC5">
        <w:rPr>
          <w:rFonts w:ascii="Times New Roman" w:hAnsi="Times New Roman"/>
          <w:sz w:val="28"/>
          <w:szCs w:val="28"/>
        </w:rPr>
        <w:t xml:space="preserve">книга, выбранная с учетом вкусов и интересов </w:t>
      </w:r>
      <w:r>
        <w:rPr>
          <w:rFonts w:ascii="Times New Roman" w:hAnsi="Times New Roman"/>
          <w:sz w:val="28"/>
          <w:szCs w:val="28"/>
        </w:rPr>
        <w:t>того, кому предназначается подарок</w:t>
      </w:r>
      <w:r w:rsidRPr="00804CC5">
        <w:rPr>
          <w:rFonts w:ascii="Times New Roman" w:hAnsi="Times New Roman"/>
          <w:sz w:val="28"/>
          <w:szCs w:val="28"/>
        </w:rPr>
        <w:t>.</w:t>
      </w:r>
    </w:p>
    <w:p w:rsidR="00A54ED8" w:rsidRPr="00804CC5" w:rsidRDefault="00A54ED8" w:rsidP="00A54ED8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Можно дарить ветвь или один крупный цветок (розу, калу, гладиолус). Маленький цветок или букетик можно прикрепить к подарку.</w:t>
      </w:r>
    </w:p>
    <w:p w:rsidR="00A54ED8" w:rsidRPr="00804CC5" w:rsidRDefault="00A54ED8" w:rsidP="00A54ED8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Цветы протягивают левой рукой, а правую держат готовой для рукопожатия.</w:t>
      </w:r>
    </w:p>
    <w:p w:rsidR="00A54ED8" w:rsidRPr="00804CC5" w:rsidRDefault="00A54ED8" w:rsidP="00A54ED8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По правилам этикета цветы не принято дарить в бумаге или упаковке, но упаковку можно не снимать, если она красиво и оригинально оформлена.</w:t>
      </w:r>
    </w:p>
    <w:p w:rsidR="00A54ED8" w:rsidRPr="00804CC5" w:rsidRDefault="00A54ED8" w:rsidP="00A54ED8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Не стоит дарить друзьям или знакомым дорогие подарки. Они допустимы только среди близких родственников.</w:t>
      </w:r>
    </w:p>
    <w:p w:rsidR="00A54ED8" w:rsidRPr="00804CC5" w:rsidRDefault="00A54ED8" w:rsidP="00A54ED8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Не нужно дарить животных, даже очень симпатичных, не обговорив с именинником эту идею заранее.</w:t>
      </w:r>
    </w:p>
    <w:p w:rsidR="00A54ED8" w:rsidRPr="00804CC5" w:rsidRDefault="00A54ED8" w:rsidP="00A54ED8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Не следует дарить ребенку музыкальные инструменты или другие «шумные» подарки, если это окажется нежелательным для его родных.</w:t>
      </w:r>
    </w:p>
    <w:p w:rsidR="00A54ED8" w:rsidRDefault="00A54ED8" w:rsidP="00A54ED8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lastRenderedPageBreak/>
        <w:t xml:space="preserve">Не рекомендуется дарить предметы, которые имелись у вас дома, даже абсолютно новые, ведь если такая вещь не пригодилась вам, она может оказаться бесполезной и для других. </w:t>
      </w:r>
    </w:p>
    <w:p w:rsidR="00A54ED8" w:rsidRPr="00804CC5" w:rsidRDefault="00A54ED8" w:rsidP="00A54ED8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 xml:space="preserve">В день рождения следует дарить пусть самую скромную, но новую вещь. Из вещей, бывших в употреблении, для подарка годятся только те, что имеют антикварную ценность, и ювелирные изделия. </w:t>
      </w:r>
    </w:p>
    <w:p w:rsidR="00A54ED8" w:rsidRPr="00804CC5" w:rsidRDefault="00A54ED8" w:rsidP="00A54ED8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Если вы знаете об определенных пристрастиях человека, которому предназначен подарок, то его нужно выбирать исходя из этих знаний: альбом для марок или монет, авторучку хорошего качества, бумажник или кошелек (с одной монеткой внутри), хорошую бумагу для писем, компас, вазу для цветов, мелочи для автомашины, что-нибудь из спортивного или туристического инвентаря и пр.</w:t>
      </w:r>
    </w:p>
    <w:p w:rsidR="00B30116" w:rsidRPr="00A54ED8" w:rsidRDefault="00A54ED8" w:rsidP="00A54ED8">
      <w:pPr>
        <w:pStyle w:val="a7"/>
        <w:widowControl/>
        <w:numPr>
          <w:ilvl w:val="0"/>
          <w:numId w:val="1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4CC5">
        <w:rPr>
          <w:rFonts w:ascii="Times New Roman" w:hAnsi="Times New Roman"/>
          <w:sz w:val="28"/>
          <w:szCs w:val="28"/>
        </w:rPr>
        <w:t>Помните, что очень невежливо отложить подарок, не развернув его.</w:t>
      </w:r>
      <w:bookmarkStart w:id="0" w:name="_GoBack"/>
      <w:bookmarkEnd w:id="0"/>
    </w:p>
    <w:sectPr w:rsidR="00B30116" w:rsidRPr="00A5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4FA"/>
    <w:multiLevelType w:val="hybridMultilevel"/>
    <w:tmpl w:val="4D0E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8"/>
    <w:rsid w:val="00075273"/>
    <w:rsid w:val="00124E7E"/>
    <w:rsid w:val="001861D9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A54E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2018-05-18T09:20:00Z</dcterms:created>
  <dcterms:modified xsi:type="dcterms:W3CDTF">2018-05-18T09:20:00Z</dcterms:modified>
</cp:coreProperties>
</file>