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A11F6F">
      <w:pPr>
        <w:rPr>
          <w:lang w:val="en-US"/>
        </w:rPr>
      </w:pPr>
    </w:p>
    <w:p w:rsidR="00A11F6F" w:rsidRDefault="00A11F6F" w:rsidP="00A11F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F6F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A11F6F" w:rsidRPr="00A11F6F" w:rsidRDefault="00A11F6F" w:rsidP="00A1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6F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bookmarkStart w:id="0" w:name="_GoBack"/>
      <w:bookmarkEnd w:id="0"/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5A45">
        <w:rPr>
          <w:rStyle w:val="a9"/>
          <w:color w:val="111111"/>
          <w:bdr w:val="none" w:sz="0" w:space="0" w:color="auto" w:frame="1"/>
        </w:rPr>
        <w:t>Анкета для родителей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5A45">
        <w:rPr>
          <w:color w:val="111111"/>
        </w:rPr>
        <w:t>Уважаемые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!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5A45">
        <w:rPr>
          <w:color w:val="111111"/>
        </w:rPr>
        <w:t>Просим Вас принять участие в опросе.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Пожалуйста, отметьте вариант ответа, совпадающий с Вашей точкой зрения.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1. Знакомы ли Вы с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речевым заключением Вашего ребенка</w:t>
      </w:r>
      <w:r w:rsidRPr="006A5A45">
        <w:rPr>
          <w:color w:val="111111"/>
          <w:u w:val="single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Нет.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Частично.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Знаком (а, изучил </w:t>
      </w:r>
      <w:r w:rsidRPr="006A5A45">
        <w:rPr>
          <w:i/>
          <w:iCs/>
          <w:color w:val="111111"/>
          <w:bdr w:val="none" w:sz="0" w:space="0" w:color="auto" w:frame="1"/>
        </w:rPr>
        <w:t>(а)</w:t>
      </w:r>
      <w:r w:rsidRPr="006A5A45">
        <w:rPr>
          <w:color w:val="111111"/>
        </w:rPr>
        <w:t> большое количество литературы.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2. Как сильно Вас беспокоит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речевое развитие Вашего ребенка</w:t>
      </w:r>
      <w:r w:rsidRPr="006A5A45">
        <w:rPr>
          <w:color w:val="111111"/>
          <w:u w:val="single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Нет причины волноваться.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Волнение есть, но я думаю, что речь придет в норму за период посещения логопедической группы.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Думаю, что проблема с речью будет и в школе.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3. Какие мероприятия, по вашему мнению, необходимо проводить для улучшения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речевого развития Вашего ребенка</w:t>
      </w:r>
      <w:r w:rsidRPr="006A5A45">
        <w:rPr>
          <w:color w:val="111111"/>
          <w:u w:val="single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Логопедические занятия.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Выполнение рекомендаций невролога и психиатра.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Занятия с </w:t>
      </w:r>
      <w:r w:rsidRPr="006A5A45">
        <w:rPr>
          <w:rStyle w:val="a9"/>
          <w:color w:val="111111"/>
          <w:bdr w:val="none" w:sz="0" w:space="0" w:color="auto" w:frame="1"/>
        </w:rPr>
        <w:t>ребенком дома</w:t>
      </w:r>
      <w:r w:rsidRPr="006A5A45">
        <w:rPr>
          <w:color w:val="111111"/>
        </w:rPr>
        <w:t>, закрепление полученных навыков.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Г) Все варианты ответов.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4. Какова, по-Вашему мнению, степень участия семьи,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родителей</w:t>
      </w:r>
      <w:r w:rsidRPr="006A5A45">
        <w:rPr>
          <w:color w:val="111111"/>
          <w:u w:val="single"/>
        </w:rPr>
        <w:t> в работе над преодолением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речевого недоразвития</w:t>
      </w:r>
      <w:r w:rsidRPr="006A5A45">
        <w:rPr>
          <w:color w:val="111111"/>
          <w:u w:val="single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Достаточно занятий с воспитателем и логопедом.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иногда должны заниматься с детьми.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должны принимать деятельное участие в этой работе, выполняя рекомендации специалистов.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5. Как Вы считаете, осознает ли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ребенок свое речевое недоразвитие</w:t>
      </w:r>
      <w:r w:rsidRPr="006A5A45">
        <w:rPr>
          <w:color w:val="111111"/>
          <w:u w:val="single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Да.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Нет.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6. Посещал ли Ваш </w:t>
      </w:r>
      <w:r w:rsidRPr="006A5A45">
        <w:rPr>
          <w:rStyle w:val="a9"/>
          <w:color w:val="111111"/>
          <w:u w:val="single"/>
          <w:bdr w:val="none" w:sz="0" w:space="0" w:color="auto" w:frame="1"/>
        </w:rPr>
        <w:t>ребенок</w:t>
      </w:r>
      <w:r w:rsidRPr="006A5A45">
        <w:rPr>
          <w:color w:val="111111"/>
          <w:u w:val="single"/>
        </w:rPr>
        <w:t> занятия с логопедом ранее?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Да.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Нет.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  <w:u w:val="single"/>
        </w:rPr>
      </w:pPr>
      <w:r w:rsidRPr="006A5A45">
        <w:rPr>
          <w:color w:val="111111"/>
          <w:u w:val="single"/>
        </w:rPr>
        <w:t>7. Каких результатов от логопедических занятий Вы ожидаете на конец учебного года?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Норма речи.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Значительное улучшение речи.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Незначительное улучшение речи.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Ф. И. О. </w:t>
      </w:r>
      <w:r w:rsidRPr="006A5A45">
        <w:rPr>
          <w:rStyle w:val="a9"/>
          <w:color w:val="111111"/>
          <w:bdr w:val="none" w:sz="0" w:space="0" w:color="auto" w:frame="1"/>
        </w:rPr>
        <w:t>анкетируемого</w:t>
      </w:r>
      <w:r w:rsidRPr="006A5A45">
        <w:rPr>
          <w:color w:val="111111"/>
        </w:rPr>
        <w:t>:___</w:t>
      </w:r>
      <w:r>
        <w:rPr>
          <w:color w:val="111111"/>
        </w:rPr>
        <w:t>_____________________________________________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Благодарим за сотрудничество!</w:t>
      </w:r>
    </w:p>
    <w:p w:rsidR="00A11F6F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jc w:val="center"/>
        <w:rPr>
          <w:color w:val="111111"/>
        </w:rPr>
      </w:pPr>
      <w:r w:rsidRPr="006A5A45">
        <w:rPr>
          <w:color w:val="111111"/>
        </w:rPr>
        <w:t>Результаты </w:t>
      </w:r>
      <w:r w:rsidRPr="006A5A45">
        <w:rPr>
          <w:rStyle w:val="a9"/>
          <w:color w:val="111111"/>
          <w:bdr w:val="none" w:sz="0" w:space="0" w:color="auto" w:frame="1"/>
        </w:rPr>
        <w:t xml:space="preserve">анкетирования родителей </w:t>
      </w:r>
      <w:r>
        <w:rPr>
          <w:rStyle w:val="a9"/>
          <w:color w:val="111111"/>
          <w:bdr w:val="none" w:sz="0" w:space="0" w:color="auto" w:frame="1"/>
        </w:rPr>
        <w:t>ГБОУ школа №51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jc w:val="center"/>
        <w:rPr>
          <w:color w:val="111111"/>
        </w:rPr>
      </w:pPr>
      <w:r w:rsidRPr="006A5A45">
        <w:rPr>
          <w:color w:val="111111"/>
          <w:u w:val="single"/>
          <w:bdr w:val="none" w:sz="0" w:space="0" w:color="auto" w:frame="1"/>
        </w:rPr>
        <w:t>Метод исследования</w:t>
      </w:r>
      <w:r w:rsidRPr="006A5A45">
        <w:rPr>
          <w:color w:val="111111"/>
        </w:rPr>
        <w:t>: </w:t>
      </w:r>
      <w:r w:rsidRPr="006A5A45">
        <w:rPr>
          <w:rStyle w:val="a9"/>
          <w:color w:val="111111"/>
          <w:bdr w:val="none" w:sz="0" w:space="0" w:color="auto" w:frame="1"/>
        </w:rPr>
        <w:t>анкетирование</w:t>
      </w:r>
      <w:r w:rsidRPr="006A5A45">
        <w:rPr>
          <w:color w:val="111111"/>
        </w:rPr>
        <w:t>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jc w:val="center"/>
        <w:rPr>
          <w:color w:val="111111"/>
        </w:rPr>
      </w:pPr>
      <w:r w:rsidRPr="006A5A45">
        <w:rPr>
          <w:color w:val="111111"/>
          <w:u w:val="single"/>
          <w:bdr w:val="none" w:sz="0" w:space="0" w:color="auto" w:frame="1"/>
        </w:rPr>
        <w:t>Дата исследования</w:t>
      </w:r>
      <w:r w:rsidRPr="006A5A45">
        <w:rPr>
          <w:color w:val="111111"/>
        </w:rPr>
        <w:t>: 20 сентября 2016г.</w:t>
      </w:r>
    </w:p>
    <w:p w:rsidR="00A11F6F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jc w:val="center"/>
        <w:rPr>
          <w:color w:val="111111"/>
        </w:rPr>
      </w:pPr>
      <w:r w:rsidRPr="006A5A45">
        <w:rPr>
          <w:color w:val="111111"/>
          <w:u w:val="single"/>
          <w:bdr w:val="none" w:sz="0" w:space="0" w:color="auto" w:frame="1"/>
        </w:rPr>
        <w:t>Количество исследуемых</w:t>
      </w:r>
      <w:r w:rsidRPr="006A5A45">
        <w:rPr>
          <w:color w:val="111111"/>
        </w:rPr>
        <w:t>: 14 человек.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№ Вопросы </w:t>
      </w:r>
      <w:r w:rsidRPr="006A5A45">
        <w:rPr>
          <w:rStyle w:val="a9"/>
          <w:color w:val="111111"/>
          <w:bdr w:val="none" w:sz="0" w:space="0" w:color="auto" w:frame="1"/>
        </w:rPr>
        <w:t>анкеты Кол-во анкетируемых %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1. Знакомы ли Вы с </w:t>
      </w:r>
      <w:r w:rsidRPr="006A5A45">
        <w:rPr>
          <w:rStyle w:val="a9"/>
          <w:color w:val="111111"/>
          <w:bdr w:val="none" w:sz="0" w:space="0" w:color="auto" w:frame="1"/>
        </w:rPr>
        <w:t>речевым заключением Вашего ребенка</w:t>
      </w:r>
      <w:r w:rsidRPr="006A5A45">
        <w:rPr>
          <w:color w:val="111111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Нет.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Частично. 9 64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Знаком (а, изучил </w:t>
      </w:r>
      <w:r w:rsidRPr="006A5A45">
        <w:rPr>
          <w:i/>
          <w:iCs/>
          <w:color w:val="111111"/>
          <w:bdr w:val="none" w:sz="0" w:space="0" w:color="auto" w:frame="1"/>
        </w:rPr>
        <w:t>(а)</w:t>
      </w:r>
      <w:r w:rsidRPr="006A5A45">
        <w:rPr>
          <w:color w:val="111111"/>
        </w:rPr>
        <w:t> большое количество литературы. 5 36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lastRenderedPageBreak/>
        <w:t>2. Как сильно Вас беспокоит </w:t>
      </w:r>
      <w:r w:rsidRPr="006A5A45">
        <w:rPr>
          <w:rStyle w:val="a9"/>
          <w:color w:val="111111"/>
          <w:bdr w:val="none" w:sz="0" w:space="0" w:color="auto" w:frame="1"/>
        </w:rPr>
        <w:t>речевое развитие Вашего ребенка</w:t>
      </w:r>
      <w:r w:rsidRPr="006A5A45">
        <w:rPr>
          <w:color w:val="111111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Нет причины волноваться.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Волнение есть, но я думаю, что речь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придет в норму за период посещения логопедической группы. 6 43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Думаю, что проблема с речью будет и в школе. 8 57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3. Какие мероприятия, по-Вашему мнению, необходимо проводить для улучшения </w:t>
      </w:r>
      <w:r w:rsidRPr="006A5A45">
        <w:rPr>
          <w:rStyle w:val="a9"/>
          <w:color w:val="111111"/>
          <w:bdr w:val="none" w:sz="0" w:space="0" w:color="auto" w:frame="1"/>
        </w:rPr>
        <w:t>речевого развития Вашего ребенка</w:t>
      </w:r>
      <w:r w:rsidRPr="006A5A45">
        <w:rPr>
          <w:color w:val="111111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Логопедические занятия.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Выполнение рекомендаций невролога и психиатра.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Занятия с </w:t>
      </w:r>
      <w:r w:rsidRPr="006A5A45">
        <w:rPr>
          <w:rStyle w:val="a9"/>
          <w:color w:val="111111"/>
          <w:bdr w:val="none" w:sz="0" w:space="0" w:color="auto" w:frame="1"/>
        </w:rPr>
        <w:t>ребенком дома</w:t>
      </w:r>
      <w:r w:rsidRPr="006A5A45">
        <w:rPr>
          <w:color w:val="111111"/>
        </w:rPr>
        <w:t>, закрепление полученных навыков.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Г) Все варианты ответов. 14 100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4. Какова, по-Вашему мнению, степень участия семьи, </w:t>
      </w:r>
      <w:r w:rsidRPr="006A5A45">
        <w:rPr>
          <w:rStyle w:val="a9"/>
          <w:color w:val="111111"/>
          <w:bdr w:val="none" w:sz="0" w:space="0" w:color="auto" w:frame="1"/>
        </w:rPr>
        <w:t>родителей</w:t>
      </w:r>
      <w:r w:rsidRPr="006A5A45">
        <w:rPr>
          <w:color w:val="111111"/>
        </w:rPr>
        <w:t> в работе над преодолением </w:t>
      </w:r>
      <w:r w:rsidRPr="006A5A45">
        <w:rPr>
          <w:rStyle w:val="a9"/>
          <w:color w:val="111111"/>
          <w:bdr w:val="none" w:sz="0" w:space="0" w:color="auto" w:frame="1"/>
        </w:rPr>
        <w:t>речевого недоразвития</w:t>
      </w:r>
      <w:r w:rsidRPr="006A5A45">
        <w:rPr>
          <w:color w:val="111111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Достаточно занятий с воспитателем и логопедом.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иногда должны заниматься с детьми. - -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должны принимать деятельное участие в этой работе, выполняя рекомендации специалистов. 14 100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5. Как Вы считаете, осознает ли </w:t>
      </w:r>
      <w:r w:rsidRPr="006A5A45">
        <w:rPr>
          <w:rStyle w:val="a9"/>
          <w:color w:val="111111"/>
          <w:bdr w:val="none" w:sz="0" w:space="0" w:color="auto" w:frame="1"/>
        </w:rPr>
        <w:t>ребенок свое речевое недоразвитие</w:t>
      </w:r>
      <w:r w:rsidRPr="006A5A45">
        <w:rPr>
          <w:color w:val="111111"/>
        </w:rPr>
        <w:t>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Да. 8 57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Нет. 6 43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6. Посещал ли Ваш </w:t>
      </w:r>
      <w:r w:rsidRPr="006A5A45">
        <w:rPr>
          <w:rStyle w:val="a9"/>
          <w:color w:val="111111"/>
          <w:bdr w:val="none" w:sz="0" w:space="0" w:color="auto" w:frame="1"/>
        </w:rPr>
        <w:t>ребенок</w:t>
      </w:r>
      <w:r w:rsidRPr="006A5A45">
        <w:rPr>
          <w:color w:val="111111"/>
        </w:rPr>
        <w:t> занятия с логопедом ранее?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Да. 5 36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Нет. 9 64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7. Каких результатов от логопедических занятий Вы ожидаете на конец учебного года?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А) Норма речи. 5 36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Б) Значительное улучшение речи. 8 57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 w:right="-143"/>
        <w:rPr>
          <w:color w:val="111111"/>
        </w:rPr>
      </w:pPr>
      <w:r w:rsidRPr="006A5A45">
        <w:rPr>
          <w:color w:val="111111"/>
        </w:rPr>
        <w:t>В) Незначительное улучшение речи. 1 7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5A45">
        <w:rPr>
          <w:color w:val="111111"/>
        </w:rPr>
        <w:t>Анализ </w:t>
      </w:r>
      <w:r w:rsidRPr="006A5A45">
        <w:rPr>
          <w:rStyle w:val="a9"/>
          <w:color w:val="111111"/>
          <w:bdr w:val="none" w:sz="0" w:space="0" w:color="auto" w:frame="1"/>
        </w:rPr>
        <w:t>анкетирования родителей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Во второй половине сентября 2016-2017 учебного года было проведено </w:t>
      </w:r>
      <w:r w:rsidRPr="006A5A45">
        <w:rPr>
          <w:rStyle w:val="a9"/>
          <w:color w:val="111111"/>
          <w:bdr w:val="none" w:sz="0" w:space="0" w:color="auto" w:frame="1"/>
        </w:rPr>
        <w:t>анкетирование родителей</w:t>
      </w:r>
      <w:r w:rsidRPr="006A5A45">
        <w:rPr>
          <w:color w:val="111111"/>
        </w:rPr>
        <w:t> логопедической группы. В </w:t>
      </w:r>
      <w:r w:rsidRPr="006A5A45">
        <w:rPr>
          <w:rStyle w:val="a9"/>
          <w:color w:val="111111"/>
          <w:bdr w:val="none" w:sz="0" w:space="0" w:color="auto" w:frame="1"/>
        </w:rPr>
        <w:t>анкетировании участвовало 14 родителей</w:t>
      </w:r>
      <w:r w:rsidRPr="006A5A45">
        <w:rPr>
          <w:color w:val="111111"/>
        </w:rPr>
        <w:t>. </w:t>
      </w:r>
      <w:r w:rsidRPr="006A5A45">
        <w:rPr>
          <w:rStyle w:val="a9"/>
          <w:color w:val="111111"/>
          <w:bdr w:val="none" w:sz="0" w:space="0" w:color="auto" w:frame="1"/>
        </w:rPr>
        <w:t>Анкета</w:t>
      </w:r>
      <w:r w:rsidRPr="006A5A45">
        <w:rPr>
          <w:color w:val="111111"/>
        </w:rPr>
        <w:t> состояла из 7 вопросов.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rStyle w:val="a9"/>
          <w:color w:val="111111"/>
          <w:bdr w:val="none" w:sz="0" w:space="0" w:color="auto" w:frame="1"/>
        </w:rPr>
        <w:tab/>
      </w:r>
      <w:r>
        <w:rPr>
          <w:rStyle w:val="a9"/>
          <w:color w:val="111111"/>
          <w:bdr w:val="none" w:sz="0" w:space="0" w:color="auto" w:frame="1"/>
        </w:rPr>
        <w:tab/>
      </w:r>
      <w:r w:rsidRPr="006A5A45">
        <w:rPr>
          <w:rStyle w:val="a9"/>
          <w:color w:val="111111"/>
          <w:bdr w:val="none" w:sz="0" w:space="0" w:color="auto" w:frame="1"/>
        </w:rPr>
        <w:t>Анкетирование показало</w:t>
      </w:r>
      <w:r w:rsidRPr="006A5A45">
        <w:rPr>
          <w:color w:val="111111"/>
        </w:rPr>
        <w:t>, что большее количество </w:t>
      </w:r>
      <w:r w:rsidRPr="006A5A45">
        <w:rPr>
          <w:rStyle w:val="a9"/>
          <w:color w:val="111111"/>
          <w:bdr w:val="none" w:sz="0" w:space="0" w:color="auto" w:frame="1"/>
        </w:rPr>
        <w:t>родителей</w:t>
      </w:r>
      <w:r w:rsidRPr="006A5A45">
        <w:rPr>
          <w:color w:val="111111"/>
        </w:rPr>
        <w:t> лишь частично знакомы с </w:t>
      </w:r>
      <w:r w:rsidRPr="006A5A45">
        <w:rPr>
          <w:rStyle w:val="a9"/>
          <w:color w:val="111111"/>
          <w:bdr w:val="none" w:sz="0" w:space="0" w:color="auto" w:frame="1"/>
        </w:rPr>
        <w:t>речевым заключением своего ребенка</w:t>
      </w:r>
      <w:r w:rsidRPr="006A5A45">
        <w:rPr>
          <w:color w:val="111111"/>
        </w:rPr>
        <w:t>. Так ответили 9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(64%)</w:t>
      </w:r>
      <w:r w:rsidRPr="006A5A45">
        <w:rPr>
          <w:color w:val="111111"/>
        </w:rPr>
        <w:t>. 5 </w:t>
      </w:r>
      <w:r w:rsidRPr="006A5A45">
        <w:rPr>
          <w:i/>
          <w:iCs/>
          <w:color w:val="111111"/>
          <w:bdr w:val="none" w:sz="0" w:space="0" w:color="auto" w:frame="1"/>
        </w:rPr>
        <w:t>(36%)</w:t>
      </w:r>
      <w:r w:rsidRPr="006A5A45">
        <w:rPr>
          <w:color w:val="111111"/>
        </w:rPr>
        <w:t> </w:t>
      </w:r>
      <w:r w:rsidRPr="006A5A45">
        <w:rPr>
          <w:rStyle w:val="a9"/>
          <w:color w:val="111111"/>
          <w:bdr w:val="none" w:sz="0" w:space="0" w:color="auto" w:frame="1"/>
        </w:rPr>
        <w:t>родителей</w:t>
      </w:r>
      <w:r w:rsidRPr="006A5A45">
        <w:rPr>
          <w:color w:val="111111"/>
        </w:rPr>
        <w:t> владеют информацией о </w:t>
      </w:r>
      <w:r w:rsidRPr="006A5A45">
        <w:rPr>
          <w:rStyle w:val="a9"/>
          <w:color w:val="111111"/>
          <w:bdr w:val="none" w:sz="0" w:space="0" w:color="auto" w:frame="1"/>
        </w:rPr>
        <w:t>речевом заключении своего ребенка</w:t>
      </w:r>
      <w:r w:rsidRPr="006A5A45">
        <w:rPr>
          <w:color w:val="111111"/>
        </w:rPr>
        <w:t>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Результаты второго вопроса показали, что 6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(43%)</w:t>
      </w:r>
      <w:r w:rsidRPr="006A5A45">
        <w:rPr>
          <w:color w:val="111111"/>
        </w:rPr>
        <w:t> обеспокоины </w:t>
      </w:r>
      <w:r w:rsidRPr="006A5A45">
        <w:rPr>
          <w:rStyle w:val="a9"/>
          <w:color w:val="111111"/>
          <w:bdr w:val="none" w:sz="0" w:space="0" w:color="auto" w:frame="1"/>
        </w:rPr>
        <w:t>речевым развитием своего ребенка</w:t>
      </w:r>
      <w:r w:rsidRPr="006A5A45">
        <w:rPr>
          <w:color w:val="111111"/>
        </w:rPr>
        <w:t>, но считают его преодолимым за время посещения логопедической группы. 8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(57%)</w:t>
      </w:r>
      <w:r w:rsidRPr="006A5A45">
        <w:rPr>
          <w:color w:val="111111"/>
        </w:rPr>
        <w:t> считают, что проблема с речью будет и в школе.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Третий вопрос помог нам выяснить, что все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понимают значимость всех мероприятий, проводимых по преодолению </w:t>
      </w:r>
      <w:r w:rsidRPr="006A5A45">
        <w:rPr>
          <w:rStyle w:val="a9"/>
          <w:color w:val="111111"/>
          <w:bdr w:val="none" w:sz="0" w:space="0" w:color="auto" w:frame="1"/>
        </w:rPr>
        <w:t>речевого дефекта</w:t>
      </w:r>
      <w:r w:rsidRPr="006A5A45">
        <w:rPr>
          <w:color w:val="111111"/>
        </w:rPr>
        <w:t>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В четвертом вопросе мы выяснили, что все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считают своим долгом принимать деятельное участие в работе над </w:t>
      </w:r>
      <w:r w:rsidRPr="006A5A45">
        <w:rPr>
          <w:rStyle w:val="a9"/>
          <w:color w:val="111111"/>
          <w:bdr w:val="none" w:sz="0" w:space="0" w:color="auto" w:frame="1"/>
        </w:rPr>
        <w:t>речевым недоразвитием своего ребенка</w:t>
      </w:r>
      <w:r w:rsidRPr="006A5A45">
        <w:rPr>
          <w:color w:val="111111"/>
        </w:rPr>
        <w:t>, выполняя рекомендации специалистов.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В своих </w:t>
      </w:r>
      <w:r w:rsidRPr="006A5A45">
        <w:rPr>
          <w:rStyle w:val="a9"/>
          <w:color w:val="111111"/>
          <w:bdr w:val="none" w:sz="0" w:space="0" w:color="auto" w:frame="1"/>
        </w:rPr>
        <w:t>анкетах</w:t>
      </w:r>
      <w:r w:rsidRPr="006A5A45">
        <w:rPr>
          <w:color w:val="111111"/>
        </w:rPr>
        <w:t>, отвечая на пятый вопрос, 8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(57%)</w:t>
      </w:r>
      <w:r w:rsidRPr="006A5A45">
        <w:rPr>
          <w:color w:val="111111"/>
        </w:rPr>
        <w:t> отметили, что их дети осознают свое </w:t>
      </w:r>
      <w:r w:rsidRPr="006A5A45">
        <w:rPr>
          <w:rStyle w:val="a9"/>
          <w:color w:val="111111"/>
          <w:bdr w:val="none" w:sz="0" w:space="0" w:color="auto" w:frame="1"/>
        </w:rPr>
        <w:t>речевое недоразвитие</w:t>
      </w:r>
      <w:r w:rsidRPr="006A5A45">
        <w:rPr>
          <w:color w:val="111111"/>
        </w:rPr>
        <w:t>. Остальные 6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(43%)</w:t>
      </w:r>
      <w:r w:rsidRPr="006A5A45">
        <w:rPr>
          <w:color w:val="111111"/>
        </w:rPr>
        <w:t> отмечают, что их дети не осознают.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По результатам шестого вопроса мы выяснили, что 5 детей </w:t>
      </w:r>
      <w:r w:rsidRPr="006A5A45">
        <w:rPr>
          <w:i/>
          <w:iCs/>
          <w:color w:val="111111"/>
          <w:bdr w:val="none" w:sz="0" w:space="0" w:color="auto" w:frame="1"/>
        </w:rPr>
        <w:t>(36%)</w:t>
      </w:r>
      <w:r w:rsidRPr="006A5A45">
        <w:rPr>
          <w:color w:val="111111"/>
        </w:rPr>
        <w:t> до зачисления в логопедическую группу посещали занятия с логопедом, а 9 детей </w:t>
      </w:r>
      <w:r w:rsidRPr="006A5A45">
        <w:rPr>
          <w:i/>
          <w:iCs/>
          <w:color w:val="111111"/>
          <w:bdr w:val="none" w:sz="0" w:space="0" w:color="auto" w:frame="1"/>
        </w:rPr>
        <w:t>(64%)</w:t>
      </w:r>
      <w:r w:rsidRPr="006A5A45">
        <w:rPr>
          <w:color w:val="111111"/>
        </w:rPr>
        <w:t> не посещали.</w:t>
      </w:r>
    </w:p>
    <w:p w:rsidR="00A11F6F" w:rsidRPr="006A5A45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Pr="006A5A45">
        <w:rPr>
          <w:color w:val="111111"/>
        </w:rPr>
        <w:t>На седьмой вопрос </w:t>
      </w:r>
      <w:r w:rsidRPr="006A5A45">
        <w:rPr>
          <w:rStyle w:val="a9"/>
          <w:color w:val="111111"/>
          <w:bdr w:val="none" w:sz="0" w:space="0" w:color="auto" w:frame="1"/>
        </w:rPr>
        <w:t>родители отвечали по-разному</w:t>
      </w:r>
      <w:r w:rsidRPr="006A5A45">
        <w:rPr>
          <w:color w:val="111111"/>
        </w:rPr>
        <w:t>: 5 </w:t>
      </w:r>
      <w:r w:rsidRPr="006A5A45">
        <w:rPr>
          <w:rStyle w:val="a9"/>
          <w:color w:val="111111"/>
          <w:bdr w:val="none" w:sz="0" w:space="0" w:color="auto" w:frame="1"/>
        </w:rPr>
        <w:t>родителей </w:t>
      </w:r>
      <w:r w:rsidRPr="006A5A45">
        <w:rPr>
          <w:i/>
          <w:iCs/>
          <w:color w:val="111111"/>
          <w:bdr w:val="none" w:sz="0" w:space="0" w:color="auto" w:frame="1"/>
        </w:rPr>
        <w:t>(36%)</w:t>
      </w:r>
      <w:r w:rsidRPr="006A5A45">
        <w:rPr>
          <w:color w:val="111111"/>
        </w:rPr>
        <w:t> ожидают в результате логопедической работы за год, что речь </w:t>
      </w:r>
      <w:r w:rsidRPr="006A5A45">
        <w:rPr>
          <w:rStyle w:val="a9"/>
          <w:color w:val="111111"/>
          <w:bdr w:val="none" w:sz="0" w:space="0" w:color="auto" w:frame="1"/>
        </w:rPr>
        <w:t>ребенка придет в норму</w:t>
      </w:r>
      <w:r w:rsidRPr="006A5A45">
        <w:rPr>
          <w:color w:val="111111"/>
        </w:rPr>
        <w:t>; 8 </w:t>
      </w:r>
      <w:r w:rsidRPr="006A5A45">
        <w:rPr>
          <w:i/>
          <w:iCs/>
          <w:color w:val="111111"/>
          <w:bdr w:val="none" w:sz="0" w:space="0" w:color="auto" w:frame="1"/>
        </w:rPr>
        <w:t>(57%)</w:t>
      </w:r>
      <w:r w:rsidRPr="006A5A45">
        <w:rPr>
          <w:rStyle w:val="a9"/>
          <w:color w:val="111111"/>
          <w:bdr w:val="none" w:sz="0" w:space="0" w:color="auto" w:frame="1"/>
        </w:rPr>
        <w:t>родителей</w:t>
      </w:r>
      <w:r w:rsidRPr="006A5A45">
        <w:rPr>
          <w:color w:val="111111"/>
        </w:rPr>
        <w:t> ожидают значительные улучшения речи; 1 </w:t>
      </w:r>
      <w:r w:rsidRPr="006A5A45">
        <w:rPr>
          <w:rStyle w:val="a9"/>
          <w:color w:val="111111"/>
          <w:bdr w:val="none" w:sz="0" w:space="0" w:color="auto" w:frame="1"/>
        </w:rPr>
        <w:t>родитель </w:t>
      </w:r>
      <w:r w:rsidRPr="006A5A45">
        <w:rPr>
          <w:i/>
          <w:iCs/>
          <w:color w:val="111111"/>
          <w:bdr w:val="none" w:sz="0" w:space="0" w:color="auto" w:frame="1"/>
        </w:rPr>
        <w:t>(7%)</w:t>
      </w:r>
      <w:r w:rsidRPr="006A5A45">
        <w:rPr>
          <w:color w:val="111111"/>
        </w:rPr>
        <w:t> ожидает незначительные улучшения речи.</w:t>
      </w:r>
    </w:p>
    <w:p w:rsidR="00A11F6F" w:rsidRPr="00815309" w:rsidRDefault="00A11F6F" w:rsidP="00A11F6F">
      <w:pPr>
        <w:pStyle w:val="a8"/>
        <w:shd w:val="clear" w:color="auto" w:fill="FFFFFF"/>
        <w:spacing w:before="0" w:beforeAutospacing="0" w:after="0" w:afterAutospacing="0"/>
        <w:ind w:left="-1134"/>
        <w:jc w:val="both"/>
        <w:rPr>
          <w:color w:val="111111"/>
          <w:lang w:val="en-US"/>
        </w:rPr>
      </w:pPr>
      <w:r>
        <w:rPr>
          <w:color w:val="111111"/>
        </w:rPr>
        <w:lastRenderedPageBreak/>
        <w:tab/>
      </w:r>
      <w:r>
        <w:rPr>
          <w:color w:val="111111"/>
        </w:rPr>
        <w:tab/>
      </w:r>
      <w:r w:rsidRPr="006A5A45">
        <w:rPr>
          <w:color w:val="111111"/>
        </w:rPr>
        <w:t>Таким образом, делая вывод, можно сказать, что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недостаточно широко осведомлены о </w:t>
      </w:r>
      <w:r w:rsidRPr="006A5A45">
        <w:rPr>
          <w:rStyle w:val="a9"/>
          <w:color w:val="111111"/>
          <w:bdr w:val="none" w:sz="0" w:space="0" w:color="auto" w:frame="1"/>
        </w:rPr>
        <w:t>речевых</w:t>
      </w:r>
      <w:r w:rsidRPr="006A5A45">
        <w:rPr>
          <w:color w:val="111111"/>
        </w:rPr>
        <w:t> нарушениях своих детей, но готовы принимать активное участие в коррекционном процессе. </w:t>
      </w:r>
      <w:r w:rsidRPr="006A5A45">
        <w:rPr>
          <w:rStyle w:val="a9"/>
          <w:color w:val="111111"/>
          <w:bdr w:val="none" w:sz="0" w:space="0" w:color="auto" w:frame="1"/>
        </w:rPr>
        <w:t>Родители</w:t>
      </w:r>
      <w:r w:rsidRPr="006A5A45">
        <w:rPr>
          <w:color w:val="111111"/>
        </w:rPr>
        <w:t> нуждаются в консультациях специалистов, в проведении открытых занятий.</w:t>
      </w:r>
    </w:p>
    <w:p w:rsidR="00A11F6F" w:rsidRPr="00A11F6F" w:rsidRDefault="00A11F6F">
      <w:pPr>
        <w:rPr>
          <w:lang w:val="en-US"/>
        </w:rPr>
      </w:pPr>
    </w:p>
    <w:sectPr w:rsidR="00A11F6F" w:rsidRPr="00A1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F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A11F6F"/>
    <w:rsid w:val="00F721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1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F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1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2017-11-20T09:10:00Z</dcterms:created>
  <dcterms:modified xsi:type="dcterms:W3CDTF">2017-11-20T09:10:00Z</dcterms:modified>
</cp:coreProperties>
</file>