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7361" w:rsidRDefault="005373CF">
      <w:pPr>
        <w:pStyle w:val="normal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1991269" cy="2581275"/>
            <wp:effectExtent l="0" t="0" r="0" b="0"/>
            <wp:docPr id="3" name="image6.jpg" descr="«Колетт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«Колетт»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269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    Ирит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Абрамская</w:t>
      </w:r>
      <w:proofErr w:type="spellEnd"/>
    </w:p>
    <w:p w:rsidR="003A7361" w:rsidRDefault="005373CF">
      <w:pPr>
        <w:pStyle w:val="a3"/>
        <w:jc w:val="center"/>
        <w:rPr>
          <w:sz w:val="40"/>
          <w:szCs w:val="40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 xml:space="preserve">Три куклы. </w:t>
      </w:r>
      <w:proofErr w:type="spellStart"/>
      <w:r>
        <w:rPr>
          <w:rFonts w:ascii="Bookman Old Style" w:eastAsia="Bookman Old Style" w:hAnsi="Bookman Old Style" w:cs="Bookman Old Style"/>
          <w:sz w:val="40"/>
          <w:szCs w:val="40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40"/>
          <w:szCs w:val="40"/>
        </w:rPr>
        <w:t>.</w:t>
      </w:r>
    </w:p>
    <w:p w:rsidR="003A7361" w:rsidRDefault="003A7361">
      <w:pPr>
        <w:pStyle w:val="normal"/>
      </w:pP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лучшей подругой маленькой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которая родилась в обеспеченной семье парижских евреев и была их единственной дочерью.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получила куклу в подарок в самый канун войны, когда ей едва исполнилось 4 года, и сразу же крепко к ней привязалась. Она брала ее с собой всюду, куда бы ни шла: в гости к бабушке или к кузине, рассказывала ей всё-всё и даже жаловалась на свои детски</w:t>
      </w:r>
      <w:r>
        <w:rPr>
          <w:rFonts w:ascii="Bookman Old Style" w:eastAsia="Bookman Old Style" w:hAnsi="Bookman Old Style" w:cs="Bookman Old Style"/>
          <w:sz w:val="28"/>
          <w:szCs w:val="28"/>
        </w:rPr>
        <w:t>е обиды.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большой модницей! В 1943 году, когда самой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исполнилось уже 7 лет, её мама смастерила для куклы замечательное платье, распоров для этого свою роскошную ночную сорочку из натурального шелка. А обута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была в туфельки из натур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альной кожи.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Кукла была настоящей красавицей: её большие глаза с длинными ресницами сами закрывались, а когда её наклоняли, она говорила: «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Ма-ма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>». Имя для куклы выбрала сама маленькая хозяйка, назвав её именем своей лучшей подруги.</w:t>
      </w:r>
    </w:p>
    <w:p w:rsidR="003A7361" w:rsidRDefault="003A7361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>Когда немцы вошли в Па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риж, и евреи оказались в опасности, семья Шварц решила бежать в провинцию.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52905" cy="2143125"/>
            <wp:effectExtent l="0" t="0" r="0" b="0"/>
            <wp:wrapSquare wrapText="bothSides" distT="0" distB="0" distL="114300" distR="114300"/>
            <wp:docPr id="2" name="image5.png" descr="C:\Users\jvl\Desktop\three_dolls_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jvl\Desktop\three_dolls_4.bmp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Покидая вместе с родителями родной город,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разумеется, не пожелала расстаться со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своей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. Это была единственная игрушка, которую она смогла взять с собой из дома.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Они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проделали долгий путь через всю северную, оккупированную немцами часть страны - на юг, в области, где  власть принадлежала французскому правительству.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Опасное путешествие было возможно только благодаря фальшивым документам. Над семьей Шварц всё это время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нависала угроза разоблачения. Они постоянно были вынуждены пересаживаться с поезда на поезд, а вечера проводили где-нибудь в тёмном кинозале, где их никто не мог увидеть.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тоже путешествовала под вымышленным именем – сначала её звали Франсуаза, а по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том Мишель.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Кому могла маленькая девочка поведать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о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всех своих страхах? Конечно же, кукле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не расставалась с куклой ни на минуту, укутывала её в свой шарф, когда на улице было холодно.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Она сказала кукле, что той тоже придётся откликаться на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чужое имя, и теперь её тоже зовут Франсуаза. Смена имени подействовала на девочку очень тяжело. Она не могла никак понять, почему она вдруг должна прятаться, чём она провинилась перед миром и чем плохо её настоящее имя –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?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Её утешало только то, что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у неё есть верная подруга, которая не покидает её в эти тяжелые дни, и которой тоже надо скрываться под чужим именем, совсем как её хозяйке.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«Мне было очень важно то, что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всё время оставалась со мной, - рассказывала впоследствии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- потому ч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то я всё время с ней разговаривала, поверяла ей все свои горести. </w:t>
      </w: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>Для меня именно она была тем существом, которое меня поддерживало в трудную минуту».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Одно из самых тяжёлых впечатлений, связанных с куклой,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пришлось пережить в октябре 1943 года, когд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а семья находилась в Каннах.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проснулась среди ночи и вдруг обнаружила, что куклы возле неё нет.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«Я стала звать маму, - рассказывает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, - чтобы спросить её, куда подевалась кукла – как вдруг увидела свою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на кухне, почему-то разобранную н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а части. Папа возился с ней, пытаясь её вновь собрать, а я не могла взять в толк, что здесь происходит? Потом мама мне объяснила, что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не просто моя кукла, она наша «тайная копилка» - в ней мы храним все наши деньги и ценности.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Когда мы покидали Пар</w:t>
      </w:r>
      <w:r>
        <w:rPr>
          <w:rFonts w:ascii="Bookman Old Style" w:eastAsia="Bookman Old Style" w:hAnsi="Bookman Old Style" w:cs="Bookman Old Style"/>
          <w:sz w:val="28"/>
          <w:szCs w:val="28"/>
        </w:rPr>
        <w:t>иж, мама разобрала куклу и спрятала в неё золотые монеты, каждая из которых была аккуратно завёрнута в тряпочку, чтобы не звенела. Внутри куклы все тоже было переложено тканью, чтобы монеты не двигались, и чтобы я не почувствовала, что там что-то есть.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Ко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гда я только получила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в подарок, она умела говорить «мама», а теперь механизм, как видно, испортился. А может быть, она просто повзрослела, и ей уже незачем было звать маму?»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Весь нелёгкий период скитаний семья жила на то, что было спрятано внутри </w:t>
      </w:r>
      <w:r>
        <w:rPr>
          <w:rFonts w:ascii="Bookman Old Style" w:eastAsia="Bookman Old Style" w:hAnsi="Bookman Old Style" w:cs="Bookman Old Style"/>
          <w:sz w:val="28"/>
          <w:szCs w:val="28"/>
        </w:rPr>
        <w:t>куклы, постепенно меняя золото и драгоценности на продукты.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Благодаря кукле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и её семья дожили до конца войны. Они вернулись в свой дом в Париже. И там, на чердаке девочка нашла кукольную кроватку и красивое постельное бельё, сшитое мамой ещё до войн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ы.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и после войны продолжала бережно хранить куклу, которую теперь она считала своим талисманом, напоминанием о чудесном спасении. 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Когда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вышла замуж (её муж тоже был французским евреем, пережившим Катастрофу), то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отправилась </w:t>
      </w:r>
      <w:r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вместе с </w:t>
      </w:r>
      <w:r>
        <w:rPr>
          <w:rFonts w:ascii="Bookman Old Style" w:eastAsia="Bookman Old Style" w:hAnsi="Bookman Old Style" w:cs="Bookman Old Style"/>
          <w:sz w:val="28"/>
          <w:szCs w:val="28"/>
        </w:rPr>
        <w:t>ней в свадебное путешествие.</w:t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А когда их семья в 1970 году переехала в Израиль, то и сюда не забыли взять с собой куклу. Став мамой, а затем и бабушкой,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только изредка позволяла дочерям и внучкам осторожно поиграть с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Колетт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1032510</wp:posOffset>
            </wp:positionV>
            <wp:extent cx="1847850" cy="2381250"/>
            <wp:effectExtent l="0" t="0" r="0" b="0"/>
            <wp:wrapSquare wrapText="bothSides" distT="0" distB="0" distL="114300" distR="114300"/>
            <wp:docPr id="1" name="image3.gif" descr="Клодин с куклой Колетт в наши д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Клодин с куклой Колетт в наши дни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361" w:rsidRDefault="005373CF">
      <w:pPr>
        <w:pStyle w:val="normal"/>
        <w:ind w:firstLine="709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В 1996 году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Клодин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пода</w:t>
      </w:r>
      <w:r>
        <w:rPr>
          <w:rFonts w:ascii="Bookman Old Style" w:eastAsia="Bookman Old Style" w:hAnsi="Bookman Old Style" w:cs="Bookman Old Style"/>
          <w:sz w:val="28"/>
          <w:szCs w:val="28"/>
        </w:rPr>
        <w:t>рила куклу детской выставке в Яд Вашем, чтобы и другие дети узнали её историю и поняли, как это замечательно, когда у тебя есть верный друг, на которого всегда можно положиться, и как это бывает важно в тяжёлые минуты.</w:t>
      </w:r>
      <w:r>
        <w:rPr>
          <w:color w:val="333333"/>
          <w:sz w:val="20"/>
          <w:szCs w:val="20"/>
        </w:rPr>
        <w:t xml:space="preserve"> </w:t>
      </w:r>
    </w:p>
    <w:sectPr w:rsidR="003A7361" w:rsidSect="003A7361">
      <w:headerReference w:type="default" r:id="rId9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CF" w:rsidRDefault="005373CF" w:rsidP="003A7361">
      <w:pPr>
        <w:spacing w:after="0" w:line="240" w:lineRule="auto"/>
      </w:pPr>
      <w:r>
        <w:separator/>
      </w:r>
    </w:p>
  </w:endnote>
  <w:endnote w:type="continuationSeparator" w:id="0">
    <w:p w:rsidR="005373CF" w:rsidRDefault="005373CF" w:rsidP="003A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CF" w:rsidRDefault="005373CF" w:rsidP="003A7361">
      <w:pPr>
        <w:spacing w:after="0" w:line="240" w:lineRule="auto"/>
      </w:pPr>
      <w:r>
        <w:separator/>
      </w:r>
    </w:p>
  </w:footnote>
  <w:footnote w:type="continuationSeparator" w:id="0">
    <w:p w:rsidR="005373CF" w:rsidRDefault="005373CF" w:rsidP="003A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61" w:rsidRDefault="003A7361">
    <w:pPr>
      <w:pStyle w:val="normal"/>
      <w:tabs>
        <w:tab w:val="center" w:pos="4677"/>
        <w:tab w:val="right" w:pos="9355"/>
      </w:tabs>
      <w:spacing w:before="708" w:after="0" w:line="240" w:lineRule="auto"/>
      <w:jc w:val="right"/>
    </w:pPr>
    <w:r>
      <w:fldChar w:fldCharType="begin"/>
    </w:r>
    <w:r w:rsidR="005373CF">
      <w:instrText>PAGE</w:instrText>
    </w:r>
    <w:r w:rsidR="00803FF8">
      <w:fldChar w:fldCharType="separate"/>
    </w:r>
    <w:r w:rsidR="00803FF8">
      <w:rPr>
        <w:noProof/>
      </w:rPr>
      <w:t>4</w:t>
    </w:r>
    <w:r>
      <w:fldChar w:fldCharType="end"/>
    </w:r>
  </w:p>
  <w:p w:rsidR="003A7361" w:rsidRDefault="003A7361">
    <w:pPr>
      <w:pStyle w:val="normal"/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361"/>
    <w:rsid w:val="003A7361"/>
    <w:rsid w:val="005373CF"/>
    <w:rsid w:val="0080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A73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A73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73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73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A73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A73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7361"/>
  </w:style>
  <w:style w:type="table" w:customStyle="1" w:styleId="TableNormal">
    <w:name w:val="Table Normal"/>
    <w:rsid w:val="003A73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7361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normal"/>
    <w:next w:val="normal"/>
    <w:rsid w:val="003A73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0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Сапожникова</dc:creator>
  <cp:lastModifiedBy>Полина Сапожникова</cp:lastModifiedBy>
  <cp:revision>2</cp:revision>
  <dcterms:created xsi:type="dcterms:W3CDTF">2018-01-06T10:38:00Z</dcterms:created>
  <dcterms:modified xsi:type="dcterms:W3CDTF">2018-01-06T10:38:00Z</dcterms:modified>
</cp:coreProperties>
</file>