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0AD" w:rsidRDefault="00F30BBC">
      <w:pPr>
        <w:pStyle w:val="normal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  <w:color w:val="333333"/>
          <w:sz w:val="20"/>
          <w:szCs w:val="20"/>
        </w:rPr>
        <w:drawing>
          <wp:inline distT="0" distB="0" distL="0" distR="0">
            <wp:extent cx="1941866" cy="2517235"/>
            <wp:effectExtent l="0" t="0" r="0" b="0"/>
            <wp:docPr id="3" name="image6.jpg" descr="«Зузя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«Зузя»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866" cy="2517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        Ирит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Абрамская</w:t>
      </w:r>
      <w:proofErr w:type="spellEnd"/>
    </w:p>
    <w:p w:rsidR="001260AD" w:rsidRDefault="00F30BBC">
      <w:pPr>
        <w:pStyle w:val="a3"/>
        <w:jc w:val="center"/>
        <w:rPr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Три куклы. </w:t>
      </w:r>
      <w:proofErr w:type="spellStart"/>
      <w:r>
        <w:rPr>
          <w:rFonts w:ascii="Bookman Old Style" w:eastAsia="Bookman Old Style" w:hAnsi="Bookman Old Style" w:cs="Bookman Old Style"/>
          <w:b/>
          <w:sz w:val="40"/>
          <w:szCs w:val="40"/>
        </w:rPr>
        <w:t>Зузя</w:t>
      </w:r>
      <w:proofErr w:type="spellEnd"/>
      <w:r>
        <w:rPr>
          <w:rFonts w:ascii="Bookman Old Style" w:eastAsia="Bookman Old Style" w:hAnsi="Bookman Old Style" w:cs="Bookman Old Style"/>
          <w:b/>
          <w:sz w:val="40"/>
          <w:szCs w:val="40"/>
        </w:rPr>
        <w:t>.</w:t>
      </w:r>
    </w:p>
    <w:p w:rsidR="001260AD" w:rsidRDefault="001260AD">
      <w:pPr>
        <w:pStyle w:val="normal"/>
        <w:shd w:val="clear" w:color="auto" w:fill="F8F8F8"/>
        <w:spacing w:before="28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Зузя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была единственной игрушкой девочки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Зоси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в одном из подвалов Варшавского гетто.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Эту куклу для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Зоси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сделала мама, чтобы малышке легче было перенести невольное одиночное заточение в подвале.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В гетто царил жестокий голод. Но люди страдали не только от недостатка питания. Не хватало всего: топлива, лекарств, одежды. Но страшнее всего стало, когда начались депортации – вывоз евреев из гетто в лагеря.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Смертельная опасность нависла над всеми жител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ями гетто.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вместе с мамой скиталась с места на место в поисках укрытия, пока они не нашли заброшенный подвал, в котором жили только крысы. Зато этот подвал был незаметен для посторонних, в нём можно было спрятаться. И чтобы как-то убедить дочку остава</w:t>
      </w:r>
      <w:r>
        <w:rPr>
          <w:rFonts w:ascii="Bookman Old Style" w:eastAsia="Bookman Old Style" w:hAnsi="Bookman Old Style" w:cs="Bookman Old Style"/>
          <w:sz w:val="28"/>
          <w:szCs w:val="28"/>
        </w:rPr>
        <w:t>ться в этом жутком месте, мама и смастерила для неё эту игрушку.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Она разыскала где-то головку от сломанной куклы, сделанную из папье-маше.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 ужасом спросила: «А где у неё ручки? Ножки? Животик? Почему у куклы ничего нет?» Мама пообещала куклу «вылечит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ь». И действительно – вскоре соорудила ей подобие туловища, платья, рук и ног из где-то найденных тряпок. Нарисованные волосы  на голове у куклы </w:t>
      </w: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 xml:space="preserve">были тёмными. А маленькая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к тому времени уже хорошо усвоила, что это «неправильная» внешность, и в таком в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иде опасно появляться на улице. Поэтому она сразу заявила: «Ой-ой-ой, её надо хорошенько спрятать!»- и соорудила кукле укромное местечко под своим матрасом.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«Я говорила ей: «Не смей громко плакать – тебя услышат! У тебя волосы чёрные – тебя поймают!».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Ку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кла очень скоро стала полноправным членом их маленькой семьи.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дала ей имя, похожее на свое –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Зузя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. Девочка относилась к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Зузе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, как к своей дочке и заботилась о ней в точности так, как о ней самой заботилась её мама. Она спрашивала куклу: «Тебе не холод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но? Принести тебе одеяло? Ты не голодная? Я принесу тебе морковку».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Мать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Зоси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была участницей подполья, которое занималось спасением еврейских детей из гетто. Она должна была часто переправлять деньги и документы, и иногда ей приходилось исчезать на неско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лько дней.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оставалась в подвале одна.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Каждый раз, когда маме приходилось уходить надолго, расставание превращалось в настоящее мучение и для неё самой, и для дочки.  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рассказывает:  «Каждый раз она меня спрашивала: «Ну, ты уже согласна, что я у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йду?». Я, плача, говорила: «Да, мамочка, я согласна, иди...» Я очень хотела быть послушной девочкой, чтобы мама спокойно могла уйти. Уходя, она говорила: «Я вернусь, я обязательно вернусь, запомни, я всегда к тебе возвращаюсь!».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«Она уходила, а я сердилас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ь на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Зузю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, зачем она всё ещё хнычет, так нельзя себя вести, нельзя плакать совсем, что ещё за глупости...»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Как-то раз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Зосина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мама ушла и пропала надолго. В подвале закончилась еда,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не знала, куда деваться от голода и страха.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Когда вдруг она услышала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шаги на лестнице, ведущей в её подвал, то решила, что это конец: немцы нашли их укрытие. В </w:t>
      </w: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 xml:space="preserve">самом подвале был ещё один тайник – за грудой старых досок, куда мама велела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Зосе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прятаться, если зайдёт кто-то посторонний. Туда она и забралась, когда в подвал вош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ёл черноволосый паренек лет 16-17-ти.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Его,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как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оказалось, послала в гетто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Зосина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мама, чтобы спасти дочку. Сама она в это время лежала раненая и не могла двигаться.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Юноша окликнул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Зосю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по имени, но она, сжавшись от страха в своем тайнике, не отзывалась.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Он позвал ещё и ещё раз и, не услышав ответа, готов был уйти. Но тут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, не выдержав напряжения, расплакалась в голос.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Обнаружив её, он спросил: «Что ж ты не отзываешься, когда тебя зовут?».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ответила, что она ждет маму. «Вот я и пришёл, чтобы отвес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ти тебя к маме, - сказал парень, - Откуда, ты думаешь, я знаю, как тебя зовут? Потому что меня твоя мама за тобой послала». Но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ему не поверила: «Я отсюда не сдвинусь, пока мама за мной не придёт!».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Паренек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битый час уговаривал её как только мог, но д</w:t>
      </w:r>
      <w:r>
        <w:rPr>
          <w:rFonts w:ascii="Bookman Old Style" w:eastAsia="Bookman Old Style" w:hAnsi="Bookman Old Style" w:cs="Bookman Old Style"/>
          <w:sz w:val="28"/>
          <w:szCs w:val="28"/>
        </w:rPr>
        <w:t>евочка стояла на своём. Наконец, он догадался рассказать ей, что маму ранили, и поэтому она не может сейчас прийти: «Поэтому она и прислала меня вместо себя, понятно?». Только тогда девочка поверила и согласилась. Она взяла его за руку и готова была двинут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ься в путь. Но он сказал, что пешком они не пройдут. Он вынесет её из гетто в заранее приготовленном угольном мешке.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Парень объяснил ей, как она должна себя вести в мешке: «Как уголь. Знаешь, как уголь себя ведёт?» Я спросила: «Как?» Он ответил: «Молчит! </w:t>
      </w:r>
      <w:r>
        <w:rPr>
          <w:rFonts w:ascii="Bookman Old Style" w:eastAsia="Bookman Old Style" w:hAnsi="Bookman Old Style" w:cs="Bookman Old Style"/>
          <w:sz w:val="28"/>
          <w:szCs w:val="28"/>
        </w:rPr>
        <w:t>Не разговаривает, не плачет, не зовёт, не кричит – ничего. Даже если меня вдруг остановят и попросят развязать мешок – ты молчишь! Я развяжу мешок, но они тебя не увидят – увидят уголь. Поэтому и веди себя, как уголь! ...И чтобы я ничего не слышал – ни в т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уалет, ни есть, ни пить – чтобы ты звука не смела издать!»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Я ответила: «Хорошо, я не издам ни звука!»  Эти слова я знала с тех пор, как я себя помнила...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 xml:space="preserve">И вот, мы отправились в путь. Мы шли и шли, долго-долго, бесконечно и вдруг... Вдруг, я вспомнила –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Зузя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!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Зузя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осталась в подвале!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«Ой!» – я начала тихонько стучать ему в спину. Он никак не отреагировал. Тогда я начала – сначала негромко – звать его: «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Пане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, пане!» - так меня учили обращаться к мужчинам по-польски. Никакого ответа. Тогда я начала громче </w:t>
      </w:r>
      <w:r>
        <w:rPr>
          <w:rFonts w:ascii="Bookman Old Style" w:eastAsia="Bookman Old Style" w:hAnsi="Bookman Old Style" w:cs="Bookman Old Style"/>
          <w:sz w:val="28"/>
          <w:szCs w:val="28"/>
        </w:rPr>
        <w:t>кричать. Не помогает. И тут уж я просто завизжала во весь голос: «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Пане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!»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Он свернул с дороги, зашёл в подъезд какого-то заброшенного дома, открыл мешок, поднял крышку с углём, под которой я сидела и сказал: «Ты что, сдурела? Ты что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вопишь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? Знал бы я, что ты такая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дурёха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, в жизни бы за это не взялся! Ты что хочешь, чтобы нас обо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их пристрелили!?».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Я спохватилась и зашептала: «Я буду тихо-тихо говорить. Мы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Зузю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забыли!» - «Какая еще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Зузя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?!» Я объяснила: «Моя кукла, моя дочка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Зузя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!». «О, Господи! - сказал он, - Я из-за неё жизнью рискую, а она морочит мне голову со своими куклами!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А ну-ка, сиди тихо, если не хочешь получить по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заднице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!»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И тогда я вскочила на ноги, откинула крышку, весь уголь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рассыпался… Он попытался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меня остановить – но куда там! - я увернулась, встала посреди подъезда и выкрикнула: «Что ты за человек! Ты что, не п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онимаешь, что мама не может бросить свою дочку?  Ты что,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дурак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, не знаешь, что детей не бросают?»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5985510</wp:posOffset>
            </wp:positionV>
            <wp:extent cx="1628775" cy="2114550"/>
            <wp:effectExtent l="0" t="0" r="0" b="0"/>
            <wp:wrapSquare wrapText="bothSides" distT="0" distB="0" distL="114300" distR="114300"/>
            <wp:docPr id="2" name="image5.jpg" descr="Зося (Яэль) в детств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Зося (Яэль) в детстве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Он вдруг уставился на меня и произнёс: «Мама не может бросить свою дочку... Полезай обратно в мешок – идём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за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твоей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Зузей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...»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...И мы прошли снова весь пут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ь обратно в гетто. Нужно было опять проникнуть в гетто, и опять из него выйти. И это было ещё несколько часов ходьбы под угрозой смертельной опасности.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В конце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концов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мы дошли до дома, где скрывалась мама. А мама лежала с перебинтованной рукой. Она бросил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ась к нам и спросила моего спасителя: «Что случилось, почему так долго? ты что, не мог </w:t>
      </w: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 xml:space="preserve">сразу найти тот подвал?».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Он в ответ рассказал ей обо всём, что с нами произошло.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Мама ужаснулась: «Зачем надо было возвращаться?! Надо было шлёпнуть пару раз хорошенько эту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негодницу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, да и всё!».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Тогда я возмутилась: «Нет, мамочка, он поступил так, как надо! Он понял, что нельзя оставлять ребёнка одного, и помог мне забрать мою дочку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из подвала!»... </w:t>
      </w:r>
    </w:p>
    <w:p w:rsidR="001260AD" w:rsidRDefault="00F30BBC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И тут моя мама расплакалась... Вот так всё это и было. Так меня вынесли из гетто».</w:t>
      </w:r>
    </w:p>
    <w:p w:rsidR="001260AD" w:rsidRDefault="001260AD">
      <w:pPr>
        <w:pStyle w:val="normal"/>
        <w:shd w:val="clear" w:color="auto" w:fill="F8F8F8"/>
        <w:spacing w:before="160"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</w:p>
    <w:p w:rsidR="001260AD" w:rsidRDefault="00F30BBC">
      <w:pPr>
        <w:pStyle w:val="normal"/>
        <w:spacing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Зося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, разумеется, не рассталась с куклой и после войны. Она не перестала любить куклу и тогда, когда вышла замуж и у нее появились свои дети.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4313555</wp:posOffset>
            </wp:positionH>
            <wp:positionV relativeFrom="paragraph">
              <wp:posOffset>6362700</wp:posOffset>
            </wp:positionV>
            <wp:extent cx="1568450" cy="2019300"/>
            <wp:effectExtent l="0" t="0" r="0" b="0"/>
            <wp:wrapSquare wrapText="bothSides" distT="0" distB="0" distL="114300" distR="114300"/>
            <wp:docPr id="1" name="image4.gif" descr="Яэль (Зося) и кукла Зузя в наши д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Яэль (Зося) и кукла Зузя в наши дни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60AD" w:rsidRDefault="00F30BBC">
      <w:pPr>
        <w:pStyle w:val="normal"/>
        <w:spacing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Она замечат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ельно вышивает и этим зарабатывает себе на жизнь. Она делает на заказ талесы (молитвенные покрывала),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хупы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(свадебные балдахины) и другие предметы.</w:t>
      </w:r>
    </w:p>
    <w:p w:rsidR="001260AD" w:rsidRDefault="00F30BBC">
      <w:pPr>
        <w:pStyle w:val="normal"/>
        <w:spacing w:after="120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Вышивка связана с памятью о матери, которая тоже была замечательной мастерицей, и о кукле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Зузе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, которая, кро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ме головки из папье-маше, вся была сшита искусными мамиными руками в страшном подвале Варшавского гетто. </w:t>
      </w:r>
    </w:p>
    <w:sectPr w:rsidR="001260AD" w:rsidSect="001260AD">
      <w:headerReference w:type="default" r:id="rId9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BC" w:rsidRDefault="00F30BBC" w:rsidP="001260AD">
      <w:pPr>
        <w:spacing w:after="0" w:line="240" w:lineRule="auto"/>
      </w:pPr>
      <w:r>
        <w:separator/>
      </w:r>
    </w:p>
  </w:endnote>
  <w:endnote w:type="continuationSeparator" w:id="0">
    <w:p w:rsidR="00F30BBC" w:rsidRDefault="00F30BBC" w:rsidP="0012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BC" w:rsidRDefault="00F30BBC" w:rsidP="001260AD">
      <w:pPr>
        <w:spacing w:after="0" w:line="240" w:lineRule="auto"/>
      </w:pPr>
      <w:r>
        <w:separator/>
      </w:r>
    </w:p>
  </w:footnote>
  <w:footnote w:type="continuationSeparator" w:id="0">
    <w:p w:rsidR="00F30BBC" w:rsidRDefault="00F30BBC" w:rsidP="0012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AD" w:rsidRDefault="001260AD">
    <w:pPr>
      <w:pStyle w:val="normal"/>
      <w:tabs>
        <w:tab w:val="center" w:pos="4677"/>
        <w:tab w:val="right" w:pos="9355"/>
      </w:tabs>
      <w:spacing w:before="708" w:after="0" w:line="240" w:lineRule="auto"/>
      <w:jc w:val="right"/>
    </w:pPr>
    <w:r>
      <w:fldChar w:fldCharType="begin"/>
    </w:r>
    <w:r w:rsidR="00F30BBC">
      <w:instrText>PAGE</w:instrText>
    </w:r>
    <w:r w:rsidR="00610B7B">
      <w:fldChar w:fldCharType="separate"/>
    </w:r>
    <w:r w:rsidR="00610B7B">
      <w:rPr>
        <w:noProof/>
      </w:rPr>
      <w:t>5</w:t>
    </w:r>
    <w:r>
      <w:fldChar w:fldCharType="end"/>
    </w:r>
  </w:p>
  <w:p w:rsidR="001260AD" w:rsidRDefault="001260AD">
    <w:pPr>
      <w:pStyle w:val="normal"/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0AD"/>
    <w:rsid w:val="001260AD"/>
    <w:rsid w:val="00610B7B"/>
    <w:rsid w:val="00F3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260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260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260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260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260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260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60AD"/>
  </w:style>
  <w:style w:type="table" w:customStyle="1" w:styleId="TableNormal">
    <w:name w:val="Table Normal"/>
    <w:rsid w:val="001260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60AD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normal"/>
    <w:next w:val="normal"/>
    <w:rsid w:val="001260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1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Сапожникова</dc:creator>
  <cp:lastModifiedBy>Полина Сапожникова</cp:lastModifiedBy>
  <cp:revision>2</cp:revision>
  <dcterms:created xsi:type="dcterms:W3CDTF">2018-01-06T10:38:00Z</dcterms:created>
  <dcterms:modified xsi:type="dcterms:W3CDTF">2018-01-06T10:38:00Z</dcterms:modified>
</cp:coreProperties>
</file>