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8F" w:rsidRPr="00FA6D08" w:rsidRDefault="00677D8F" w:rsidP="00677D8F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6D0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A6D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6D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Содержание социально-контекстной практики.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2694"/>
        <w:gridCol w:w="4452"/>
        <w:gridCol w:w="5472"/>
      </w:tblGrid>
      <w:tr w:rsidR="00677D8F" w:rsidRPr="00495A62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23301" w:rsidRDefault="00677D8F" w:rsidP="00190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3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23301" w:rsidRDefault="00677D8F" w:rsidP="00190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3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23301" w:rsidRDefault="00677D8F" w:rsidP="001906D1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Особенности образовательной деятельности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23301" w:rsidRDefault="00677D8F" w:rsidP="001906D1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3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экологическим знаниям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23301" w:rsidRDefault="00677D8F" w:rsidP="001906D1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3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по формированию ценностно- смысловых компетенций</w:t>
            </w:r>
          </w:p>
        </w:tc>
      </w:tr>
      <w:tr w:rsidR="00677D8F" w:rsidRPr="00495A62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F60572" w:rsidRDefault="00677D8F" w:rsidP="001906D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0572">
              <w:rPr>
                <w:rFonts w:ascii="Times New Roman" w:hAnsi="Times New Roman" w:cs="Times New Roman"/>
                <w:b/>
                <w:bCs/>
                <w:lang w:eastAsia="ru-RU"/>
              </w:rPr>
              <w:t>1.Образовательно-просветительская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F60572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Организация деятельности по </w:t>
            </w:r>
            <w:r>
              <w:rPr>
                <w:rFonts w:ascii="Times New Roman" w:hAnsi="Times New Roman" w:cs="Times New Roman"/>
                <w:lang w:eastAsia="ru-RU"/>
              </w:rPr>
              <w:t>изучению экологии, ее законов и проблем</w:t>
            </w:r>
            <w:r w:rsidRPr="00F6057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F60572" w:rsidRDefault="00677D8F" w:rsidP="001906D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60572">
              <w:rPr>
                <w:b/>
                <w:bCs/>
                <w:sz w:val="22"/>
                <w:szCs w:val="22"/>
              </w:rPr>
              <w:t>Работа с учащимися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F60572">
              <w:rPr>
                <w:b/>
                <w:bCs/>
                <w:sz w:val="22"/>
                <w:szCs w:val="22"/>
              </w:rPr>
              <w:t xml:space="preserve"> </w:t>
            </w:r>
          </w:p>
          <w:p w:rsidR="00677D8F" w:rsidRPr="00F60572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уроки, классные часы, клубы по интересам, тренинги, исследовательские проекты, консультации,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научно – исследовательские мероприятия, анкетирование. </w:t>
            </w:r>
          </w:p>
          <w:p w:rsidR="00677D8F" w:rsidRDefault="00677D8F" w:rsidP="001906D1">
            <w:pPr>
              <w:pStyle w:val="a8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60572">
              <w:rPr>
                <w:b/>
                <w:bCs/>
                <w:sz w:val="22"/>
                <w:szCs w:val="22"/>
              </w:rPr>
              <w:t>Работа с родителями</w:t>
            </w:r>
            <w:r>
              <w:rPr>
                <w:sz w:val="22"/>
                <w:szCs w:val="22"/>
              </w:rPr>
              <w:t xml:space="preserve">: </w:t>
            </w:r>
            <w:r w:rsidRPr="00F60572">
              <w:rPr>
                <w:sz w:val="22"/>
                <w:szCs w:val="22"/>
              </w:rPr>
              <w:t xml:space="preserve">лекторий, консультации, тренинги, практикумы, </w:t>
            </w:r>
            <w:r>
              <w:rPr>
                <w:sz w:val="22"/>
                <w:szCs w:val="22"/>
              </w:rPr>
              <w:t xml:space="preserve">беседы с учителями - прекдметниками. </w:t>
            </w:r>
            <w:r w:rsidRPr="00F60572">
              <w:rPr>
                <w:sz w:val="22"/>
                <w:szCs w:val="22"/>
              </w:rPr>
              <w:t xml:space="preserve"> </w:t>
            </w:r>
            <w:r w:rsidRPr="00F60572">
              <w:rPr>
                <w:b/>
                <w:bCs/>
                <w:sz w:val="22"/>
                <w:szCs w:val="22"/>
              </w:rPr>
              <w:t>Индивидуально- просветительская деятельность:</w:t>
            </w:r>
          </w:p>
          <w:p w:rsidR="00677D8F" w:rsidRPr="00F60572" w:rsidRDefault="00677D8F" w:rsidP="001906D1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60572">
              <w:rPr>
                <w:sz w:val="22"/>
                <w:szCs w:val="22"/>
              </w:rPr>
              <w:t>индивидуальные консультации, в т.ч. дистанционные, видеоролики, информационные материалы, анкетирование</w:t>
            </w:r>
          </w:p>
          <w:p w:rsidR="00677D8F" w:rsidRPr="00F60572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b/>
                <w:bCs/>
                <w:lang w:eastAsia="ru-RU"/>
              </w:rPr>
              <w:t>Интерактивная деятельность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F60572">
              <w:rPr>
                <w:rFonts w:ascii="Times New Roman" w:hAnsi="Times New Roman" w:cs="Times New Roman"/>
                <w:lang w:eastAsia="ru-RU"/>
              </w:rPr>
              <w:t>занятия, конкурсы и мероприятия, групповая работа, волонтерство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участием родителей, учителей.</w:t>
            </w:r>
          </w:p>
          <w:p w:rsidR="00677D8F" w:rsidRPr="00F60572" w:rsidRDefault="00677D8F" w:rsidP="001906D1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23301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3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на уровне учащихся: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знают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факторы,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благоприятно воздействующие на экологию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экологии 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здоровья, 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успешной учебной деятельности; определен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и суть глобальных экологических проблем; значение контроля и оценки экологического состояния внешней среды для нормального взаимоотношения между организмами живой природы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7D8F" w:rsidRPr="00423301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исследовательской работы, выдвигать гипотезу, задачи  и цель исследования и 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проблему на практике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зуют приемы самоконтроля; оценивают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сравнении с другими; владеют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приемами саморегуляции.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благоприятной экологической обстановки  для здоровья человека.</w:t>
            </w:r>
          </w:p>
          <w:p w:rsidR="00677D8F" w:rsidRPr="00423301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Владеют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навыками: гигиеническими, навыками социальной адаптации к школьной среде, безопасного поведения и основами коммуникативного общения, навыками оздоровительной двигатель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3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активности. </w:t>
            </w:r>
          </w:p>
          <w:p w:rsidR="00677D8F" w:rsidRPr="00F60572" w:rsidRDefault="00677D8F" w:rsidP="001906D1">
            <w:pPr>
              <w:ind w:firstLine="70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b/>
                <w:bCs/>
                <w:lang w:eastAsia="ru-RU"/>
              </w:rPr>
              <w:t>Ожидаемые результаты на уровне учащихся: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1. Улучшение физического, психического и социального здоровья детей.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2. Создание благоприятного психологического климата, развитие в детском коллективе отношений дружбы, взаимопомощи, толерантности.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3. Приобретение знаний об основах </w:t>
            </w:r>
            <w:r>
              <w:rPr>
                <w:rFonts w:ascii="Times New Roman" w:hAnsi="Times New Roman" w:cs="Times New Roman"/>
                <w:lang w:eastAsia="ru-RU"/>
              </w:rPr>
              <w:t>экологии, ее методах, законах и глобальных экологических проблемах, а также способах и путях решения этих проблем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>4. Развитие навыков и норм поведения, способствую</w:t>
            </w:r>
            <w:r>
              <w:rPr>
                <w:rFonts w:ascii="Times New Roman" w:hAnsi="Times New Roman" w:cs="Times New Roman"/>
                <w:lang w:eastAsia="ru-RU"/>
              </w:rPr>
              <w:t>щ</w:t>
            </w:r>
            <w:r w:rsidRPr="00F60572">
              <w:rPr>
                <w:rFonts w:ascii="Times New Roman" w:hAnsi="Times New Roman" w:cs="Times New Roman"/>
                <w:lang w:eastAsia="ru-RU"/>
              </w:rPr>
              <w:t>их со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хранению и укреплению здоровья, через улучшение экологических качеств внешней среды. 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Приобретение навыков самооздоровления.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>5. Формирование осознанного отношения к своему здоровью, осознание ценности здоровья и здорового образа жизни</w:t>
            </w:r>
            <w:r>
              <w:rPr>
                <w:rFonts w:ascii="Times New Roman" w:hAnsi="Times New Roman" w:cs="Times New Roman"/>
                <w:lang w:eastAsia="ru-RU"/>
              </w:rPr>
              <w:t>. Непосредственно связанные с экологией питания, культуры поведения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677D8F" w:rsidRPr="009A2830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>6. Развитие коммуникативных способностей, нравст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венное и эстетическое совершенствование личности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ребенка.</w:t>
            </w:r>
            <w:r w:rsidRPr="009A2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7. Развитие инициативы, самостоятельности, способности к самореализации и саморазвитию. </w:t>
            </w:r>
            <w:r w:rsidRPr="00F60572">
              <w:rPr>
                <w:rFonts w:ascii="Times New Roman" w:hAnsi="Times New Roman" w:cs="Times New Roman"/>
                <w:b/>
                <w:bCs/>
                <w:lang w:eastAsia="ru-RU"/>
              </w:rPr>
              <w:t>Ожидаемые результаты на уровне родителей учащихся: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 xml:space="preserve">1. Формирование у родителей представлений о влиянии здоровья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ребенка 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на успешность его обучения, физическое и личностное развитие.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>2. Формирование знаний о возрастных и индивиду</w:t>
            </w:r>
            <w:r>
              <w:rPr>
                <w:rFonts w:ascii="Times New Roman" w:hAnsi="Times New Roman" w:cs="Times New Roman"/>
                <w:lang w:eastAsia="ru-RU"/>
              </w:rPr>
              <w:t>-альных особенностях развития ребенка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 и умений учитывать их в процессе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экологического образования и 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 воспитания.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>3. Повышение активности родителей в планировании и организации мероприятий, направленных на оздоров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ление детей в процессе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экологической </w:t>
            </w:r>
            <w:r w:rsidRPr="00F60572">
              <w:rPr>
                <w:rFonts w:ascii="Times New Roman" w:hAnsi="Times New Roman" w:cs="Times New Roman"/>
                <w:lang w:eastAsia="ru-RU"/>
              </w:rPr>
              <w:t xml:space="preserve">образовательной деятельности.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lastRenderedPageBreak/>
              <w:t xml:space="preserve">4. Обучение родителей навыкам создания здоровой семейной обстановки, атмосферы доверия, взаимоуважения, понимания. </w:t>
            </w:r>
          </w:p>
          <w:p w:rsidR="00677D8F" w:rsidRPr="00F60572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F60572">
              <w:rPr>
                <w:rFonts w:ascii="Times New Roman" w:hAnsi="Times New Roman" w:cs="Times New Roman"/>
                <w:lang w:eastAsia="ru-RU"/>
              </w:rPr>
              <w:t>5. Оптимизация детско-родительских отношений; формирование благоприятных стилей воспитания.</w:t>
            </w:r>
          </w:p>
        </w:tc>
      </w:tr>
      <w:tr w:rsidR="00677D8F" w:rsidRPr="00495A62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2.Методическая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научно – методическое сопровождение деятельности по экологической грамотности школьников</w:t>
            </w:r>
          </w:p>
          <w:p w:rsidR="00677D8F" w:rsidRPr="000170B2" w:rsidRDefault="00677D8F" w:rsidP="001906D1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 и родителями: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здоровьесберегающие технологии (экология человека и культура здорового образа жизни», учебные программы, элективные курсы, методики, техники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повышения квалификации педагогических и руководящих кадров, учебные модули </w:t>
            </w:r>
          </w:p>
          <w:p w:rsidR="00677D8F" w:rsidRPr="000170B2" w:rsidRDefault="00677D8F" w:rsidP="001906D1">
            <w:pPr>
              <w:pStyle w:val="a8"/>
              <w:spacing w:before="0" w:beforeAutospacing="0" w:after="0" w:afterAutospacing="0"/>
            </w:pPr>
            <w:r w:rsidRPr="000170B2">
              <w:rPr>
                <w:b/>
                <w:bCs/>
              </w:rPr>
              <w:t xml:space="preserve">Методические разработки: </w:t>
            </w:r>
            <w:r w:rsidRPr="000170B2">
              <w:t xml:space="preserve">по организации исследовательских проектов учащихся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проведению педагогических советов и методических объединений по вопросам формирования экологичной среды.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 на уровне педагогов: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Снижение уровня заболеваемости, профилактика эмоционального выгорания и профессиональных деформаций.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Осознание ценности здоровья и здорового образа жизни, формирование индивидуальной концепции экологичного оздоровления.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Повышение профессиональной компе-тентности в области экологического воспитания и образования школьников.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Приобретение умений выявлять и минимизировать школьные факторы риска, негативно сказывающиеся на росте, развитии и здоровье детей.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Расширение диапазона воспитательных мероприятий по развитию у обучающихся навыков здорового образа жизни, культуры поведения  в природе, экологич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отношения к своему здоровь</w:t>
            </w: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и здоровью окружающих.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на уровне образовательного учреждения:</w:t>
            </w: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Разработка и реализация программ по экологичскомцу воспитанимю и образованию школьников с учетом специфики образовательного учреждения.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Положительная динамика показателей физического здоровья и психологического статуса участников образовательного процесса.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Повышение профессиональной компетентности, активности специалистов образовательных учреждений и их участие в формировании экологии образовательной среды и  инновационной деятельности.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Формирование благоприятного социально-психологического климата в коллективах образовательных учреждений.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Развитие у коллектива образовательного учреждения готовности к совершенствованию экологического процесса  воспитания и обучения школьников.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Привлечение внимания общественности к опыту работы образовательных учреждений по технологиям экологического воспитания и образования.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8F" w:rsidRPr="00495A62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170B2">
              <w:rPr>
                <w:rStyle w:val="aa"/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0170B2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t>Обучающая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экологически направленного  образовательного и здоровьесберега</w:t>
            </w: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ющего процесса на разных предметах и этапах школьного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умений анализировать экологическую ситуацию, понимать суть биологических и экологических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проблем, развивать навыки экспериментальной деятельности, расширять научный кругозор учащихся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Ожидаемые результаты на уровне педагогов: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биологической и экологической компетенции учащегося,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общеучебных умений и навыков;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у учащихся навыков самостоятельной деятельности через исследовательскую деятельность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научного кругозора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диапазона воспитательных мероприятий экологичекой направленности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Ожидаемые результаты на уровне учащихся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знают и свободно применяют основные экологические понятия, организуют и проводят экологическое исследование, делают выводы на основе полученной информации, формулируют гипотезу, оформляют результаты работы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докладывают о них в различных аудиториях</w:t>
            </w:r>
          </w:p>
        </w:tc>
      </w:tr>
      <w:tr w:rsidR="00677D8F" w:rsidRPr="00495A62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Style w:val="aa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4.Психолого- педагогическая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также предупреждение проблем развития ребенка, </w:t>
            </w:r>
            <w:r w:rsidRPr="000170B2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t>обеспечение адаптации</w:t>
            </w:r>
            <w:r w:rsidRPr="000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разных этапах обучения, развитие познавательной и учебной мотивации, формир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 навыков саморегуляции и культуры поведения в природе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6775A7" w:rsidRDefault="00677D8F" w:rsidP="00190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5A7">
              <w:rPr>
                <w:rFonts w:ascii="Times New Roman" w:hAnsi="Times New Roman" w:cs="Times New Roman"/>
                <w:sz w:val="24"/>
              </w:rPr>
              <w:t>Огромное значение в развитии экологического подхода в теории и практике психолого-педагогической деятельности сыграло представление об открытых системах. Под открытой системой В.М. Зеличенко понимает систему, которая обменивается с окружающей средой энергией, веществом и информацией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775A7">
              <w:rPr>
                <w:rFonts w:ascii="Times New Roman" w:hAnsi="Times New Roman" w:cs="Times New Roman"/>
                <w:sz w:val="24"/>
              </w:rPr>
              <w:t xml:space="preserve"> Применительно к нашей психолого-педагогической деятельности такими системами являются «учитель – ученик», «ученик – ученик», «учитель – родитель» и др.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Ожидаемые результаты на уровне педагогов:</w:t>
            </w:r>
            <w:r w:rsidRPr="000170B2">
              <w:rPr>
                <w:rFonts w:ascii="Times New Roman" w:hAnsi="Times New Roman" w:cs="Times New Roman"/>
                <w:sz w:val="24"/>
                <w:lang w:eastAsia="ru-RU"/>
              </w:rPr>
              <w:t xml:space="preserve">  педагог знает и умеет применять данные знания об   индивидуально-психологических особенностей ребенка; знает и применяет на практике  знания о </w:t>
            </w:r>
          </w:p>
          <w:p w:rsidR="00677D8F" w:rsidRPr="000170B2" w:rsidRDefault="00677D8F" w:rsidP="001906D1">
            <w:pPr>
              <w:pStyle w:val="a5"/>
              <w:rPr>
                <w:lang w:eastAsia="ru-RU"/>
              </w:rPr>
            </w:pPr>
            <w:r w:rsidRPr="000170B2">
              <w:rPr>
                <w:rFonts w:ascii="Times New Roman" w:hAnsi="Times New Roman" w:cs="Times New Roman"/>
                <w:sz w:val="24"/>
              </w:rPr>
              <w:t xml:space="preserve">взаимоотношениях человека и окружающей среды (пространственно-географической, социальной, культурной), органично включенной в жизнедеятельность человека и служащей важным фактором регуляции его поведения и социального взаимодействия; знает </w:t>
            </w:r>
            <w:r w:rsidRPr="000170B2">
              <w:t xml:space="preserve"> </w:t>
            </w:r>
            <w:r w:rsidRPr="000170B2">
              <w:rPr>
                <w:rFonts w:ascii="Times New Roman" w:hAnsi="Times New Roman" w:cs="Times New Roman"/>
                <w:sz w:val="24"/>
              </w:rPr>
              <w:t>об особенностях взаимосвязей  между восприятием человеком окружающего мира, природы, определением специфики его отношения к природе, исследованием своеобразия экологического сознания и экологических представлений, выработкой психологически обоснованных направлений решения экологических, этических, экономических проблем взаимодействия человека с природой и социальной средой.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0170B2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0170B2">
              <w:rPr>
                <w:rFonts w:ascii="Times New Roman" w:hAnsi="Times New Roman" w:cs="Times New Roman"/>
                <w:b/>
                <w:bCs/>
                <w:lang w:eastAsia="ru-RU"/>
              </w:rPr>
              <w:t>Ожидаемые результаты на уровне учащихся:</w:t>
            </w:r>
            <w:r w:rsidRPr="000170B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77D8F" w:rsidRPr="000170B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B2">
              <w:rPr>
                <w:rFonts w:ascii="Times New Roman" w:hAnsi="Times New Roman" w:cs="Times New Roman"/>
                <w:sz w:val="24"/>
                <w:szCs w:val="24"/>
              </w:rPr>
              <w:t>развитие мировоззрения ученика, связанные с ценностными ориентирами, его способностью видеть и понимать окружающий мир, ориенти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нем, осознавать свою роль и предназначение, созида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направленность, уметь выбирать целевые и смысловые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установки для своих действий и поступков, принимать решения.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механизма самоопределения уче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в ситуациях учебной и иной деятельности, а также выбор индивидуальной образовательной траектории ученика и программы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жизнедеятельности в целом; развитие механизма самоопределения ребенка в ситуациях учебной, творческой и иной деятельности. </w:t>
            </w:r>
            <w:r w:rsidRPr="000170B2">
              <w:rPr>
                <w:rFonts w:ascii="Times New Roman" w:hAnsi="Times New Roman" w:cs="Times New Roman"/>
                <w:b/>
                <w:bCs/>
                <w:lang w:eastAsia="ru-RU"/>
              </w:rPr>
              <w:t>Ожидаемые результаты на уровне родителей учащихся:</w:t>
            </w:r>
            <w:r w:rsidRPr="000170B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170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родительской компетентности и тем самым  активизация роли родителей в создании оптимальных условий развития  ребенка; знание и активное применение на практике закономерностей психического развития, роль наследственности и среды в формировании личности ребенка, значение активной деятельности ребенка, опосредованной общением со взрослы; </w:t>
            </w:r>
          </w:p>
        </w:tc>
      </w:tr>
      <w:tr w:rsidR="00677D8F" w:rsidRPr="00495A62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684579" w:rsidRDefault="00677D8F" w:rsidP="001906D1">
            <w:pPr>
              <w:pStyle w:val="a8"/>
              <w:spacing w:before="0" w:beforeAutospacing="0" w:after="0" w:afterAutospacing="0"/>
              <w:jc w:val="both"/>
              <w:rPr>
                <w:color w:val="C00000"/>
              </w:rPr>
            </w:pPr>
            <w:r w:rsidRPr="004F4292">
              <w:rPr>
                <w:rStyle w:val="aa"/>
              </w:rPr>
              <w:t>5.Исследовательская деятельность.</w:t>
            </w:r>
          </w:p>
          <w:p w:rsidR="00677D8F" w:rsidRPr="00684579" w:rsidRDefault="00677D8F" w:rsidP="001906D1">
            <w:pPr>
              <w:ind w:firstLine="709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F429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исследовательских мероприятий с целью </w:t>
            </w:r>
            <w:r w:rsidRPr="004F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</w:t>
            </w:r>
          </w:p>
          <w:p w:rsidR="00677D8F" w:rsidRPr="00684579" w:rsidRDefault="00677D8F" w:rsidP="001906D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F4292">
              <w:rPr>
                <w:rFonts w:ascii="Times New Roman" w:hAnsi="Times New Roman" w:cs="Times New Roman"/>
                <w:sz w:val="24"/>
                <w:szCs w:val="24"/>
              </w:rPr>
              <w:t>экологического подход а, направленного на изменение приоритетов образования – «изучение собственного дома, возможного поведения в нем человека, которое позволило бы жить ему в этом доме, то есть выжить на планете Земля» и устойчиво развиваться в согласии с Природой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F4292" w:rsidRDefault="00677D8F" w:rsidP="001906D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F4292">
              <w:rPr>
                <w:rFonts w:ascii="Times New Roman" w:hAnsi="Times New Roman" w:cs="Times New Roman"/>
                <w:sz w:val="24"/>
              </w:rPr>
              <w:lastRenderedPageBreak/>
              <w:t>Уроки, конкурсы, НОШ, викторины с детьми и совместно с родителями.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Pr="004F4292">
              <w:rPr>
                <w:rFonts w:ascii="Times New Roman" w:hAnsi="Times New Roman" w:cs="Times New Roman"/>
                <w:sz w:val="24"/>
              </w:rPr>
              <w:lastRenderedPageBreak/>
              <w:t>школьников средствами системного освоения мира природы;  организаци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4F4292">
              <w:rPr>
                <w:rFonts w:ascii="Times New Roman" w:hAnsi="Times New Roman" w:cs="Times New Roman"/>
                <w:sz w:val="24"/>
              </w:rPr>
              <w:t xml:space="preserve"> диалога человека и мира природы;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4"/>
              </w:rPr>
              <w:t xml:space="preserve">создание условий для изучения и понимания обучающимися природы и себя как целостной системы; повышение экологической культуры, активности населения в решении экологических проблем; 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понимание реальной </w:t>
            </w:r>
            <w:r w:rsidRPr="004F4292">
              <w:rPr>
                <w:rFonts w:ascii="Times New Roman" w:hAnsi="Times New Roman" w:cs="Times New Roman"/>
                <w:sz w:val="24"/>
              </w:rPr>
              <w:t xml:space="preserve">экологической ситуации». </w:t>
            </w:r>
          </w:p>
          <w:p w:rsidR="00677D8F" w:rsidRPr="004F4292" w:rsidRDefault="00677D8F" w:rsidP="001906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7D8F" w:rsidRPr="00684579" w:rsidRDefault="00677D8F" w:rsidP="001906D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F4292" w:rsidRDefault="00677D8F" w:rsidP="001906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 на уровне учащихся:</w:t>
            </w:r>
            <w:r w:rsidRPr="004F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процессе исследовательской деятельности ученик должен научиться сам формулировать </w:t>
            </w:r>
            <w:r w:rsidRPr="004F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изучаемую экологическую проблему, выдвигая и обосновывая причины её возникновения, разрабатывать и проводить эксперимент, делать выводы и предложения, формирование у учащихся экологических знаний по общим, региональным и локальным проблемам; углубляет и закрепляет знания по общетеоретическим гуманитарным и естественнонаучным предметам, повышение  интереса к решению экологических проблем и, в особенности к изучению проблем своей местности, появление чувства удовлетворения полученными результатами; чувства сопричастности за судьбу природных объектов, осознания значимости практической помощи природе родного края; участвовать в работе, приносящей пользу природе как общему дому; понимать, что знания и умения по изучению местности, по охране окружающей среды, которые они получают в школе, будут полезны в их дальнейшей жизни.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F4292" w:rsidRDefault="00677D8F" w:rsidP="0019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 на уровне педагогов:</w:t>
            </w:r>
            <w:r w:rsidRPr="004F4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способны проектировать и реализовывать эффективный и содержательный процесс учения и преподавания, включая использование обучающих 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оценочных технологий, создавать перспективную образовательную среду, которая стимулирует учеников к раскрытию их потенциала;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способны применить соответствующие знания для проектирования индивидуального образовательного маршрута школьника, т.е. для составления плана и подготовки программ учения и преподавания с учётом различных потребностей и стилей обучения школьников; 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 также проектируют соответствующий учебный план, учебные программы и образовательные тенденций; 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br/>
              <w:t>- способны эффективно взаимодействовать с учениками, включая применение соответствую-щих коммуникативных умений, а также планировать и применить соответствующих стратегий установления и сохранения поддерживающей образовательной среды;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br/>
              <w:t>- понимают необходимость и применяют на практике совместную работу с другими учителями школы и представителями школьного сообщества для установления продуктивного партнерства и достижения образовательных целей.</w:t>
            </w:r>
          </w:p>
          <w:p w:rsidR="00677D8F" w:rsidRPr="00684579" w:rsidRDefault="00677D8F" w:rsidP="001906D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677D8F" w:rsidRDefault="00677D8F" w:rsidP="00677D8F">
      <w:pPr>
        <w:tabs>
          <w:tab w:val="left" w:pos="9105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77D8F" w:rsidRDefault="00677D8F" w:rsidP="00677D8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D8F" w:rsidRPr="00646D24" w:rsidRDefault="00677D8F" w:rsidP="00677D8F">
      <w:pPr>
        <w:rPr>
          <w:rFonts w:ascii="Times New Roman" w:hAnsi="Times New Roman" w:cs="Times New Roman"/>
          <w:sz w:val="24"/>
          <w:szCs w:val="24"/>
          <w:lang w:eastAsia="ru-RU"/>
        </w:rPr>
        <w:sectPr w:rsidR="00677D8F" w:rsidRPr="00646D24" w:rsidSect="0043668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2694"/>
        <w:gridCol w:w="4452"/>
        <w:gridCol w:w="5472"/>
      </w:tblGrid>
      <w:tr w:rsidR="00677D8F" w:rsidRPr="00C047EE" w:rsidTr="001906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7E7E06" w:rsidRDefault="00677D8F" w:rsidP="001906D1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7E7E0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6.Координационная деятельность </w:t>
            </w:r>
          </w:p>
          <w:p w:rsidR="00677D8F" w:rsidRPr="005458F4" w:rsidRDefault="00677D8F" w:rsidP="001906D1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>Организация работы с организаци</w:t>
            </w:r>
            <w:r>
              <w:rPr>
                <w:rFonts w:ascii="Times New Roman" w:hAnsi="Times New Roman" w:cs="Times New Roman"/>
                <w:lang w:eastAsia="ru-RU"/>
              </w:rPr>
              <w:t>ями дополнительного образования: медицинскими центрами, экологическими центрами, Смоленским зоопарком, Смоленская станция юннатов.</w:t>
            </w:r>
            <w:r w:rsidRPr="005458F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 xml:space="preserve">Обеспечение межведомственного взаимодействия с организациями, службами на договорной основе (образование, здравоохранение, культура, </w:t>
            </w:r>
            <w:r>
              <w:rPr>
                <w:rFonts w:ascii="Times New Roman" w:hAnsi="Times New Roman" w:cs="Times New Roman"/>
                <w:lang w:eastAsia="ru-RU"/>
              </w:rPr>
              <w:t>экология</w:t>
            </w:r>
            <w:r w:rsidRPr="005458F4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 xml:space="preserve">Координация деятельности служб здоровья общеобразовательного учреждения </w:t>
            </w:r>
          </w:p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 xml:space="preserve">-Информирование о внешних ресурсах </w:t>
            </w:r>
          </w:p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 xml:space="preserve">-Взаимодействии с узкими специалистами по сопровождению учащихся по вопросам </w:t>
            </w:r>
            <w:r>
              <w:rPr>
                <w:rFonts w:ascii="Times New Roman" w:hAnsi="Times New Roman" w:cs="Times New Roman"/>
                <w:lang w:eastAsia="ru-RU"/>
              </w:rPr>
              <w:t>экологии и здоровья</w:t>
            </w:r>
            <w:r w:rsidRPr="005458F4">
              <w:rPr>
                <w:rFonts w:ascii="Times New Roman" w:hAnsi="Times New Roman" w:cs="Times New Roman"/>
                <w:lang w:eastAsia="ru-RU"/>
              </w:rPr>
              <w:t xml:space="preserve">, в том числе «горячие линии», телефоны доверия </w:t>
            </w:r>
          </w:p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 xml:space="preserve">-Обеспечение технической доступности к ресурсам образовательного портала </w:t>
            </w:r>
          </w:p>
          <w:p w:rsidR="00677D8F" w:rsidRPr="005458F4" w:rsidRDefault="00677D8F" w:rsidP="001906D1">
            <w:pPr>
              <w:rPr>
                <w:rFonts w:ascii="Times New Roman" w:hAnsi="Times New Roman" w:cs="Times New Roman"/>
                <w:lang w:eastAsia="ru-RU"/>
              </w:rPr>
            </w:pPr>
            <w:r w:rsidRPr="005458F4">
              <w:rPr>
                <w:rFonts w:ascii="Times New Roman" w:hAnsi="Times New Roman" w:cs="Times New Roman"/>
                <w:lang w:eastAsia="ru-RU"/>
              </w:rPr>
              <w:t>-Реализация региональных долгосрочных целевых программ</w:t>
            </w:r>
          </w:p>
          <w:p w:rsidR="00677D8F" w:rsidRPr="005458F4" w:rsidRDefault="00677D8F" w:rsidP="001906D1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5458F4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 представление о том, что такое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экологическое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используют различные способы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реды 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ростейшие средства, позволяющие определить степень загрязнения окружающей среды, используют 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ресурсы:</w:t>
            </w:r>
          </w:p>
          <w:p w:rsidR="00677D8F" w:rsidRPr="005458F4" w:rsidRDefault="00677D8F" w:rsidP="00677D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организациями образования, здравоохранения,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экологии, 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 и спорта.</w:t>
            </w:r>
          </w:p>
          <w:p w:rsidR="00677D8F" w:rsidRPr="005458F4" w:rsidRDefault="00677D8F" w:rsidP="00677D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деятельности служб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экологии среды</w:t>
            </w: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D8F" w:rsidRPr="005458F4" w:rsidRDefault="00677D8F" w:rsidP="00677D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внешних ресурсах.</w:t>
            </w:r>
          </w:p>
          <w:p w:rsidR="00677D8F" w:rsidRPr="005458F4" w:rsidRDefault="00677D8F" w:rsidP="00677D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Взаимодействия с узкими специалистами по сопровождению учащихся по вопросам здоровья. </w:t>
            </w:r>
          </w:p>
          <w:p w:rsidR="00677D8F" w:rsidRPr="005458F4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F" w:rsidRPr="004E3A97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на уровне образовательного учреждения: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D8F" w:rsidRPr="004E3A97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Разработка и реализация программ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 внутри предмета и  программы элективных курсов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учетом специфики образовательного учреждения. </w:t>
            </w:r>
          </w:p>
          <w:p w:rsidR="00677D8F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Положительная динамика показателей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участия школьников в НОШ по экологии.</w:t>
            </w:r>
          </w:p>
          <w:p w:rsidR="00677D8F" w:rsidRPr="004E3A97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Повышение профессиональной компетентности, активности специалистов образовательных учреждений и их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экологической 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инновационной деятельности. </w:t>
            </w:r>
          </w:p>
          <w:p w:rsidR="00677D8F" w:rsidRPr="004E3A97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Формирование благоприятного социально-психологического климата в коллективах образовательных учреждений. </w:t>
            </w:r>
          </w:p>
          <w:p w:rsidR="00677D8F" w:rsidRPr="004E3A97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Развитие у коллектива образовательного учреждения готовности к совершенствованию оздоровительного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экологизации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D8F" w:rsidRPr="004E3A97" w:rsidRDefault="00677D8F" w:rsidP="001906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Привлечение внимания общественности к опыту работы образовательных учреждений по технологиям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экологии образования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7D8F" w:rsidRPr="00C047EE" w:rsidRDefault="00677D8F" w:rsidP="001906D1">
            <w:pPr>
              <w:jc w:val="both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Повышение рейтинга образовательного учреждения, применяющего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изучения экологии </w:t>
            </w:r>
            <w:r w:rsidRPr="004E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социуме.</w:t>
            </w:r>
          </w:p>
        </w:tc>
      </w:tr>
    </w:tbl>
    <w:p w:rsidR="00677D8F" w:rsidRPr="00AB79B3" w:rsidRDefault="00677D8F" w:rsidP="00677D8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79B3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  <w:r w:rsidRPr="00AB79B3">
        <w:rPr>
          <w:rFonts w:ascii="Times New Roman" w:hAnsi="Times New Roman" w:cs="Times New Roman"/>
          <w:sz w:val="24"/>
          <w:szCs w:val="24"/>
          <w:lang w:eastAsia="ru-RU"/>
        </w:rPr>
        <w:t xml:space="preserve"> такой подход к организации исследовательской деятельности способствует повышению качества экологического образования, обеспечение преемственности образовательных уровней. Аккуратность в работе, творческая закалка, полученные в процессе исследовательской деятельности в школе, не пропадают бесследно. В ВУЗах такие учащиеся, как правило, продолжают самостоятельную научно-исследовательскую работу становятся активными членами студенческих научных обществ. Выполняя исследовательскую работу, учащиеся приходят к пониманию того, что важно не только провести наблюдения, поставить эксперимент, но и установить сущность исследуемых явлений, проанализировать результаты, проследить, что изменилось по сравнению с предыдущими исследованиями, а что осталось неизменным, соотнести результаты с целями и сделать выводы.</w:t>
      </w:r>
    </w:p>
    <w:p w:rsidR="00677D8F" w:rsidRPr="00677D8F" w:rsidRDefault="00677D8F" w:rsidP="00677D8F">
      <w:pPr>
        <w:rPr>
          <w:rFonts w:ascii="Times New Roman" w:hAnsi="Times New Roman" w:cs="Times New Roman"/>
          <w:bCs/>
          <w:sz w:val="28"/>
          <w:lang w:val="en-US"/>
        </w:rPr>
        <w:sectPr w:rsidR="00677D8F" w:rsidRPr="00677D8F" w:rsidSect="0043668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30116" w:rsidRPr="00677D8F" w:rsidRDefault="00677D8F">
      <w:pPr>
        <w:rPr>
          <w:lang w:val="en-US"/>
        </w:rPr>
      </w:pPr>
      <w:bookmarkStart w:id="0" w:name="_GoBack"/>
      <w:bookmarkEnd w:id="0"/>
    </w:p>
    <w:sectPr w:rsidR="00B30116" w:rsidRPr="00677D8F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509E"/>
    <w:multiLevelType w:val="hybridMultilevel"/>
    <w:tmpl w:val="ED601EBE"/>
    <w:lvl w:ilvl="0" w:tplc="A740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A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4E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A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A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8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77D8F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4"/>
    <w:basedOn w:val="a"/>
    <w:next w:val="a"/>
    <w:link w:val="30"/>
    <w:qFormat/>
    <w:rsid w:val="00677D8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aliases w:val=" Знак4 Знак"/>
    <w:basedOn w:val="a0"/>
    <w:link w:val="3"/>
    <w:rsid w:val="00677D8F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a8">
    <w:name w:val="Normal (Web)"/>
    <w:basedOn w:val="a"/>
    <w:rsid w:val="00677D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677D8F"/>
    <w:rPr>
      <w:rFonts w:cs="Times New Roman"/>
      <w:i/>
      <w:iCs/>
    </w:rPr>
  </w:style>
  <w:style w:type="character" w:styleId="aa">
    <w:name w:val="Strong"/>
    <w:qFormat/>
    <w:rsid w:val="00677D8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 Знак4"/>
    <w:basedOn w:val="a"/>
    <w:next w:val="a"/>
    <w:link w:val="30"/>
    <w:qFormat/>
    <w:rsid w:val="00677D8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aliases w:val=" Знак4 Знак"/>
    <w:basedOn w:val="a0"/>
    <w:link w:val="3"/>
    <w:rsid w:val="00677D8F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a8">
    <w:name w:val="Normal (Web)"/>
    <w:basedOn w:val="a"/>
    <w:rsid w:val="00677D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677D8F"/>
    <w:rPr>
      <w:rFonts w:cs="Times New Roman"/>
      <w:i/>
      <w:iCs/>
    </w:rPr>
  </w:style>
  <w:style w:type="character" w:styleId="aa">
    <w:name w:val="Strong"/>
    <w:qFormat/>
    <w:rsid w:val="00677D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2018-08-24T11:18:00Z</dcterms:created>
  <dcterms:modified xsi:type="dcterms:W3CDTF">2018-08-24T11:18:00Z</dcterms:modified>
</cp:coreProperties>
</file>