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1A" w:rsidRPr="003C311A" w:rsidRDefault="003C311A" w:rsidP="002C6D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11A">
        <w:rPr>
          <w:rFonts w:ascii="Times New Roman" w:eastAsia="Calibri" w:hAnsi="Times New Roman" w:cs="Times New Roman"/>
          <w:sz w:val="24"/>
          <w:szCs w:val="24"/>
        </w:rPr>
        <w:t>РАБОЧИЙ ЛИСТ УРОКА</w:t>
      </w:r>
    </w:p>
    <w:p w:rsidR="003C311A" w:rsidRPr="003C311A" w:rsidRDefault="003C311A" w:rsidP="002C6D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311A" w:rsidRPr="003C311A" w:rsidRDefault="003C311A" w:rsidP="002C6D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11A">
        <w:rPr>
          <w:rFonts w:ascii="Times New Roman" w:eastAsia="Calibri" w:hAnsi="Times New Roman" w:cs="Times New Roman"/>
          <w:sz w:val="24"/>
          <w:szCs w:val="24"/>
        </w:rPr>
        <w:t>Тема: «______________»</w:t>
      </w:r>
    </w:p>
    <w:p w:rsidR="003C311A" w:rsidRPr="003C311A" w:rsidRDefault="003C311A" w:rsidP="002C6D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311A" w:rsidRPr="003C311A" w:rsidRDefault="003C311A" w:rsidP="002C6DEC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311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Дайте определение понятию «семья». </w:t>
      </w:r>
      <w:r w:rsidRPr="003C311A">
        <w:rPr>
          <w:rFonts w:ascii="Times New Roman" w:eastAsia="Calibri" w:hAnsi="Times New Roman" w:cs="Times New Roman"/>
          <w:i/>
          <w:sz w:val="24"/>
          <w:szCs w:val="24"/>
        </w:rPr>
        <w:t xml:space="preserve">Вставьте в пропуски </w:t>
      </w:r>
      <w:r w:rsidR="000B1CAF">
        <w:rPr>
          <w:rFonts w:ascii="Times New Roman" w:eastAsia="Calibri" w:hAnsi="Times New Roman" w:cs="Times New Roman"/>
          <w:i/>
          <w:sz w:val="24"/>
          <w:szCs w:val="24"/>
        </w:rPr>
        <w:t xml:space="preserve">в </w:t>
      </w:r>
      <w:r w:rsidRPr="003C311A">
        <w:rPr>
          <w:rFonts w:ascii="Times New Roman" w:eastAsia="Calibri" w:hAnsi="Times New Roman" w:cs="Times New Roman"/>
          <w:i/>
          <w:sz w:val="24"/>
          <w:szCs w:val="24"/>
        </w:rPr>
        <w:t>предложен</w:t>
      </w:r>
      <w:r w:rsidR="000B1CAF">
        <w:rPr>
          <w:rFonts w:ascii="Times New Roman" w:eastAsia="Calibri" w:hAnsi="Times New Roman" w:cs="Times New Roman"/>
          <w:i/>
          <w:sz w:val="24"/>
          <w:szCs w:val="24"/>
        </w:rPr>
        <w:t xml:space="preserve">ие, используя </w:t>
      </w:r>
      <w:r w:rsidRPr="003C311A">
        <w:rPr>
          <w:rFonts w:ascii="Times New Roman" w:eastAsia="Calibri" w:hAnsi="Times New Roman" w:cs="Times New Roman"/>
          <w:i/>
          <w:sz w:val="24"/>
          <w:szCs w:val="24"/>
        </w:rPr>
        <w:t xml:space="preserve"> слова</w:t>
      </w:r>
      <w:r w:rsidR="000B1CAF">
        <w:rPr>
          <w:rFonts w:ascii="Times New Roman" w:eastAsia="Calibri" w:hAnsi="Times New Roman" w:cs="Times New Roman"/>
          <w:i/>
          <w:sz w:val="24"/>
          <w:szCs w:val="24"/>
        </w:rPr>
        <w:t xml:space="preserve"> для справок</w:t>
      </w:r>
      <w:r w:rsidRPr="003C311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3C311A" w:rsidRPr="003C311A" w:rsidRDefault="003C311A" w:rsidP="002C6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11A" w:rsidRPr="003C311A" w:rsidRDefault="003C311A" w:rsidP="002C6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11A">
        <w:rPr>
          <w:rFonts w:ascii="Times New Roman" w:eastAsia="Calibri" w:hAnsi="Times New Roman" w:cs="Times New Roman"/>
          <w:sz w:val="24"/>
          <w:szCs w:val="24"/>
        </w:rPr>
        <w:t>Семья – ______________</w:t>
      </w:r>
      <w:r w:rsidR="000B1CAF">
        <w:rPr>
          <w:rFonts w:ascii="Times New Roman" w:eastAsia="Calibri" w:hAnsi="Times New Roman" w:cs="Times New Roman"/>
          <w:sz w:val="24"/>
          <w:szCs w:val="24"/>
        </w:rPr>
        <w:t>___</w:t>
      </w:r>
      <w:r w:rsidRPr="003C311A">
        <w:rPr>
          <w:rFonts w:ascii="Times New Roman" w:eastAsia="Calibri" w:hAnsi="Times New Roman" w:cs="Times New Roman"/>
          <w:sz w:val="24"/>
          <w:szCs w:val="24"/>
        </w:rPr>
        <w:t>__</w:t>
      </w:r>
      <w:r w:rsidR="000B1CAF">
        <w:rPr>
          <w:rFonts w:ascii="Times New Roman" w:eastAsia="Calibri" w:hAnsi="Times New Roman" w:cs="Times New Roman"/>
          <w:sz w:val="24"/>
          <w:szCs w:val="24"/>
        </w:rPr>
        <w:t xml:space="preserve"> ____</w:t>
      </w:r>
      <w:r w:rsidRPr="003C311A">
        <w:rPr>
          <w:rFonts w:ascii="Times New Roman" w:eastAsia="Calibri" w:hAnsi="Times New Roman" w:cs="Times New Roman"/>
          <w:sz w:val="24"/>
          <w:szCs w:val="24"/>
        </w:rPr>
        <w:t>________, основанная на ____________</w:t>
      </w:r>
      <w:r w:rsidR="000B1CAF">
        <w:rPr>
          <w:rFonts w:ascii="Times New Roman" w:eastAsia="Calibri" w:hAnsi="Times New Roman" w:cs="Times New Roman"/>
          <w:sz w:val="24"/>
          <w:szCs w:val="24"/>
        </w:rPr>
        <w:t>_____</w:t>
      </w:r>
      <w:r w:rsidRPr="003C311A">
        <w:rPr>
          <w:rFonts w:ascii="Times New Roman" w:eastAsia="Calibri" w:hAnsi="Times New Roman" w:cs="Times New Roman"/>
          <w:sz w:val="24"/>
          <w:szCs w:val="24"/>
        </w:rPr>
        <w:t xml:space="preserve">__ </w:t>
      </w:r>
      <w:r w:rsidR="000B1CAF">
        <w:rPr>
          <w:rFonts w:ascii="Times New Roman" w:eastAsia="Calibri" w:hAnsi="Times New Roman" w:cs="Times New Roman"/>
          <w:sz w:val="24"/>
          <w:szCs w:val="24"/>
        </w:rPr>
        <w:t>____</w:t>
      </w:r>
      <w:r w:rsidRPr="003C311A">
        <w:rPr>
          <w:rFonts w:ascii="Times New Roman" w:eastAsia="Calibri" w:hAnsi="Times New Roman" w:cs="Times New Roman"/>
          <w:sz w:val="24"/>
          <w:szCs w:val="24"/>
        </w:rPr>
        <w:t>_________. Члены семьи связаны общим ____________, _________</w:t>
      </w:r>
      <w:r w:rsidR="000B1CAF">
        <w:rPr>
          <w:rFonts w:ascii="Times New Roman" w:eastAsia="Calibri" w:hAnsi="Times New Roman" w:cs="Times New Roman"/>
          <w:sz w:val="24"/>
          <w:szCs w:val="24"/>
        </w:rPr>
        <w:t>____</w:t>
      </w:r>
      <w:r w:rsidRPr="003C311A">
        <w:rPr>
          <w:rFonts w:ascii="Times New Roman" w:eastAsia="Calibri" w:hAnsi="Times New Roman" w:cs="Times New Roman"/>
          <w:sz w:val="24"/>
          <w:szCs w:val="24"/>
        </w:rPr>
        <w:t>___  _____________, _____________ и __________________.</w:t>
      </w:r>
    </w:p>
    <w:p w:rsidR="003C311A" w:rsidRPr="003C311A" w:rsidRDefault="003C311A" w:rsidP="002C6D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311A" w:rsidRPr="003C311A" w:rsidRDefault="003C311A" w:rsidP="002C6DE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C311A">
        <w:rPr>
          <w:rFonts w:ascii="Times New Roman" w:eastAsia="Calibri" w:hAnsi="Times New Roman" w:cs="Times New Roman"/>
          <w:i/>
          <w:sz w:val="24"/>
          <w:szCs w:val="24"/>
          <w:u w:val="single"/>
        </w:rPr>
        <w:t>Слова для справок:</w:t>
      </w:r>
    </w:p>
    <w:p w:rsidR="003C311A" w:rsidRPr="003C311A" w:rsidRDefault="003C311A" w:rsidP="002C6DEC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C311A">
        <w:rPr>
          <w:rFonts w:ascii="Times New Roman" w:eastAsia="Calibri" w:hAnsi="Times New Roman" w:cs="Times New Roman"/>
          <w:sz w:val="24"/>
          <w:szCs w:val="24"/>
          <w:lang w:val="en-US"/>
        </w:rPr>
        <w:t>Взаимная</w:t>
      </w:r>
      <w:proofErr w:type="spellEnd"/>
      <w:r w:rsidRPr="003C31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311A">
        <w:rPr>
          <w:rFonts w:ascii="Times New Roman" w:eastAsia="Calibri" w:hAnsi="Times New Roman" w:cs="Times New Roman"/>
          <w:sz w:val="24"/>
          <w:szCs w:val="24"/>
          <w:lang w:val="en-US"/>
        </w:rPr>
        <w:t>помощь</w:t>
      </w:r>
      <w:proofErr w:type="spellEnd"/>
    </w:p>
    <w:p w:rsidR="003C311A" w:rsidRPr="003C311A" w:rsidRDefault="003C311A" w:rsidP="002C6DEC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C311A">
        <w:rPr>
          <w:rFonts w:ascii="Times New Roman" w:eastAsia="Calibri" w:hAnsi="Times New Roman" w:cs="Times New Roman"/>
          <w:sz w:val="24"/>
          <w:szCs w:val="24"/>
          <w:lang w:val="en-US"/>
        </w:rPr>
        <w:t>Социальная</w:t>
      </w:r>
      <w:proofErr w:type="spellEnd"/>
      <w:r w:rsidRPr="003C31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311A">
        <w:rPr>
          <w:rFonts w:ascii="Times New Roman" w:eastAsia="Calibri" w:hAnsi="Times New Roman" w:cs="Times New Roman"/>
          <w:sz w:val="24"/>
          <w:szCs w:val="24"/>
          <w:lang w:val="en-US"/>
        </w:rPr>
        <w:t>группа</w:t>
      </w:r>
      <w:proofErr w:type="spellEnd"/>
    </w:p>
    <w:p w:rsidR="003C311A" w:rsidRPr="003C311A" w:rsidRDefault="003C311A" w:rsidP="002C6DEC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C311A">
        <w:rPr>
          <w:rFonts w:ascii="Times New Roman" w:eastAsia="Calibri" w:hAnsi="Times New Roman" w:cs="Times New Roman"/>
          <w:sz w:val="24"/>
          <w:szCs w:val="24"/>
          <w:lang w:val="en-US"/>
        </w:rPr>
        <w:t>Родственные</w:t>
      </w:r>
      <w:proofErr w:type="spellEnd"/>
      <w:r w:rsidRPr="003C31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311A">
        <w:rPr>
          <w:rFonts w:ascii="Times New Roman" w:eastAsia="Calibri" w:hAnsi="Times New Roman" w:cs="Times New Roman"/>
          <w:sz w:val="24"/>
          <w:szCs w:val="24"/>
          <w:lang w:val="en-US"/>
        </w:rPr>
        <w:t>связи</w:t>
      </w:r>
      <w:proofErr w:type="spellEnd"/>
    </w:p>
    <w:p w:rsidR="003C311A" w:rsidRPr="003C311A" w:rsidRDefault="003C311A" w:rsidP="002C6DEC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C311A">
        <w:rPr>
          <w:rFonts w:ascii="Times New Roman" w:eastAsia="Calibri" w:hAnsi="Times New Roman" w:cs="Times New Roman"/>
          <w:sz w:val="24"/>
          <w:szCs w:val="24"/>
          <w:lang w:val="en-US"/>
        </w:rPr>
        <w:t>Ответственность</w:t>
      </w:r>
      <w:proofErr w:type="spellEnd"/>
      <w:r w:rsidRPr="003C31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3C311A" w:rsidRPr="003C311A" w:rsidRDefault="003C311A" w:rsidP="002C6DEC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C311A">
        <w:rPr>
          <w:rFonts w:ascii="Times New Roman" w:eastAsia="Calibri" w:hAnsi="Times New Roman" w:cs="Times New Roman"/>
          <w:sz w:val="24"/>
          <w:szCs w:val="24"/>
          <w:lang w:val="en-US"/>
        </w:rPr>
        <w:t>Быт</w:t>
      </w:r>
      <w:proofErr w:type="spellEnd"/>
    </w:p>
    <w:p w:rsidR="003C311A" w:rsidRPr="003C311A" w:rsidRDefault="003C311A" w:rsidP="002C6DEC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C311A">
        <w:rPr>
          <w:rFonts w:ascii="Times New Roman" w:eastAsia="Calibri" w:hAnsi="Times New Roman" w:cs="Times New Roman"/>
          <w:sz w:val="24"/>
          <w:szCs w:val="24"/>
          <w:lang w:val="en-US"/>
        </w:rPr>
        <w:t>Забота</w:t>
      </w:r>
      <w:proofErr w:type="spellEnd"/>
    </w:p>
    <w:p w:rsidR="003C311A" w:rsidRPr="003C311A" w:rsidRDefault="003C311A" w:rsidP="002C6D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311A" w:rsidRPr="003C311A" w:rsidRDefault="003C311A" w:rsidP="002C6DEC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311A">
        <w:rPr>
          <w:rFonts w:ascii="Times New Roman" w:eastAsia="Calibri" w:hAnsi="Times New Roman" w:cs="Times New Roman"/>
          <w:b/>
          <w:i/>
          <w:sz w:val="24"/>
          <w:szCs w:val="24"/>
        </w:rPr>
        <w:t>Какие бывают семьи? Заполните таблицу.</w:t>
      </w:r>
    </w:p>
    <w:p w:rsidR="003C311A" w:rsidRPr="003C311A" w:rsidRDefault="003C311A" w:rsidP="002C6D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77"/>
        <w:gridCol w:w="2477"/>
      </w:tblGrid>
      <w:tr w:rsidR="003C311A" w:rsidRPr="003C311A" w:rsidTr="000B1CAF">
        <w:tc>
          <w:tcPr>
            <w:tcW w:w="2376" w:type="dxa"/>
          </w:tcPr>
          <w:p w:rsidR="003C311A" w:rsidRPr="003C311A" w:rsidRDefault="003C311A" w:rsidP="002C6DE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31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количеству детей</w:t>
            </w:r>
          </w:p>
        </w:tc>
        <w:tc>
          <w:tcPr>
            <w:tcW w:w="2577" w:type="dxa"/>
          </w:tcPr>
          <w:p w:rsidR="003C311A" w:rsidRPr="003C311A" w:rsidRDefault="003C311A" w:rsidP="002C6DE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31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количеству родителей</w:t>
            </w:r>
          </w:p>
        </w:tc>
        <w:tc>
          <w:tcPr>
            <w:tcW w:w="2477" w:type="dxa"/>
          </w:tcPr>
          <w:p w:rsidR="003C311A" w:rsidRPr="003C311A" w:rsidRDefault="003C311A" w:rsidP="002C6DE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31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количеству поколений</w:t>
            </w:r>
          </w:p>
        </w:tc>
      </w:tr>
      <w:tr w:rsidR="003C311A" w:rsidRPr="003C311A" w:rsidTr="000B1CAF">
        <w:tc>
          <w:tcPr>
            <w:tcW w:w="2376" w:type="dxa"/>
          </w:tcPr>
          <w:p w:rsidR="003C311A" w:rsidRPr="003C311A" w:rsidRDefault="003C311A" w:rsidP="002C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C311A" w:rsidRPr="003C311A" w:rsidRDefault="003C311A" w:rsidP="002C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C311A" w:rsidRPr="003C311A" w:rsidRDefault="003C311A" w:rsidP="002C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311A" w:rsidRPr="003C311A" w:rsidRDefault="003C311A" w:rsidP="002C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311A" w:rsidRPr="003C311A" w:rsidRDefault="003C311A" w:rsidP="002C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311A" w:rsidRPr="003C311A" w:rsidRDefault="003C311A" w:rsidP="002C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311A" w:rsidRPr="003C311A" w:rsidRDefault="003C311A" w:rsidP="002C6D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311A" w:rsidRPr="003C311A" w:rsidRDefault="003C311A" w:rsidP="002C6DEC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311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Зачем человеку нужна семья? </w:t>
      </w:r>
      <w:r w:rsidRPr="003C311A">
        <w:rPr>
          <w:rFonts w:ascii="Times New Roman" w:eastAsia="Calibri" w:hAnsi="Times New Roman" w:cs="Times New Roman"/>
          <w:i/>
          <w:sz w:val="24"/>
          <w:szCs w:val="24"/>
        </w:rPr>
        <w:t>Прочитайте текст. Заполните кластер.</w:t>
      </w:r>
    </w:p>
    <w:p w:rsidR="003C311A" w:rsidRPr="003C311A" w:rsidRDefault="003C311A" w:rsidP="002C6DEC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C311A" w:rsidRPr="003C311A" w:rsidRDefault="003C311A" w:rsidP="002C6DEC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11A">
        <w:rPr>
          <w:rFonts w:ascii="Times New Roman" w:eastAsia="Calibri" w:hAnsi="Times New Roman" w:cs="Times New Roman"/>
          <w:sz w:val="24"/>
          <w:szCs w:val="24"/>
        </w:rPr>
        <w:t xml:space="preserve">Семья является важнейшей ценностью в современном обществе. Для ребенка семья – это среда, в которой непосредственно складываются условия для его физического, психологического, эмоционального, интеллектуального развития. Для взрослого человека семья представляет собой источник удовлетворения ряда его потребностей и малый коллектив, </w:t>
      </w:r>
      <w:r w:rsidRPr="003C311A">
        <w:rPr>
          <w:rFonts w:ascii="Times New Roman" w:eastAsia="Calibri" w:hAnsi="Times New Roman" w:cs="Times New Roman"/>
          <w:sz w:val="24"/>
          <w:szCs w:val="24"/>
        </w:rPr>
        <w:lastRenderedPageBreak/>
        <w:t>предъявляющий к нему разнообразные и достаточно сложные требования.</w:t>
      </w:r>
    </w:p>
    <w:p w:rsidR="003C311A" w:rsidRPr="003C311A" w:rsidRDefault="003C311A" w:rsidP="002C6DEC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11A">
        <w:rPr>
          <w:rFonts w:ascii="Times New Roman" w:eastAsia="Calibri" w:hAnsi="Times New Roman" w:cs="Times New Roman"/>
          <w:sz w:val="24"/>
          <w:szCs w:val="24"/>
        </w:rPr>
        <w:t>Исследователи единодушны в том, что функции отражают исторический характер связи между семьей и обществом, динамику семейных изменений на разных исторических этапах. Для современной семьи характерны следующие важные функции:</w:t>
      </w:r>
    </w:p>
    <w:p w:rsidR="003C311A" w:rsidRPr="003C311A" w:rsidRDefault="003C311A" w:rsidP="002C6DE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C311A">
        <w:rPr>
          <w:rFonts w:ascii="Times New Roman" w:eastAsia="Calibri" w:hAnsi="Times New Roman" w:cs="Times New Roman"/>
          <w:i/>
          <w:sz w:val="24"/>
          <w:szCs w:val="24"/>
        </w:rPr>
        <w:t>репродуктивная</w:t>
      </w:r>
      <w:r w:rsidRPr="003C311A">
        <w:rPr>
          <w:rFonts w:ascii="Times New Roman" w:eastAsia="Calibri" w:hAnsi="Times New Roman" w:cs="Times New Roman"/>
          <w:sz w:val="24"/>
          <w:szCs w:val="24"/>
        </w:rPr>
        <w:t xml:space="preserve"> – в любой семье важнейшей является проблема деторождения. </w:t>
      </w:r>
      <w:proofErr w:type="spellStart"/>
      <w:r w:rsidRPr="003C311A">
        <w:rPr>
          <w:rFonts w:ascii="Times New Roman" w:eastAsia="Calibri" w:hAnsi="Times New Roman" w:cs="Times New Roman"/>
          <w:sz w:val="24"/>
          <w:szCs w:val="24"/>
          <w:lang w:val="en-US"/>
        </w:rPr>
        <w:t>Данная</w:t>
      </w:r>
      <w:proofErr w:type="spellEnd"/>
      <w:r w:rsidRPr="003C31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311A">
        <w:rPr>
          <w:rFonts w:ascii="Times New Roman" w:eastAsia="Calibri" w:hAnsi="Times New Roman" w:cs="Times New Roman"/>
          <w:sz w:val="24"/>
          <w:szCs w:val="24"/>
          <w:lang w:val="en-US"/>
        </w:rPr>
        <w:t>функция</w:t>
      </w:r>
      <w:proofErr w:type="spellEnd"/>
      <w:r w:rsidRPr="003C31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311A">
        <w:rPr>
          <w:rFonts w:ascii="Times New Roman" w:eastAsia="Calibri" w:hAnsi="Times New Roman" w:cs="Times New Roman"/>
          <w:sz w:val="24"/>
          <w:szCs w:val="24"/>
          <w:lang w:val="en-US"/>
        </w:rPr>
        <w:t>обеспечивает</w:t>
      </w:r>
      <w:proofErr w:type="spellEnd"/>
      <w:r w:rsidRPr="003C31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311A">
        <w:rPr>
          <w:rFonts w:ascii="Times New Roman" w:eastAsia="Calibri" w:hAnsi="Times New Roman" w:cs="Times New Roman"/>
          <w:sz w:val="24"/>
          <w:szCs w:val="24"/>
          <w:lang w:val="en-US"/>
        </w:rPr>
        <w:t>продолжение</w:t>
      </w:r>
      <w:proofErr w:type="spellEnd"/>
      <w:r w:rsidRPr="003C31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311A">
        <w:rPr>
          <w:rFonts w:ascii="Times New Roman" w:eastAsia="Calibri" w:hAnsi="Times New Roman" w:cs="Times New Roman"/>
          <w:sz w:val="24"/>
          <w:szCs w:val="24"/>
          <w:lang w:val="en-US"/>
        </w:rPr>
        <w:t>рода</w:t>
      </w:r>
      <w:proofErr w:type="spellEnd"/>
      <w:r w:rsidRPr="003C311A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3C311A" w:rsidRPr="003C311A" w:rsidRDefault="003C311A" w:rsidP="002C6DE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11A">
        <w:rPr>
          <w:rFonts w:ascii="Times New Roman" w:eastAsia="Calibri" w:hAnsi="Times New Roman" w:cs="Times New Roman"/>
          <w:i/>
          <w:sz w:val="24"/>
          <w:szCs w:val="24"/>
        </w:rPr>
        <w:t>хозяйственно-экономическая</w:t>
      </w:r>
      <w:r w:rsidRPr="003C311A">
        <w:rPr>
          <w:rFonts w:ascii="Times New Roman" w:eastAsia="Calibri" w:hAnsi="Times New Roman" w:cs="Times New Roman"/>
          <w:sz w:val="24"/>
          <w:szCs w:val="24"/>
        </w:rPr>
        <w:t xml:space="preserve"> – включает питание семьи, приобретение и содержание домашнего имущества, одежды, обуви, благоустройство жилища, создание домашнего уюта, организацию жизни и быта семьи;</w:t>
      </w:r>
    </w:p>
    <w:p w:rsidR="003C311A" w:rsidRPr="003C311A" w:rsidRDefault="003C311A" w:rsidP="002C6DE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311A">
        <w:rPr>
          <w:rFonts w:ascii="Times New Roman" w:eastAsia="Calibri" w:hAnsi="Times New Roman" w:cs="Times New Roman"/>
          <w:i/>
          <w:sz w:val="24"/>
          <w:szCs w:val="24"/>
        </w:rPr>
        <w:t>образовательно-воспитательная</w:t>
      </w:r>
      <w:proofErr w:type="gramEnd"/>
      <w:r w:rsidRPr="003C311A">
        <w:rPr>
          <w:rFonts w:ascii="Times New Roman" w:eastAsia="Calibri" w:hAnsi="Times New Roman" w:cs="Times New Roman"/>
          <w:sz w:val="24"/>
          <w:szCs w:val="24"/>
        </w:rPr>
        <w:t xml:space="preserve"> – состоит в удовлетворении потребностей в отцовстве и материнстве, контактах с детьми, их воспитании;</w:t>
      </w:r>
    </w:p>
    <w:p w:rsidR="003C311A" w:rsidRDefault="003C311A" w:rsidP="002C6DE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11A">
        <w:rPr>
          <w:rFonts w:ascii="Times New Roman" w:eastAsia="Calibri" w:hAnsi="Times New Roman" w:cs="Times New Roman"/>
          <w:i/>
          <w:sz w:val="24"/>
          <w:szCs w:val="24"/>
        </w:rPr>
        <w:t>духовного общения</w:t>
      </w:r>
      <w:r w:rsidRPr="003C311A">
        <w:rPr>
          <w:rFonts w:ascii="Times New Roman" w:eastAsia="Calibri" w:hAnsi="Times New Roman" w:cs="Times New Roman"/>
          <w:sz w:val="24"/>
          <w:szCs w:val="24"/>
        </w:rPr>
        <w:t xml:space="preserve"> – духовное взаимообогащение членов семьи.</w:t>
      </w:r>
    </w:p>
    <w:p w:rsidR="000B1CAF" w:rsidRPr="003C311A" w:rsidRDefault="000B1CAF" w:rsidP="002C6DE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11A" w:rsidRPr="003C311A" w:rsidRDefault="003C311A" w:rsidP="002C6DEC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C311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861C63" wp14:editId="4EFBF162">
            <wp:extent cx="4533900" cy="2914650"/>
            <wp:effectExtent l="0" t="57150" r="0" b="1143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B1CAF" w:rsidRDefault="000B1CAF" w:rsidP="000B1CAF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C311A" w:rsidRDefault="003C311A" w:rsidP="002C6DEC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311A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Проверь</w:t>
      </w:r>
      <w:r w:rsidR="00B04948">
        <w:rPr>
          <w:rFonts w:ascii="Times New Roman" w:eastAsia="Calibri" w:hAnsi="Times New Roman" w:cs="Times New Roman"/>
          <w:b/>
          <w:i/>
          <w:sz w:val="24"/>
          <w:szCs w:val="24"/>
        </w:rPr>
        <w:t>те</w:t>
      </w:r>
      <w:r w:rsidRPr="003C311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себя.</w:t>
      </w:r>
    </w:p>
    <w:p w:rsidR="000B1CAF" w:rsidRPr="002C6DEC" w:rsidRDefault="000B1CAF" w:rsidP="000B1CAF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C6DEC" w:rsidRPr="002C6DEC" w:rsidRDefault="002C6DEC" w:rsidP="002C6DEC">
      <w:pPr>
        <w:pStyle w:val="a6"/>
        <w:widowControl w:val="0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6DEC">
        <w:rPr>
          <w:rFonts w:ascii="Times New Roman" w:eastAsia="Calibri" w:hAnsi="Times New Roman" w:cs="Times New Roman"/>
          <w:i/>
          <w:sz w:val="24"/>
          <w:szCs w:val="24"/>
        </w:rPr>
        <w:t>Наиболее точно понятие семьи отражает суждение:</w:t>
      </w:r>
    </w:p>
    <w:p w:rsidR="002C6DEC" w:rsidRPr="002C6DEC" w:rsidRDefault="002C6DEC" w:rsidP="002C6DEC">
      <w:pPr>
        <w:pStyle w:val="a6"/>
        <w:widowControl w:val="0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6DEC">
        <w:rPr>
          <w:rFonts w:ascii="Times New Roman" w:eastAsia="Calibri" w:hAnsi="Times New Roman" w:cs="Times New Roman"/>
          <w:sz w:val="24"/>
          <w:szCs w:val="24"/>
        </w:rPr>
        <w:t>Коллектив, живущий в одном доме</w:t>
      </w:r>
    </w:p>
    <w:p w:rsidR="002C6DEC" w:rsidRPr="002C6DEC" w:rsidRDefault="002C6DEC" w:rsidP="002C6DEC">
      <w:pPr>
        <w:pStyle w:val="a6"/>
        <w:widowControl w:val="0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6DEC">
        <w:rPr>
          <w:rFonts w:ascii="Times New Roman" w:eastAsia="Calibri" w:hAnsi="Times New Roman" w:cs="Times New Roman"/>
          <w:sz w:val="24"/>
          <w:szCs w:val="24"/>
        </w:rPr>
        <w:t>Коллектив, выполняющий совместную деятельность</w:t>
      </w:r>
    </w:p>
    <w:p w:rsidR="002C6DEC" w:rsidRPr="002C6DEC" w:rsidRDefault="002C6DEC" w:rsidP="002C6DEC">
      <w:pPr>
        <w:pStyle w:val="a6"/>
        <w:widowControl w:val="0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6DEC">
        <w:rPr>
          <w:rFonts w:ascii="Times New Roman" w:eastAsia="Calibri" w:hAnsi="Times New Roman" w:cs="Times New Roman"/>
          <w:sz w:val="24"/>
          <w:szCs w:val="24"/>
        </w:rPr>
        <w:t>Коллектив кровных родственников</w:t>
      </w:r>
    </w:p>
    <w:p w:rsidR="002C6DEC" w:rsidRPr="002C6DEC" w:rsidRDefault="002C6DEC" w:rsidP="002C6DEC">
      <w:pPr>
        <w:pStyle w:val="a6"/>
        <w:widowControl w:val="0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6DEC">
        <w:rPr>
          <w:rFonts w:ascii="Times New Roman" w:eastAsia="Calibri" w:hAnsi="Times New Roman" w:cs="Times New Roman"/>
          <w:sz w:val="24"/>
          <w:szCs w:val="24"/>
        </w:rPr>
        <w:t>Коллектив, говорящий на одном языке</w:t>
      </w:r>
    </w:p>
    <w:p w:rsidR="002C6DEC" w:rsidRPr="002C6DEC" w:rsidRDefault="002C6DEC" w:rsidP="002C6DEC">
      <w:pPr>
        <w:pStyle w:val="a6"/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6DEC" w:rsidRPr="002C6DEC" w:rsidRDefault="00D34C2F" w:rsidP="002C6DEC">
      <w:pPr>
        <w:pStyle w:val="a6"/>
        <w:widowControl w:val="0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Что является главной</w:t>
      </w:r>
      <w:r w:rsidR="002C6DEC" w:rsidRPr="002C6DE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функцией</w:t>
      </w:r>
      <w:r w:rsidR="002C6DEC" w:rsidRPr="002C6DEC">
        <w:rPr>
          <w:rFonts w:ascii="Times New Roman" w:eastAsia="Calibri" w:hAnsi="Times New Roman" w:cs="Times New Roman"/>
          <w:i/>
          <w:sz w:val="24"/>
          <w:szCs w:val="24"/>
        </w:rPr>
        <w:t xml:space="preserve"> семьи, как части общества?</w:t>
      </w:r>
    </w:p>
    <w:p w:rsidR="002C6DEC" w:rsidRPr="002C6DEC" w:rsidRDefault="002C6DEC" w:rsidP="002C6DEC">
      <w:pPr>
        <w:pStyle w:val="a6"/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6DEC">
        <w:rPr>
          <w:rFonts w:ascii="Times New Roman" w:eastAsia="Calibri" w:hAnsi="Times New Roman" w:cs="Times New Roman"/>
          <w:sz w:val="24"/>
          <w:szCs w:val="24"/>
        </w:rPr>
        <w:t>Физическое развитие человека</w:t>
      </w:r>
    </w:p>
    <w:p w:rsidR="002C6DEC" w:rsidRPr="002C6DEC" w:rsidRDefault="002C6DEC" w:rsidP="002C6DEC">
      <w:pPr>
        <w:pStyle w:val="a6"/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6DEC">
        <w:rPr>
          <w:rFonts w:ascii="Times New Roman" w:eastAsia="Calibri" w:hAnsi="Times New Roman" w:cs="Times New Roman"/>
          <w:sz w:val="24"/>
          <w:szCs w:val="24"/>
        </w:rPr>
        <w:t>Организация совместного труда</w:t>
      </w:r>
    </w:p>
    <w:p w:rsidR="002C6DEC" w:rsidRPr="002C6DEC" w:rsidRDefault="002C6DEC" w:rsidP="002C6DEC">
      <w:pPr>
        <w:pStyle w:val="a6"/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6DEC">
        <w:rPr>
          <w:rFonts w:ascii="Times New Roman" w:eastAsia="Calibri" w:hAnsi="Times New Roman" w:cs="Times New Roman"/>
          <w:sz w:val="24"/>
          <w:szCs w:val="24"/>
        </w:rPr>
        <w:t>Появление новых поколений</w:t>
      </w:r>
    </w:p>
    <w:p w:rsidR="002C6DEC" w:rsidRPr="002C6DEC" w:rsidRDefault="002C6DEC" w:rsidP="002C6DEC">
      <w:pPr>
        <w:pStyle w:val="a6"/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6DEC">
        <w:rPr>
          <w:rFonts w:ascii="Times New Roman" w:eastAsia="Calibri" w:hAnsi="Times New Roman" w:cs="Times New Roman"/>
          <w:sz w:val="24"/>
          <w:szCs w:val="24"/>
        </w:rPr>
        <w:t>Получение образования</w:t>
      </w:r>
    </w:p>
    <w:p w:rsidR="002C6DEC" w:rsidRPr="002C6DEC" w:rsidRDefault="002C6DEC" w:rsidP="002C6DEC">
      <w:pPr>
        <w:pStyle w:val="a6"/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6DEC" w:rsidRPr="002C6DEC" w:rsidRDefault="002C6DEC" w:rsidP="002C6DEC">
      <w:pPr>
        <w:pStyle w:val="a6"/>
        <w:widowControl w:val="0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6DEC">
        <w:rPr>
          <w:rFonts w:ascii="Times New Roman" w:eastAsia="Calibri" w:hAnsi="Times New Roman" w:cs="Times New Roman"/>
          <w:i/>
          <w:sz w:val="24"/>
          <w:szCs w:val="24"/>
        </w:rPr>
        <w:t>Верны ли следующие суждения:</w:t>
      </w:r>
    </w:p>
    <w:p w:rsidR="002C6DEC" w:rsidRPr="002C6DEC" w:rsidRDefault="002C6DEC" w:rsidP="002C6DE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6DEC">
        <w:rPr>
          <w:rFonts w:ascii="Times New Roman" w:eastAsia="Calibri" w:hAnsi="Times New Roman" w:cs="Times New Roman"/>
          <w:sz w:val="24"/>
          <w:szCs w:val="24"/>
        </w:rPr>
        <w:t>А) многодетной называют семью, в которой три поколения проживают вместе</w:t>
      </w:r>
    </w:p>
    <w:p w:rsidR="002C6DEC" w:rsidRDefault="002C6DEC" w:rsidP="002C6DE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6DEC">
        <w:rPr>
          <w:rFonts w:ascii="Times New Roman" w:eastAsia="Calibri" w:hAnsi="Times New Roman" w:cs="Times New Roman"/>
          <w:sz w:val="24"/>
          <w:szCs w:val="24"/>
        </w:rPr>
        <w:t>Б) семью, в которой трое или более детей, называют многодетной.</w:t>
      </w:r>
    </w:p>
    <w:p w:rsidR="00D34C2F" w:rsidRPr="002C6DEC" w:rsidRDefault="00D34C2F" w:rsidP="002C6DE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C6DEC" w:rsidRPr="002C6DEC" w:rsidRDefault="002C6DEC" w:rsidP="002C6DE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6DEC">
        <w:rPr>
          <w:rFonts w:ascii="Times New Roman" w:eastAsia="Calibri" w:hAnsi="Times New Roman" w:cs="Times New Roman"/>
          <w:sz w:val="24"/>
          <w:szCs w:val="24"/>
        </w:rPr>
        <w:t>1) верно только</w:t>
      </w:r>
      <w:proofErr w:type="gramStart"/>
      <w:r w:rsidRPr="002C6DEC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</w:p>
    <w:p w:rsidR="002C6DEC" w:rsidRPr="002C6DEC" w:rsidRDefault="002C6DEC" w:rsidP="002C6DE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6DEC">
        <w:rPr>
          <w:rFonts w:ascii="Times New Roman" w:eastAsia="Calibri" w:hAnsi="Times New Roman" w:cs="Times New Roman"/>
          <w:sz w:val="24"/>
          <w:szCs w:val="24"/>
        </w:rPr>
        <w:t>2) верно только</w:t>
      </w:r>
      <w:proofErr w:type="gramStart"/>
      <w:r w:rsidRPr="002C6DEC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</w:p>
    <w:p w:rsidR="002C6DEC" w:rsidRPr="002C6DEC" w:rsidRDefault="002C6DEC" w:rsidP="002C6DE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6DEC">
        <w:rPr>
          <w:rFonts w:ascii="Times New Roman" w:eastAsia="Calibri" w:hAnsi="Times New Roman" w:cs="Times New Roman"/>
          <w:sz w:val="24"/>
          <w:szCs w:val="24"/>
        </w:rPr>
        <w:t>3) оба ответа верны</w:t>
      </w:r>
    </w:p>
    <w:p w:rsidR="002C6DEC" w:rsidRPr="002C6DEC" w:rsidRDefault="002C6DEC" w:rsidP="002C6DE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6DEC">
        <w:rPr>
          <w:rFonts w:ascii="Times New Roman" w:eastAsia="Calibri" w:hAnsi="Times New Roman" w:cs="Times New Roman"/>
          <w:sz w:val="24"/>
          <w:szCs w:val="24"/>
        </w:rPr>
        <w:t>4) нет верного ответа</w:t>
      </w:r>
    </w:p>
    <w:p w:rsidR="002C6DEC" w:rsidRPr="002C6DEC" w:rsidRDefault="002C6DEC" w:rsidP="002C6DE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311A" w:rsidRPr="002C6DEC" w:rsidRDefault="002C6DEC" w:rsidP="002C6DEC">
      <w:pPr>
        <w:pStyle w:val="a6"/>
        <w:widowControl w:val="0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6DEC">
        <w:rPr>
          <w:rFonts w:ascii="Times New Roman" w:eastAsia="Calibri" w:hAnsi="Times New Roman" w:cs="Times New Roman"/>
          <w:i/>
          <w:sz w:val="24"/>
          <w:szCs w:val="24"/>
        </w:rPr>
        <w:t>Верны ли следующие суждения о семье:</w:t>
      </w:r>
    </w:p>
    <w:p w:rsidR="002C6DEC" w:rsidRPr="002C6DEC" w:rsidRDefault="002C6DEC" w:rsidP="002C6DE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6DEC">
        <w:rPr>
          <w:rFonts w:ascii="Times New Roman" w:eastAsia="Calibri" w:hAnsi="Times New Roman" w:cs="Times New Roman"/>
          <w:sz w:val="24"/>
          <w:szCs w:val="24"/>
        </w:rPr>
        <w:t>А) семья – обязательная часть любого государства, общества</w:t>
      </w:r>
    </w:p>
    <w:p w:rsidR="002C6DEC" w:rsidRPr="002C6DEC" w:rsidRDefault="002C6DEC" w:rsidP="002C6DE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6DEC">
        <w:rPr>
          <w:rFonts w:ascii="Times New Roman" w:eastAsia="Calibri" w:hAnsi="Times New Roman" w:cs="Times New Roman"/>
          <w:sz w:val="24"/>
          <w:szCs w:val="24"/>
        </w:rPr>
        <w:t>Б) основой семьи является желание жить вместе, растить и воспитывать детей</w:t>
      </w:r>
    </w:p>
    <w:p w:rsidR="002C6DEC" w:rsidRPr="002C6DEC" w:rsidRDefault="002C6DEC" w:rsidP="002C6DE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6DEC">
        <w:rPr>
          <w:rFonts w:ascii="Times New Roman" w:eastAsia="Calibri" w:hAnsi="Times New Roman" w:cs="Times New Roman"/>
          <w:sz w:val="24"/>
          <w:szCs w:val="24"/>
        </w:rPr>
        <w:t>1) верно только</w:t>
      </w:r>
      <w:proofErr w:type="gramStart"/>
      <w:r w:rsidRPr="002C6DEC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</w:p>
    <w:p w:rsidR="002C6DEC" w:rsidRPr="002C6DEC" w:rsidRDefault="002C6DEC" w:rsidP="002C6DE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6DEC">
        <w:rPr>
          <w:rFonts w:ascii="Times New Roman" w:eastAsia="Calibri" w:hAnsi="Times New Roman" w:cs="Times New Roman"/>
          <w:sz w:val="24"/>
          <w:szCs w:val="24"/>
        </w:rPr>
        <w:t>2) верно только</w:t>
      </w:r>
      <w:proofErr w:type="gramStart"/>
      <w:r w:rsidRPr="002C6DEC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</w:p>
    <w:p w:rsidR="002C6DEC" w:rsidRPr="002C6DEC" w:rsidRDefault="002C6DEC" w:rsidP="002C6DE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6DEC">
        <w:rPr>
          <w:rFonts w:ascii="Times New Roman" w:eastAsia="Calibri" w:hAnsi="Times New Roman" w:cs="Times New Roman"/>
          <w:sz w:val="24"/>
          <w:szCs w:val="24"/>
        </w:rPr>
        <w:t>3) оба ответа верны</w:t>
      </w:r>
    </w:p>
    <w:p w:rsidR="002C6DEC" w:rsidRPr="002C6DEC" w:rsidRDefault="002C6DEC" w:rsidP="002C6DE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6DEC">
        <w:rPr>
          <w:rFonts w:ascii="Times New Roman" w:eastAsia="Calibri" w:hAnsi="Times New Roman" w:cs="Times New Roman"/>
          <w:sz w:val="24"/>
          <w:szCs w:val="24"/>
        </w:rPr>
        <w:t>4) нет верного ответа</w:t>
      </w:r>
    </w:p>
    <w:p w:rsidR="002C6DEC" w:rsidRPr="002C6DEC" w:rsidRDefault="002C6DEC" w:rsidP="002C6DE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6DEC" w:rsidRPr="002C6DEC" w:rsidRDefault="002C6DEC" w:rsidP="002C6DEC">
      <w:pPr>
        <w:pStyle w:val="a6"/>
        <w:widowControl w:val="0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6DEC">
        <w:rPr>
          <w:rFonts w:ascii="Times New Roman" w:eastAsia="Calibri" w:hAnsi="Times New Roman" w:cs="Times New Roman"/>
          <w:i/>
          <w:sz w:val="24"/>
          <w:szCs w:val="24"/>
        </w:rPr>
        <w:t>Заполните пропу</w:t>
      </w:r>
      <w:proofErr w:type="gramStart"/>
      <w:r w:rsidRPr="002C6DEC">
        <w:rPr>
          <w:rFonts w:ascii="Times New Roman" w:eastAsia="Calibri" w:hAnsi="Times New Roman" w:cs="Times New Roman"/>
          <w:i/>
          <w:sz w:val="24"/>
          <w:szCs w:val="24"/>
        </w:rPr>
        <w:t>ск в пр</w:t>
      </w:r>
      <w:proofErr w:type="gramEnd"/>
      <w:r w:rsidRPr="002C6DEC">
        <w:rPr>
          <w:rFonts w:ascii="Times New Roman" w:eastAsia="Calibri" w:hAnsi="Times New Roman" w:cs="Times New Roman"/>
          <w:i/>
          <w:sz w:val="24"/>
          <w:szCs w:val="24"/>
        </w:rPr>
        <w:t>едложении.</w:t>
      </w:r>
    </w:p>
    <w:p w:rsidR="002C6DEC" w:rsidRPr="002C6DEC" w:rsidRDefault="002C6DEC" w:rsidP="002C6DEC">
      <w:pPr>
        <w:pStyle w:val="a6"/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2C6DEC" w:rsidRPr="002C6DEC" w:rsidRDefault="002C6DEC" w:rsidP="002C6DEC">
      <w:pPr>
        <w:widowControl w:val="0"/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2C6DEC">
        <w:rPr>
          <w:rFonts w:ascii="Times New Roman" w:eastAsia="Calibri" w:hAnsi="Times New Roman" w:cs="Times New Roman"/>
          <w:b/>
          <w:sz w:val="24"/>
          <w:szCs w:val="24"/>
        </w:rPr>
        <w:t>Семья, в которой вместе с детьми и родителями живут бабушка и дедушка, называется __________________.</w:t>
      </w:r>
    </w:p>
    <w:p w:rsidR="003C311A" w:rsidRDefault="003C311A" w:rsidP="002C6DEC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B1CAF" w:rsidRPr="003C311A" w:rsidRDefault="000B1CAF" w:rsidP="002C6DEC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C311A" w:rsidRDefault="003C311A" w:rsidP="002C6DEC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311A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Составь</w:t>
      </w:r>
      <w:r w:rsidR="00B04948">
        <w:rPr>
          <w:rFonts w:ascii="Times New Roman" w:eastAsia="Calibri" w:hAnsi="Times New Roman" w:cs="Times New Roman"/>
          <w:b/>
          <w:i/>
          <w:sz w:val="24"/>
          <w:szCs w:val="24"/>
        </w:rPr>
        <w:t>те</w:t>
      </w:r>
      <w:r w:rsidRPr="003C311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C311A">
        <w:rPr>
          <w:rFonts w:ascii="Times New Roman" w:eastAsia="Calibri" w:hAnsi="Times New Roman" w:cs="Times New Roman"/>
          <w:b/>
          <w:i/>
          <w:sz w:val="24"/>
          <w:szCs w:val="24"/>
        </w:rPr>
        <w:t>синквейн</w:t>
      </w:r>
      <w:proofErr w:type="spellEnd"/>
      <w:r w:rsidRPr="003C311A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0B1CAF" w:rsidRPr="002C6DEC" w:rsidRDefault="000B1CAF" w:rsidP="000B1CAF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C311A" w:rsidRPr="003C311A" w:rsidRDefault="003C311A" w:rsidP="002C6DE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C311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Правила написания </w:t>
      </w:r>
      <w:proofErr w:type="spellStart"/>
      <w:r w:rsidRPr="003C311A">
        <w:rPr>
          <w:rFonts w:ascii="Times New Roman" w:eastAsia="Calibri" w:hAnsi="Times New Roman" w:cs="Times New Roman"/>
          <w:i/>
          <w:sz w:val="24"/>
          <w:szCs w:val="24"/>
          <w:u w:val="single"/>
        </w:rPr>
        <w:t>синквейна</w:t>
      </w:r>
      <w:proofErr w:type="spellEnd"/>
      <w:r w:rsidRPr="003C311A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:rsidR="003C311A" w:rsidRPr="003C311A" w:rsidRDefault="003C311A" w:rsidP="002C6D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11A">
        <w:rPr>
          <w:rFonts w:ascii="Times New Roman" w:eastAsia="Calibri" w:hAnsi="Times New Roman" w:cs="Times New Roman"/>
          <w:sz w:val="24"/>
          <w:szCs w:val="24"/>
        </w:rPr>
        <w:t>1 строка – тема, слово</w:t>
      </w:r>
    </w:p>
    <w:p w:rsidR="003C311A" w:rsidRPr="003C311A" w:rsidRDefault="003C311A" w:rsidP="002C6D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11A">
        <w:rPr>
          <w:rFonts w:ascii="Times New Roman" w:eastAsia="Calibri" w:hAnsi="Times New Roman" w:cs="Times New Roman"/>
          <w:sz w:val="24"/>
          <w:szCs w:val="24"/>
        </w:rPr>
        <w:t>2 строка – два прилагательных</w:t>
      </w:r>
    </w:p>
    <w:p w:rsidR="003C311A" w:rsidRPr="003C311A" w:rsidRDefault="003C311A" w:rsidP="002C6D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11A">
        <w:rPr>
          <w:rFonts w:ascii="Times New Roman" w:eastAsia="Calibri" w:hAnsi="Times New Roman" w:cs="Times New Roman"/>
          <w:sz w:val="24"/>
          <w:szCs w:val="24"/>
        </w:rPr>
        <w:t>3 строка – три глагола</w:t>
      </w:r>
    </w:p>
    <w:p w:rsidR="003C311A" w:rsidRPr="003C311A" w:rsidRDefault="003C311A" w:rsidP="002C6D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11A">
        <w:rPr>
          <w:rFonts w:ascii="Times New Roman" w:eastAsia="Calibri" w:hAnsi="Times New Roman" w:cs="Times New Roman"/>
          <w:sz w:val="24"/>
          <w:szCs w:val="24"/>
        </w:rPr>
        <w:t>4 строка – крылатое выражение, пословица</w:t>
      </w:r>
    </w:p>
    <w:p w:rsidR="003C311A" w:rsidRPr="003C311A" w:rsidRDefault="003C311A" w:rsidP="002C6D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11A">
        <w:rPr>
          <w:rFonts w:ascii="Times New Roman" w:eastAsia="Calibri" w:hAnsi="Times New Roman" w:cs="Times New Roman"/>
          <w:sz w:val="24"/>
          <w:szCs w:val="24"/>
        </w:rPr>
        <w:t>5 строка – синоним первого слова</w:t>
      </w:r>
    </w:p>
    <w:p w:rsidR="003C311A" w:rsidRPr="003C311A" w:rsidRDefault="003C311A" w:rsidP="002C6D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311A" w:rsidRPr="003C311A" w:rsidRDefault="003C311A" w:rsidP="002C6D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311A" w:rsidRPr="003C311A" w:rsidRDefault="003C311A" w:rsidP="00647D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311A">
        <w:rPr>
          <w:rFonts w:ascii="Times New Roman" w:eastAsia="Calibri" w:hAnsi="Times New Roman" w:cs="Times New Roman"/>
          <w:sz w:val="24"/>
          <w:szCs w:val="24"/>
        </w:rPr>
        <w:t>1 строка – ______________________</w:t>
      </w:r>
      <w:r w:rsidR="00647D95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3C311A" w:rsidRPr="003C311A" w:rsidRDefault="003C311A" w:rsidP="00647D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311A">
        <w:rPr>
          <w:rFonts w:ascii="Times New Roman" w:eastAsia="Calibri" w:hAnsi="Times New Roman" w:cs="Times New Roman"/>
          <w:sz w:val="24"/>
          <w:szCs w:val="24"/>
        </w:rPr>
        <w:t>2 строка – ______________________</w:t>
      </w:r>
      <w:r w:rsidR="00647D95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3C311A" w:rsidRPr="003C311A" w:rsidRDefault="003C311A" w:rsidP="00647D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311A">
        <w:rPr>
          <w:rFonts w:ascii="Times New Roman" w:eastAsia="Calibri" w:hAnsi="Times New Roman" w:cs="Times New Roman"/>
          <w:sz w:val="24"/>
          <w:szCs w:val="24"/>
        </w:rPr>
        <w:t>3 строка – ________________________________________________</w:t>
      </w:r>
      <w:r w:rsidR="00647D95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3C311A" w:rsidRPr="003C311A" w:rsidRDefault="003C311A" w:rsidP="00647D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311A">
        <w:rPr>
          <w:rFonts w:ascii="Times New Roman" w:eastAsia="Calibri" w:hAnsi="Times New Roman" w:cs="Times New Roman"/>
          <w:sz w:val="24"/>
          <w:szCs w:val="24"/>
        </w:rPr>
        <w:t>4 строка – ______________________</w:t>
      </w:r>
      <w:r w:rsidR="00647D95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3C311A" w:rsidRPr="003C311A" w:rsidRDefault="003C311A" w:rsidP="00647D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311A">
        <w:rPr>
          <w:rFonts w:ascii="Times New Roman" w:eastAsia="Calibri" w:hAnsi="Times New Roman" w:cs="Times New Roman"/>
          <w:sz w:val="24"/>
          <w:szCs w:val="24"/>
        </w:rPr>
        <w:t>5 строка – ______________________</w:t>
      </w:r>
      <w:r w:rsidR="00647D95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3C311A" w:rsidRPr="003C311A" w:rsidRDefault="003C311A" w:rsidP="002C6DEC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C311A" w:rsidRPr="003C311A" w:rsidRDefault="003C311A" w:rsidP="002C6DEC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32C7F" w:rsidRPr="002C6DEC" w:rsidRDefault="00432C7F" w:rsidP="002C6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32C7F" w:rsidRPr="002C6DEC" w:rsidSect="000B1CAF">
      <w:pgSz w:w="16838" w:h="11906" w:orient="landscape"/>
      <w:pgMar w:top="426" w:right="1134" w:bottom="709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43A4"/>
    <w:multiLevelType w:val="hybridMultilevel"/>
    <w:tmpl w:val="786C3556"/>
    <w:lvl w:ilvl="0" w:tplc="F3721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67077"/>
    <w:multiLevelType w:val="hybridMultilevel"/>
    <w:tmpl w:val="BA224004"/>
    <w:lvl w:ilvl="0" w:tplc="13062E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E07C62"/>
    <w:multiLevelType w:val="hybridMultilevel"/>
    <w:tmpl w:val="BF42B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21DEF"/>
    <w:multiLevelType w:val="hybridMultilevel"/>
    <w:tmpl w:val="439C2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1515E"/>
    <w:multiLevelType w:val="hybridMultilevel"/>
    <w:tmpl w:val="707E2D10"/>
    <w:lvl w:ilvl="0" w:tplc="5E06A0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578DB"/>
    <w:multiLevelType w:val="hybridMultilevel"/>
    <w:tmpl w:val="2DA8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E6"/>
    <w:rsid w:val="000B1CAF"/>
    <w:rsid w:val="002C6DEC"/>
    <w:rsid w:val="003C311A"/>
    <w:rsid w:val="00432C7F"/>
    <w:rsid w:val="00647D95"/>
    <w:rsid w:val="009F61E6"/>
    <w:rsid w:val="00B04948"/>
    <w:rsid w:val="00D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1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3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1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3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38FA7F-FB6B-4479-B6AE-CF9387BBE317}" type="doc">
      <dgm:prSet loTypeId="urn:microsoft.com/office/officeart/2008/layout/RadialCluster" loCatId="cycle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3CE83AE3-C8A9-4F16-B6CE-38640D8BA829}">
      <dgm:prSet phldrT="[Текст]"/>
      <dgm:spPr>
        <a:xfrm>
          <a:off x="2260705" y="1120140"/>
          <a:ext cx="960120" cy="96012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функции семьи</a:t>
          </a:r>
        </a:p>
      </dgm:t>
    </dgm:pt>
    <dgm:pt modelId="{D9553DA9-F2A4-4B7D-AC62-60541577C841}" type="parTrans" cxnId="{90D353BF-9DB8-4D85-B331-9696EC998A44}">
      <dgm:prSet/>
      <dgm:spPr/>
      <dgm:t>
        <a:bodyPr/>
        <a:lstStyle/>
        <a:p>
          <a:endParaRPr lang="ru-RU"/>
        </a:p>
      </dgm:t>
    </dgm:pt>
    <dgm:pt modelId="{BDF88674-6A86-42D5-ADD0-08972BFEF930}" type="sibTrans" cxnId="{90D353BF-9DB8-4D85-B331-9696EC998A44}">
      <dgm:prSet/>
      <dgm:spPr/>
      <dgm:t>
        <a:bodyPr/>
        <a:lstStyle/>
        <a:p>
          <a:endParaRPr lang="ru-RU"/>
        </a:p>
      </dgm:t>
    </dgm:pt>
    <dgm:pt modelId="{5D8B26FB-9CE9-4E17-BB9D-5236AF489FEB}">
      <dgm:prSet phldrT="[Текст]"/>
      <dgm:spPr>
        <a:xfrm>
          <a:off x="2109678" y="275"/>
          <a:ext cx="1262174" cy="64328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D841F767-8D47-4C54-ADE3-83A97783AC0D}" type="parTrans" cxnId="{295672F4-757B-4779-A906-957351AEDFED}">
      <dgm:prSet/>
      <dgm:spPr>
        <a:xfrm rot="16200000">
          <a:off x="2502472" y="881847"/>
          <a:ext cx="476584" cy="0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CE85E0B-3F56-44F5-9E76-9D1C1C809B8C}" type="sibTrans" cxnId="{295672F4-757B-4779-A906-957351AEDFED}">
      <dgm:prSet/>
      <dgm:spPr/>
      <dgm:t>
        <a:bodyPr/>
        <a:lstStyle/>
        <a:p>
          <a:endParaRPr lang="ru-RU"/>
        </a:p>
      </dgm:t>
    </dgm:pt>
    <dgm:pt modelId="{5D6AAF03-F85C-43A8-BC61-2467B1F85E7F}">
      <dgm:prSet phldrT="[Текст]"/>
      <dgm:spPr>
        <a:xfrm>
          <a:off x="3465667" y="1278559"/>
          <a:ext cx="1106763" cy="64328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C7A3CD4F-5DE6-4389-B5B7-396335886363}" type="parTrans" cxnId="{F09AE775-11F9-43D8-A242-C20DBE089C90}">
      <dgm:prSet/>
      <dgm:spPr>
        <a:xfrm>
          <a:off x="3220825" y="1600200"/>
          <a:ext cx="244842" cy="0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41BB29B-7802-40F4-B67A-A5166577DBCE}" type="sibTrans" cxnId="{F09AE775-11F9-43D8-A242-C20DBE089C90}">
      <dgm:prSet/>
      <dgm:spPr/>
      <dgm:t>
        <a:bodyPr/>
        <a:lstStyle/>
        <a:p>
          <a:endParaRPr lang="ru-RU"/>
        </a:p>
      </dgm:t>
    </dgm:pt>
    <dgm:pt modelId="{DCB8DEE7-D3F9-4A85-B991-BA75BCA1CB8D}">
      <dgm:prSet phldrT="[Текст]"/>
      <dgm:spPr>
        <a:xfrm>
          <a:off x="2109247" y="2556844"/>
          <a:ext cx="1263036" cy="64328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E498C940-446F-4F6D-BD0C-B0A56DD8B9D9}" type="parTrans" cxnId="{920B5DB6-B683-4725-A476-CDD114478085}">
      <dgm:prSet/>
      <dgm:spPr>
        <a:xfrm rot="5400000">
          <a:off x="2502472" y="2318552"/>
          <a:ext cx="476584" cy="0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17DF908-B06C-4D75-8030-6432F34C2CC7}" type="sibTrans" cxnId="{920B5DB6-B683-4725-A476-CDD114478085}">
      <dgm:prSet/>
      <dgm:spPr/>
      <dgm:t>
        <a:bodyPr/>
        <a:lstStyle/>
        <a:p>
          <a:endParaRPr lang="ru-RU"/>
        </a:p>
      </dgm:t>
    </dgm:pt>
    <dgm:pt modelId="{94525856-2872-474A-AFD3-103F75345E60}">
      <dgm:prSet phldrT="[Текст]"/>
      <dgm:spPr>
        <a:xfrm>
          <a:off x="913968" y="1278559"/>
          <a:ext cx="1097024" cy="64328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289A365D-62BF-4275-8018-4A42968511DA}" type="parTrans" cxnId="{88EC1A4A-BC6D-4BC6-9751-D74263FC4D23}">
      <dgm:prSet/>
      <dgm:spPr>
        <a:xfrm rot="10800000">
          <a:off x="2010992" y="1600200"/>
          <a:ext cx="249712" cy="0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DAD5F6B-0E07-4674-A42B-75A1CD1D48DB}" type="sibTrans" cxnId="{88EC1A4A-BC6D-4BC6-9751-D74263FC4D23}">
      <dgm:prSet/>
      <dgm:spPr/>
      <dgm:t>
        <a:bodyPr/>
        <a:lstStyle/>
        <a:p>
          <a:endParaRPr lang="ru-RU"/>
        </a:p>
      </dgm:t>
    </dgm:pt>
    <dgm:pt modelId="{A415AA13-F3BA-4CE4-B691-CBDDDE384C21}" type="pres">
      <dgm:prSet presAssocID="{FE38FA7F-FB6B-4479-B6AE-CF9387BBE317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C236C5C1-DB52-4A23-A829-DC75529B69AD}" type="pres">
      <dgm:prSet presAssocID="{3CE83AE3-C8A9-4F16-B6CE-38640D8BA829}" presName="singleCycle" presStyleCnt="0"/>
      <dgm:spPr/>
    </dgm:pt>
    <dgm:pt modelId="{9E7DC5BA-893C-4538-8BCD-AABE0242ED1B}" type="pres">
      <dgm:prSet presAssocID="{3CE83AE3-C8A9-4F16-B6CE-38640D8BA829}" presName="singleCenter" presStyleLbl="node1" presStyleIdx="0" presStyleCnt="5">
        <dgm:presLayoutVars>
          <dgm:chMax val="7"/>
          <dgm:chPref val="7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920D974-70BA-4E96-9DAC-A59BF7462D2D}" type="pres">
      <dgm:prSet presAssocID="{D841F767-8D47-4C54-ADE3-83A97783AC0D}" presName="Name56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6584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ECFE423-EADD-4797-8373-3C4B6FB87FAF}" type="pres">
      <dgm:prSet presAssocID="{5D8B26FB-9CE9-4E17-BB9D-5236AF489FEB}" presName="text0" presStyleLbl="node1" presStyleIdx="1" presStyleCnt="5" custScaleX="26799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783F00B-CC91-4B90-8726-3AE3EA44D4AF}" type="pres">
      <dgm:prSet presAssocID="{C7A3CD4F-5DE6-4389-B5B7-396335886363}" presName="Name56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4842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AA4D38F-E9E6-43E0-8D6B-3A15AEC224E9}" type="pres">
      <dgm:prSet presAssocID="{5D6AAF03-F85C-43A8-BC61-2467B1F85E7F}" presName="text0" presStyleLbl="node1" presStyleIdx="2" presStyleCnt="5" custScaleX="234106" custRadScaleRad="12011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455FEF2-B67A-4B1D-9ABA-8CF83FC2612A}" type="pres">
      <dgm:prSet presAssocID="{E498C940-446F-4F6D-BD0C-B0A56DD8B9D9}" presName="Name56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6584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BACEA-3FFE-41B5-9F9D-5495FA6C5EE5}" type="pres">
      <dgm:prSet presAssocID="{DCB8DEE7-D3F9-4A85-B991-BA75BCA1CB8D}" presName="text0" presStyleLbl="node1" presStyleIdx="3" presStyleCnt="5" custScaleX="28279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126DBE2-03E1-42CC-9CF6-B0D275D391A3}" type="pres">
      <dgm:prSet presAssocID="{289A365D-62BF-4275-8018-4A42968511DA}" presName="Name56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9712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917C362-D3D7-4BDF-935A-EC1D4EF38844}" type="pres">
      <dgm:prSet presAssocID="{94525856-2872-474A-AFD3-103F75345E60}" presName="text0" presStyleLbl="node1" presStyleIdx="4" presStyleCnt="5" custScaleX="237099" custRadScaleRad="113435" custRadScaleInc="250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88EC1A4A-BC6D-4BC6-9751-D74263FC4D23}" srcId="{3CE83AE3-C8A9-4F16-B6CE-38640D8BA829}" destId="{94525856-2872-474A-AFD3-103F75345E60}" srcOrd="3" destOrd="0" parTransId="{289A365D-62BF-4275-8018-4A42968511DA}" sibTransId="{5DAD5F6B-0E07-4674-A42B-75A1CD1D48DB}"/>
    <dgm:cxn modelId="{4BF9D546-A2F1-4D90-8798-D9E002907788}" type="presOf" srcId="{5D8B26FB-9CE9-4E17-BB9D-5236AF489FEB}" destId="{CECFE423-EADD-4797-8373-3C4B6FB87FAF}" srcOrd="0" destOrd="0" presId="urn:microsoft.com/office/officeart/2008/layout/RadialCluster"/>
    <dgm:cxn modelId="{F078122F-99EE-49DD-BEDD-D08592EAD62D}" type="presOf" srcId="{289A365D-62BF-4275-8018-4A42968511DA}" destId="{4126DBE2-03E1-42CC-9CF6-B0D275D391A3}" srcOrd="0" destOrd="0" presId="urn:microsoft.com/office/officeart/2008/layout/RadialCluster"/>
    <dgm:cxn modelId="{5D286E99-9040-4B24-BCFA-ABDF743B96CB}" type="presOf" srcId="{E498C940-446F-4F6D-BD0C-B0A56DD8B9D9}" destId="{F455FEF2-B67A-4B1D-9ABA-8CF83FC2612A}" srcOrd="0" destOrd="0" presId="urn:microsoft.com/office/officeart/2008/layout/RadialCluster"/>
    <dgm:cxn modelId="{F09AE775-11F9-43D8-A242-C20DBE089C90}" srcId="{3CE83AE3-C8A9-4F16-B6CE-38640D8BA829}" destId="{5D6AAF03-F85C-43A8-BC61-2467B1F85E7F}" srcOrd="1" destOrd="0" parTransId="{C7A3CD4F-5DE6-4389-B5B7-396335886363}" sibTransId="{A41BB29B-7802-40F4-B67A-A5166577DBCE}"/>
    <dgm:cxn modelId="{920B5DB6-B683-4725-A476-CDD114478085}" srcId="{3CE83AE3-C8A9-4F16-B6CE-38640D8BA829}" destId="{DCB8DEE7-D3F9-4A85-B991-BA75BCA1CB8D}" srcOrd="2" destOrd="0" parTransId="{E498C940-446F-4F6D-BD0C-B0A56DD8B9D9}" sibTransId="{717DF908-B06C-4D75-8030-6432F34C2CC7}"/>
    <dgm:cxn modelId="{22BC0656-8F1F-4696-B95C-926E4C7AB895}" type="presOf" srcId="{D841F767-8D47-4C54-ADE3-83A97783AC0D}" destId="{5920D974-70BA-4E96-9DAC-A59BF7462D2D}" srcOrd="0" destOrd="0" presId="urn:microsoft.com/office/officeart/2008/layout/RadialCluster"/>
    <dgm:cxn modelId="{A1AB8BA3-A7E1-48E4-80CC-7E9B8DD83A6D}" type="presOf" srcId="{3CE83AE3-C8A9-4F16-B6CE-38640D8BA829}" destId="{9E7DC5BA-893C-4538-8BCD-AABE0242ED1B}" srcOrd="0" destOrd="0" presId="urn:microsoft.com/office/officeart/2008/layout/RadialCluster"/>
    <dgm:cxn modelId="{90D353BF-9DB8-4D85-B331-9696EC998A44}" srcId="{FE38FA7F-FB6B-4479-B6AE-CF9387BBE317}" destId="{3CE83AE3-C8A9-4F16-B6CE-38640D8BA829}" srcOrd="0" destOrd="0" parTransId="{D9553DA9-F2A4-4B7D-AC62-60541577C841}" sibTransId="{BDF88674-6A86-42D5-ADD0-08972BFEF930}"/>
    <dgm:cxn modelId="{30B25C42-9340-4AD2-B4BE-2CBDB80AEDB0}" type="presOf" srcId="{5D6AAF03-F85C-43A8-BC61-2467B1F85E7F}" destId="{9AA4D38F-E9E6-43E0-8D6B-3A15AEC224E9}" srcOrd="0" destOrd="0" presId="urn:microsoft.com/office/officeart/2008/layout/RadialCluster"/>
    <dgm:cxn modelId="{6AD32A0A-A31B-4CC1-8415-4BD111D21A78}" type="presOf" srcId="{FE38FA7F-FB6B-4479-B6AE-CF9387BBE317}" destId="{A415AA13-F3BA-4CE4-B691-CBDDDE384C21}" srcOrd="0" destOrd="0" presId="urn:microsoft.com/office/officeart/2008/layout/RadialCluster"/>
    <dgm:cxn modelId="{BC86ACCB-A535-49E1-B97A-55BD8763B2D4}" type="presOf" srcId="{DCB8DEE7-D3F9-4A85-B991-BA75BCA1CB8D}" destId="{CD4BACEA-3FFE-41B5-9F9D-5495FA6C5EE5}" srcOrd="0" destOrd="0" presId="urn:microsoft.com/office/officeart/2008/layout/RadialCluster"/>
    <dgm:cxn modelId="{B6E4B967-3312-4D1B-BB9D-D8A2C0E27A16}" type="presOf" srcId="{C7A3CD4F-5DE6-4389-B5B7-396335886363}" destId="{C783F00B-CC91-4B90-8726-3AE3EA44D4AF}" srcOrd="0" destOrd="0" presId="urn:microsoft.com/office/officeart/2008/layout/RadialCluster"/>
    <dgm:cxn modelId="{295672F4-757B-4779-A906-957351AEDFED}" srcId="{3CE83AE3-C8A9-4F16-B6CE-38640D8BA829}" destId="{5D8B26FB-9CE9-4E17-BB9D-5236AF489FEB}" srcOrd="0" destOrd="0" parTransId="{D841F767-8D47-4C54-ADE3-83A97783AC0D}" sibTransId="{5CE85E0B-3F56-44F5-9E76-9D1C1C809B8C}"/>
    <dgm:cxn modelId="{43632472-99A5-4A8F-AADD-6720B66571CB}" type="presOf" srcId="{94525856-2872-474A-AFD3-103F75345E60}" destId="{4917C362-D3D7-4BDF-935A-EC1D4EF38844}" srcOrd="0" destOrd="0" presId="urn:microsoft.com/office/officeart/2008/layout/RadialCluster"/>
    <dgm:cxn modelId="{B1C925D7-5901-40D7-82E0-B3321EA9DFE0}" type="presParOf" srcId="{A415AA13-F3BA-4CE4-B691-CBDDDE384C21}" destId="{C236C5C1-DB52-4A23-A829-DC75529B69AD}" srcOrd="0" destOrd="0" presId="urn:microsoft.com/office/officeart/2008/layout/RadialCluster"/>
    <dgm:cxn modelId="{C164299C-D36B-4CD9-A85A-272B651D77CD}" type="presParOf" srcId="{C236C5C1-DB52-4A23-A829-DC75529B69AD}" destId="{9E7DC5BA-893C-4538-8BCD-AABE0242ED1B}" srcOrd="0" destOrd="0" presId="urn:microsoft.com/office/officeart/2008/layout/RadialCluster"/>
    <dgm:cxn modelId="{DF3F884F-6E98-40FC-B84E-E0C5C05CAA78}" type="presParOf" srcId="{C236C5C1-DB52-4A23-A829-DC75529B69AD}" destId="{5920D974-70BA-4E96-9DAC-A59BF7462D2D}" srcOrd="1" destOrd="0" presId="urn:microsoft.com/office/officeart/2008/layout/RadialCluster"/>
    <dgm:cxn modelId="{0EDBF857-DFD6-432B-8646-38D26D4AC579}" type="presParOf" srcId="{C236C5C1-DB52-4A23-A829-DC75529B69AD}" destId="{CECFE423-EADD-4797-8373-3C4B6FB87FAF}" srcOrd="2" destOrd="0" presId="urn:microsoft.com/office/officeart/2008/layout/RadialCluster"/>
    <dgm:cxn modelId="{37231D59-D11F-41AC-8A77-89D0EBCD6B43}" type="presParOf" srcId="{C236C5C1-DB52-4A23-A829-DC75529B69AD}" destId="{C783F00B-CC91-4B90-8726-3AE3EA44D4AF}" srcOrd="3" destOrd="0" presId="urn:microsoft.com/office/officeart/2008/layout/RadialCluster"/>
    <dgm:cxn modelId="{095EABB7-A69D-413C-B925-64D13F8C23C8}" type="presParOf" srcId="{C236C5C1-DB52-4A23-A829-DC75529B69AD}" destId="{9AA4D38F-E9E6-43E0-8D6B-3A15AEC224E9}" srcOrd="4" destOrd="0" presId="urn:microsoft.com/office/officeart/2008/layout/RadialCluster"/>
    <dgm:cxn modelId="{3E83F205-8492-4E6F-8FAB-00EF9BC078CA}" type="presParOf" srcId="{C236C5C1-DB52-4A23-A829-DC75529B69AD}" destId="{F455FEF2-B67A-4B1D-9ABA-8CF83FC2612A}" srcOrd="5" destOrd="0" presId="urn:microsoft.com/office/officeart/2008/layout/RadialCluster"/>
    <dgm:cxn modelId="{2407CDF8-A112-4CB6-AE36-DDB3D5590231}" type="presParOf" srcId="{C236C5C1-DB52-4A23-A829-DC75529B69AD}" destId="{CD4BACEA-3FFE-41B5-9F9D-5495FA6C5EE5}" srcOrd="6" destOrd="0" presId="urn:microsoft.com/office/officeart/2008/layout/RadialCluster"/>
    <dgm:cxn modelId="{2B7B4611-5414-4B5D-97D4-AEB14EDD5671}" type="presParOf" srcId="{C236C5C1-DB52-4A23-A829-DC75529B69AD}" destId="{4126DBE2-03E1-42CC-9CF6-B0D275D391A3}" srcOrd="7" destOrd="0" presId="urn:microsoft.com/office/officeart/2008/layout/RadialCluster"/>
    <dgm:cxn modelId="{6442AB3B-E097-4C3C-9156-D6F8643E4A97}" type="presParOf" srcId="{C236C5C1-DB52-4A23-A829-DC75529B69AD}" destId="{4917C362-D3D7-4BDF-935A-EC1D4EF38844}" srcOrd="8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7DC5BA-893C-4538-8BCD-AABE0242ED1B}">
      <dsp:nvSpPr>
        <dsp:cNvPr id="0" name=""/>
        <dsp:cNvSpPr/>
      </dsp:nvSpPr>
      <dsp:spPr>
        <a:xfrm>
          <a:off x="1834136" y="1020127"/>
          <a:ext cx="874395" cy="874395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функции семьи</a:t>
          </a:r>
        </a:p>
      </dsp:txBody>
      <dsp:txXfrm>
        <a:off x="1876820" y="1062811"/>
        <a:ext cx="789027" cy="789027"/>
      </dsp:txXfrm>
    </dsp:sp>
    <dsp:sp modelId="{5920D974-70BA-4E96-9DAC-A59BF7462D2D}">
      <dsp:nvSpPr>
        <dsp:cNvPr id="0" name=""/>
        <dsp:cNvSpPr/>
      </dsp:nvSpPr>
      <dsp:spPr>
        <a:xfrm rot="16200000">
          <a:off x="2054317" y="803111"/>
          <a:ext cx="43403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6584" y="0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CFE423-EADD-4797-8373-3C4B6FB87FAF}">
      <dsp:nvSpPr>
        <dsp:cNvPr id="0" name=""/>
        <dsp:cNvSpPr/>
      </dsp:nvSpPr>
      <dsp:spPr>
        <a:xfrm>
          <a:off x="1486331" y="250"/>
          <a:ext cx="1570005" cy="585844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>
        <a:off x="1514930" y="28849"/>
        <a:ext cx="1512807" cy="528646"/>
      </dsp:txXfrm>
    </dsp:sp>
    <dsp:sp modelId="{C783F00B-CC91-4B90-8726-3AE3EA44D4AF}">
      <dsp:nvSpPr>
        <dsp:cNvPr id="0" name=""/>
        <dsp:cNvSpPr/>
      </dsp:nvSpPr>
      <dsp:spPr>
        <a:xfrm>
          <a:off x="2708531" y="1457325"/>
          <a:ext cx="27542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4842" y="0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A4D38F-E9E6-43E0-8D6B-3A15AEC224E9}">
      <dsp:nvSpPr>
        <dsp:cNvPr id="0" name=""/>
        <dsp:cNvSpPr/>
      </dsp:nvSpPr>
      <dsp:spPr>
        <a:xfrm>
          <a:off x="2983952" y="1164402"/>
          <a:ext cx="1371497" cy="585844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>
        <a:off x="3012551" y="1193001"/>
        <a:ext cx="1314299" cy="528646"/>
      </dsp:txXfrm>
    </dsp:sp>
    <dsp:sp modelId="{F455FEF2-B67A-4B1D-9ABA-8CF83FC2612A}">
      <dsp:nvSpPr>
        <dsp:cNvPr id="0" name=""/>
        <dsp:cNvSpPr/>
      </dsp:nvSpPr>
      <dsp:spPr>
        <a:xfrm rot="5400000">
          <a:off x="2054317" y="2111538"/>
          <a:ext cx="43403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6584" y="0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4BACEA-3FFE-41B5-9F9D-5495FA6C5EE5}">
      <dsp:nvSpPr>
        <dsp:cNvPr id="0" name=""/>
        <dsp:cNvSpPr/>
      </dsp:nvSpPr>
      <dsp:spPr>
        <a:xfrm>
          <a:off x="1442960" y="2328554"/>
          <a:ext cx="1656745" cy="585844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>
        <a:off x="1471559" y="2357153"/>
        <a:ext cx="1599547" cy="528646"/>
      </dsp:txXfrm>
    </dsp:sp>
    <dsp:sp modelId="{4126DBE2-03E1-42CC-9CF6-B0D275D391A3}">
      <dsp:nvSpPr>
        <dsp:cNvPr id="0" name=""/>
        <dsp:cNvSpPr/>
      </dsp:nvSpPr>
      <dsp:spPr>
        <a:xfrm rot="10867743">
          <a:off x="1645531" y="1446850"/>
          <a:ext cx="18862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9712" y="0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17C362-D3D7-4BDF-935A-EC1D4EF38844}">
      <dsp:nvSpPr>
        <dsp:cNvPr id="0" name=""/>
        <dsp:cNvSpPr/>
      </dsp:nvSpPr>
      <dsp:spPr>
        <a:xfrm>
          <a:off x="256518" y="1138381"/>
          <a:ext cx="1389031" cy="585844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>
        <a:off x="285117" y="1166980"/>
        <a:ext cx="1331833" cy="5286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2015-11-13T04:11:00Z</cp:lastPrinted>
  <dcterms:created xsi:type="dcterms:W3CDTF">2015-11-12T15:56:00Z</dcterms:created>
  <dcterms:modified xsi:type="dcterms:W3CDTF">2015-11-15T16:55:00Z</dcterms:modified>
</cp:coreProperties>
</file>