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6F" w:rsidRDefault="000722F9" w:rsidP="000722F9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722F9">
        <w:rPr>
          <w:rStyle w:val="a3"/>
          <w:rFonts w:ascii="Times New Roman" w:hAnsi="Times New Roman" w:cs="Times New Roman"/>
          <w:sz w:val="24"/>
          <w:szCs w:val="24"/>
        </w:rPr>
        <w:t>Отрывок из книги</w:t>
      </w:r>
      <w:r w:rsidRPr="000722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22F9">
        <w:rPr>
          <w:rFonts w:ascii="Times New Roman" w:hAnsi="Times New Roman" w:cs="Times New Roman"/>
          <w:b/>
          <w:sz w:val="24"/>
          <w:szCs w:val="24"/>
        </w:rPr>
        <w:t>Рик</w:t>
      </w:r>
      <w:proofErr w:type="spellEnd"/>
      <w:r w:rsidRPr="000722F9">
        <w:rPr>
          <w:rFonts w:ascii="Times New Roman" w:hAnsi="Times New Roman" w:cs="Times New Roman"/>
          <w:b/>
          <w:sz w:val="24"/>
          <w:szCs w:val="24"/>
        </w:rPr>
        <w:t xml:space="preserve"> Т.Г. «Здравствуйте, дядюшка Глагол!</w:t>
      </w:r>
      <w:r w:rsidRPr="000722F9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0722F9" w:rsidRPr="000722F9" w:rsidRDefault="000722F9" w:rsidP="000722F9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722F9" w:rsidRPr="00F13BEB" w:rsidRDefault="000722F9" w:rsidP="000722F9">
      <w:pPr>
        <w:pStyle w:val="a4"/>
        <w:shd w:val="clear" w:color="auto" w:fill="FFFFFF"/>
        <w:ind w:firstLine="167"/>
        <w:jc w:val="both"/>
      </w:pPr>
      <w:r w:rsidRPr="00F13BEB">
        <w:rPr>
          <w:b/>
        </w:rPr>
        <w:t xml:space="preserve">      </w:t>
      </w:r>
      <w:r w:rsidRPr="00F13BEB">
        <w:t xml:space="preserve">   « …Женька</w:t>
      </w:r>
      <w:r w:rsidRPr="00F13BEB">
        <w:rPr>
          <w:b/>
        </w:rPr>
        <w:t xml:space="preserve"> </w:t>
      </w:r>
      <w:r w:rsidRPr="00F13BEB">
        <w:t>спустился во двор. Несмотря на ранний час, по двору со страшной скоростью носился какой – то чудной дядька в шляпе. Он всё</w:t>
      </w:r>
      <w:r w:rsidRPr="00F13BEB">
        <w:tab/>
        <w:t>время ЧТО – ТО ДЕЛАЛ, да так быстро, что казалось, будто у него не две руки и ноги, а несколько.</w:t>
      </w:r>
    </w:p>
    <w:p w:rsidR="000722F9" w:rsidRPr="00F13BEB" w:rsidRDefault="000722F9" w:rsidP="000722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        - Вы ЧТО здесь ДЕЛАЕТЕ? – сурово спросил его Женька.</w:t>
      </w:r>
    </w:p>
    <w:p w:rsidR="000722F9" w:rsidRPr="00F13BEB" w:rsidRDefault="000722F9" w:rsidP="000722F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        - ЧТО я ДЕЛАЮ? – удивился чудной дядька. – С тобой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разговариваю.</w:t>
      </w:r>
    </w:p>
    <w:p w:rsidR="000722F9" w:rsidRPr="00F13BEB" w:rsidRDefault="000722F9" w:rsidP="000722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Ещё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дышу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носом,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моргаю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глазами и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улыбаюсь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ртом. Или, может быть, ты хочешь знать, ЧТО я ДЕЛАЛ, пока ты спал? Я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рубил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дрова,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носил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воду,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поливал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цветы,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окучивал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грядки,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вырывал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сорняки и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посыпал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песком дорожки. А теперь угадай, ЧТО я БУДУ ДЕЛАТЬ дальше? Я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буду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>расспрашивать</w:t>
      </w: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тебя, кто ты такой. </w:t>
      </w:r>
    </w:p>
    <w:p w:rsidR="000722F9" w:rsidRPr="00F13BEB" w:rsidRDefault="000722F9" w:rsidP="000722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       - Меня зовут Евгений </w:t>
      </w:r>
      <w:proofErr w:type="spellStart"/>
      <w:r w:rsidRPr="00F13BEB">
        <w:rPr>
          <w:rFonts w:ascii="Times New Roman" w:eastAsia="Calibri" w:hAnsi="Times New Roman" w:cs="Times New Roman"/>
          <w:sz w:val="24"/>
          <w:szCs w:val="24"/>
        </w:rPr>
        <w:t>Апельсинкин</w:t>
      </w:r>
      <w:proofErr w:type="spellEnd"/>
      <w:r w:rsidRPr="00F13B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2F9" w:rsidRPr="00F13BEB" w:rsidRDefault="000722F9" w:rsidP="000722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EB">
        <w:rPr>
          <w:rFonts w:ascii="Times New Roman" w:eastAsia="Calibri" w:hAnsi="Times New Roman" w:cs="Times New Roman"/>
          <w:sz w:val="24"/>
          <w:szCs w:val="24"/>
        </w:rPr>
        <w:t xml:space="preserve">        - Понимаешь, мальчик Евгений </w:t>
      </w:r>
      <w:proofErr w:type="spellStart"/>
      <w:r w:rsidRPr="00F13BEB">
        <w:rPr>
          <w:rFonts w:ascii="Times New Roman" w:eastAsia="Calibri" w:hAnsi="Times New Roman" w:cs="Times New Roman"/>
          <w:sz w:val="24"/>
          <w:szCs w:val="24"/>
        </w:rPr>
        <w:t>Апельсинкин</w:t>
      </w:r>
      <w:proofErr w:type="spellEnd"/>
      <w:r w:rsidRPr="00F13BEB">
        <w:rPr>
          <w:rFonts w:ascii="Times New Roman" w:eastAsia="Calibri" w:hAnsi="Times New Roman" w:cs="Times New Roman"/>
          <w:sz w:val="24"/>
          <w:szCs w:val="24"/>
        </w:rPr>
        <w:t>, такой уж у меня характер деятельный. Я всё время что-нибудь ДЕЛАЮ. Я отличаюсь от других частей</w:t>
      </w:r>
      <w:r w:rsidRPr="00F13B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BEB">
        <w:rPr>
          <w:rFonts w:ascii="Times New Roman" w:eastAsia="Calibri" w:hAnsi="Times New Roman" w:cs="Times New Roman"/>
          <w:sz w:val="24"/>
          <w:szCs w:val="24"/>
        </w:rPr>
        <w:t>речи, что шляпу ношу и отвечаю на вопросы: ЧТО ДЕЛАТЬ? ЧТО СДЕЛАТЬ? ЧТО ДЕЛАЛ? ЧТО ДЕЛАЕТ? ЧТО БУДЕТ ДЕЛАТЬ? ЧТО СДЕЛАЛ? ЧТО СДЕЛАЕТ?</w:t>
      </w:r>
    </w:p>
    <w:p w:rsidR="000722F9" w:rsidRPr="000722F9" w:rsidRDefault="000722F9" w:rsidP="000722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  <w:r w:rsidRPr="000722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ГЛАГОЛЫ – это слова, которые называют ДЕЙСТВИЯ людей, животных или предметов. Глаголы отвечают на вопросы  ЧТО ДЕЛАТЬ? ЧТО СДЕЛАТЬ? ЧТО ДЕЛАЛ? ЧТО ДЕЛАЕТ? ЧТО БУДЕТ ДЕЛАТЬ? ЧТО СДЕЛАЛ? ЧТО СДЕЛАЕТ?</w:t>
      </w:r>
      <w:r w:rsidRPr="00072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0722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722F9" w:rsidRPr="000722F9" w:rsidRDefault="000722F9" w:rsidP="000722F9">
      <w:pPr>
        <w:rPr>
          <w:rFonts w:ascii="Times New Roman" w:hAnsi="Times New Roman" w:cs="Times New Roman"/>
          <w:sz w:val="24"/>
          <w:szCs w:val="24"/>
        </w:rPr>
      </w:pPr>
    </w:p>
    <w:sectPr w:rsidR="000722F9" w:rsidRPr="000722F9" w:rsidSect="0014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F9"/>
    <w:rsid w:val="000722F9"/>
    <w:rsid w:val="0014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2F9"/>
    <w:rPr>
      <w:b/>
      <w:bCs/>
    </w:rPr>
  </w:style>
  <w:style w:type="paragraph" w:styleId="a4">
    <w:name w:val="Normal (Web)"/>
    <w:basedOn w:val="a"/>
    <w:uiPriority w:val="99"/>
    <w:unhideWhenUsed/>
    <w:rsid w:val="000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2015-02-09T11:20:00Z</dcterms:created>
  <dcterms:modified xsi:type="dcterms:W3CDTF">2015-02-09T11:23:00Z</dcterms:modified>
</cp:coreProperties>
</file>