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74" w:rsidRDefault="00573474" w:rsidP="00573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652">
        <w:rPr>
          <w:rFonts w:ascii="Calibri" w:hAnsi="Calibri" w:cs="Calibri"/>
          <w:noProof/>
          <w:sz w:val="24"/>
          <w:szCs w:val="24"/>
          <w:lang w:eastAsia="ru-RU"/>
        </w:rPr>
        <w:pict>
          <v:rect id="_x0000_s1026" style="position:absolute;left:0;text-align:left;margin-left:215.25pt;margin-top:24.15pt;width:167.25pt;height:21pt;z-index:251658240" strokeweight="1.5pt"/>
        </w:pict>
      </w:r>
      <w:r w:rsidRPr="005F4C01">
        <w:rPr>
          <w:rFonts w:ascii="Calibri" w:hAnsi="Calibri" w:cs="Calibri"/>
          <w:sz w:val="28"/>
          <w:szCs w:val="28"/>
        </w:rPr>
        <w:t xml:space="preserve">Электронная таблица </w:t>
      </w:r>
      <w:r w:rsidRPr="005F4C01">
        <w:rPr>
          <w:rFonts w:ascii="Calibri" w:hAnsi="Calibri" w:cs="Calibri"/>
          <w:sz w:val="28"/>
          <w:szCs w:val="28"/>
          <w:lang w:val="en-US"/>
        </w:rPr>
        <w:t>Microsoft</w:t>
      </w:r>
      <w:r w:rsidRPr="005F4C01">
        <w:rPr>
          <w:rFonts w:ascii="Calibri" w:hAnsi="Calibri" w:cs="Calibri"/>
          <w:sz w:val="28"/>
          <w:szCs w:val="28"/>
        </w:rPr>
        <w:t xml:space="preserve"> </w:t>
      </w:r>
      <w:r w:rsidRPr="005F4C01">
        <w:rPr>
          <w:rFonts w:ascii="Calibri" w:hAnsi="Calibri" w:cs="Calibri"/>
          <w:sz w:val="28"/>
          <w:szCs w:val="28"/>
          <w:lang w:val="en-US"/>
        </w:rPr>
        <w:t>Excel</w:t>
      </w:r>
    </w:p>
    <w:p w:rsidR="00573474" w:rsidRPr="00661DEC" w:rsidRDefault="00573474" w:rsidP="005734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margin-left:315.15pt;margin-top:18.95pt;width:132.65pt;height:19.5pt;flip:x;z-index:251658240" adj="33633,19716,27983,9969,22577,9969,55998,57212" strokeweight="1.5pt">
            <v:textbox style="mso-next-textbox:#_x0000_s1027">
              <w:txbxContent>
                <w:p w:rsidR="00573474" w:rsidRPr="00CB44B2" w:rsidRDefault="00573474" w:rsidP="00573474">
                  <w:pPr>
                    <w:rPr>
                      <w:lang w:val="en-US"/>
                    </w:rPr>
                  </w:pPr>
                  <w:r>
                    <w:t>...</w:t>
                  </w:r>
                  <w:r>
                    <w:tab/>
                  </w:r>
                  <w:r>
                    <w:tab/>
                  </w:r>
                  <w:r>
                    <w:rPr>
                      <w:lang w:val="en-US"/>
                    </w:rPr>
                    <w:t>Excel</w:t>
                  </w:r>
                </w:p>
                <w:p w:rsidR="00573474" w:rsidRDefault="00573474" w:rsidP="00573474"/>
              </w:txbxContent>
            </v:textbox>
            <o:callout v:ext="edit" minusy="t"/>
          </v:shape>
        </w:pict>
      </w:r>
      <w:r w:rsidRPr="00661DEC">
        <w:rPr>
          <w:b/>
          <w:sz w:val="24"/>
          <w:szCs w:val="24"/>
        </w:rPr>
        <w:t>Запуск программы: Пуск - Программы -</w:t>
      </w:r>
      <w:r w:rsidRPr="00E01D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DEC">
        <w:rPr>
          <w:b/>
          <w:sz w:val="24"/>
          <w:szCs w:val="24"/>
        </w:rPr>
        <w:t xml:space="preserve">- </w:t>
      </w:r>
      <w:r w:rsidRPr="00661DEC">
        <w:rPr>
          <w:b/>
          <w:sz w:val="24"/>
          <w:szCs w:val="24"/>
          <w:lang w:val="en-US"/>
        </w:rPr>
        <w:t>Microsoft</w:t>
      </w:r>
      <w:r w:rsidRPr="00661DEC">
        <w:rPr>
          <w:b/>
          <w:sz w:val="24"/>
          <w:szCs w:val="24"/>
        </w:rPr>
        <w:t xml:space="preserve"> </w:t>
      </w:r>
      <w:r w:rsidRPr="00661DEC">
        <w:rPr>
          <w:b/>
          <w:sz w:val="24"/>
          <w:szCs w:val="24"/>
          <w:lang w:val="en-US"/>
        </w:rPr>
        <w:t>Excel</w:t>
      </w:r>
    </w:p>
    <w:p w:rsidR="00573474" w:rsidRDefault="00573474" w:rsidP="0057347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-79375</wp:posOffset>
            </wp:positionV>
            <wp:extent cx="6334125" cy="4486275"/>
            <wp:effectExtent l="57150" t="38100" r="47625" b="2857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98" t="19954" r="33356" b="2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86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pict>
          <v:shape id="_x0000_s1033" type="#_x0000_t48" style="position:absolute;margin-left:84pt;margin-top:-166.95pt;width:118.5pt;height:19.5pt;z-index:251658240;mso-position-horizontal-relative:text;mso-position-vertical-relative:text" adj="-12441,-39046,-6690,9969,-1094,9969,-3554,115477">
            <v:textbox style="mso-next-textbox:#_x0000_s1033">
              <w:txbxContent>
                <w:p w:rsidR="00573474" w:rsidRPr="00CB44B2" w:rsidRDefault="00573474" w:rsidP="00573474">
                  <w:r>
                    <w:t>Номер</w:t>
                  </w:r>
                </w:p>
              </w:txbxContent>
            </v:textbox>
          </v:shape>
        </w:pict>
      </w:r>
    </w:p>
    <w:p w:rsidR="00573474" w:rsidRDefault="00573474" w:rsidP="00573474">
      <w:pPr>
        <w:rPr>
          <w:b/>
          <w:sz w:val="24"/>
          <w:szCs w:val="24"/>
        </w:rPr>
      </w:pPr>
      <w:r w:rsidRPr="00D60652">
        <w:rPr>
          <w:b/>
          <w:noProof/>
          <w:sz w:val="28"/>
          <w:szCs w:val="28"/>
          <w:lang w:eastAsia="ru-RU"/>
        </w:rPr>
        <w:pict>
          <v:shape id="_x0000_s1034" type="#_x0000_t48" style="position:absolute;margin-left:202.5pt;margin-top:133.75pt;width:118.5pt;height:19.5pt;z-index:251658240" adj="-10800,-50677,-5878,9969,-1094,9969,-3554,115477" strokecolor="black [3213]" strokeweight="1.5pt">
            <v:textbox style="mso-next-textbox:#_x0000_s1034">
              <w:txbxContent>
                <w:p w:rsidR="00573474" w:rsidRPr="00CB44B2" w:rsidRDefault="00573474" w:rsidP="00573474">
                  <w:r>
                    <w:t>Номер ...</w:t>
                  </w:r>
                </w:p>
              </w:txbxContent>
            </v:textbox>
          </v:shape>
        </w:pict>
      </w:r>
      <w:r w:rsidRPr="00D60652">
        <w:rPr>
          <w:b/>
          <w:noProof/>
          <w:sz w:val="28"/>
          <w:szCs w:val="28"/>
          <w:lang w:eastAsia="ru-RU"/>
        </w:rPr>
        <w:pict>
          <v:shape id="_x0000_s1031" type="#_x0000_t48" style="position:absolute;margin-left:336.7pt;margin-top:18.25pt;width:152.25pt;height:19.5pt;z-index:251658240" adj="-38093,-24923,-27069,9969,-851,9969,-7129,-26585" strokeweight="1.5pt">
            <v:textbox style="mso-next-textbox:#_x0000_s1031">
              <w:txbxContent>
                <w:p w:rsidR="00573474" w:rsidRPr="00CB44B2" w:rsidRDefault="00573474" w:rsidP="00573474">
                  <w:pPr>
                    <w:rPr>
                      <w:lang w:val="en-US"/>
                    </w:rPr>
                  </w:pPr>
                  <w:r>
                    <w:t>Лента</w:t>
                  </w:r>
                  <w:r>
                    <w:tab/>
                    <w:t>...</w:t>
                  </w:r>
                </w:p>
              </w:txbxContent>
            </v:textbox>
          </v:shape>
        </w:pict>
      </w:r>
      <w:r w:rsidRPr="00D60652">
        <w:rPr>
          <w:b/>
          <w:noProof/>
          <w:sz w:val="28"/>
          <w:szCs w:val="28"/>
          <w:lang w:eastAsia="ru-RU"/>
        </w:rPr>
        <w:pict>
          <v:shape id="_x0000_s1035" type="#_x0000_t48" style="position:absolute;margin-left:-27.75pt;margin-top:101.5pt;width:28.5pt;height:99pt;z-index:251658240" adj="50021,-7200,30126,1964,26147,1964,27284,-2455" strokeweight="1.5pt">
            <v:textbox style="layout-flow:vertical;mso-layout-flow-alt:bottom-to-top;mso-next-textbox:#_x0000_s1035">
              <w:txbxContent>
                <w:p w:rsidR="00573474" w:rsidRDefault="00573474" w:rsidP="00573474">
                  <w:r>
                    <w:t>Поле ...</w:t>
                  </w:r>
                </w:p>
              </w:txbxContent>
            </v:textbox>
            <o:callout v:ext="edit" minusx="t"/>
          </v:shape>
        </w:pict>
      </w:r>
    </w:p>
    <w:p w:rsidR="00573474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rPr>
          <w:b/>
          <w:sz w:val="24"/>
          <w:szCs w:val="24"/>
        </w:rPr>
      </w:pPr>
      <w:r w:rsidRPr="00D60652">
        <w:rPr>
          <w:b/>
          <w:noProof/>
          <w:sz w:val="28"/>
          <w:szCs w:val="28"/>
          <w:lang w:eastAsia="ru-RU"/>
        </w:rPr>
        <w:pict>
          <v:shape id="_x0000_s1036" type="#_x0000_t48" style="position:absolute;margin-left:344.25pt;margin-top:20.95pt;width:133.5pt;height:99pt;z-index:251658240" adj="-13106,-6545,-6909,1964,-971,1964,-3155,22745" strokeweight="1.5pt">
            <v:textbox style="mso-next-textbox:#_x0000_s1036">
              <w:txbxContent>
                <w:p w:rsidR="00573474" w:rsidRDefault="00573474" w:rsidP="00573474">
                  <w:r>
                    <w:t>Строка ...</w:t>
                  </w:r>
                </w:p>
                <w:p w:rsidR="00573474" w:rsidRDefault="00573474" w:rsidP="00573474">
                  <w:pPr>
                    <w:spacing w:after="0"/>
                  </w:pPr>
                  <w:r>
                    <w:t>=А2+А3 (сумма)</w:t>
                  </w:r>
                </w:p>
                <w:p w:rsidR="00573474" w:rsidRDefault="00573474" w:rsidP="00573474">
                  <w:pPr>
                    <w:spacing w:after="0"/>
                  </w:pPr>
                  <w:r>
                    <w:t>=В2-В3 (разность)</w:t>
                  </w:r>
                </w:p>
                <w:p w:rsidR="00573474" w:rsidRDefault="00573474" w:rsidP="00573474">
                  <w:pPr>
                    <w:spacing w:after="0"/>
                  </w:pPr>
                  <w:r>
                    <w:t>=С2*С3 (произведение)</w:t>
                  </w:r>
                </w:p>
                <w:p w:rsidR="00573474" w:rsidRDefault="00573474" w:rsidP="00573474">
                  <w:pPr>
                    <w:spacing w:after="0"/>
                  </w:pPr>
                  <w:r>
                    <w:t>=С2/С3 (частное)</w:t>
                  </w:r>
                </w:p>
                <w:p w:rsidR="00573474" w:rsidRDefault="00573474" w:rsidP="00573474"/>
                <w:p w:rsidR="00573474" w:rsidRPr="00CB44B2" w:rsidRDefault="00573474" w:rsidP="00573474"/>
              </w:txbxContent>
            </v:textbox>
          </v:shape>
        </w:pict>
      </w:r>
    </w:p>
    <w:p w:rsidR="00573474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rPr>
          <w:b/>
          <w:sz w:val="24"/>
          <w:szCs w:val="24"/>
        </w:rPr>
      </w:pPr>
      <w:r w:rsidRPr="00D60652">
        <w:rPr>
          <w:b/>
          <w:noProof/>
          <w:sz w:val="28"/>
          <w:szCs w:val="28"/>
          <w:lang w:eastAsia="ru-RU"/>
        </w:rPr>
        <w:pict>
          <v:shape id="_x0000_s1028" type="#_x0000_t48" style="position:absolute;margin-left:209.25pt;margin-top:6.75pt;width:118.5pt;height:19.5pt;z-index:251658240" adj="-13124,-2492,-7027,9969,-1094,9969,-17225,-29077" strokeweight="1.5pt">
            <v:textbox style="mso-next-textbox:#_x0000_s1028">
              <w:txbxContent>
                <w:p w:rsidR="00573474" w:rsidRDefault="00573474" w:rsidP="00573474">
                  <w:r>
                    <w:t xml:space="preserve"> Активная ...</w:t>
                  </w:r>
                </w:p>
              </w:txbxContent>
            </v:textbox>
          </v:shape>
        </w:pict>
      </w:r>
    </w:p>
    <w:p w:rsidR="00573474" w:rsidRDefault="00573474" w:rsidP="005734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30" type="#_x0000_t48" style="position:absolute;margin-left:365.25pt;margin-top:5.4pt;width:118.5pt;height:19.5pt;z-index:251658240" adj="-2324,-20769,-1695,9969,-1094,9969,-3554,115477" strokeweight="1.5pt">
            <v:textbox style="mso-next-textbox:#_x0000_s1030">
              <w:txbxContent>
                <w:p w:rsidR="00573474" w:rsidRDefault="00573474" w:rsidP="00573474">
                  <w:r>
                    <w:t>Рабочий ...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43" type="#_x0000_t48" style="position:absolute;margin-left:119.25pt;margin-top:11.4pt;width:118.5pt;height:19.5pt;z-index:251658240" adj="-16952,-17446,-8913,9969,-1094,9969,-17225,-29077" strokeweight="1.5pt">
            <v:textbox style="mso-next-textbox:#_x0000_s1043">
              <w:txbxContent>
                <w:p w:rsidR="00573474" w:rsidRDefault="00573474" w:rsidP="00573474">
                  <w:r>
                    <w:t xml:space="preserve"> Номер ...</w:t>
                  </w:r>
                </w:p>
              </w:txbxContent>
            </v:textbox>
          </v:shape>
        </w:pict>
      </w:r>
    </w:p>
    <w:p w:rsidR="00573474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rPr>
          <w:b/>
          <w:sz w:val="24"/>
          <w:szCs w:val="24"/>
        </w:rPr>
      </w:pPr>
      <w:r w:rsidRPr="00D60652">
        <w:rPr>
          <w:b/>
          <w:noProof/>
          <w:sz w:val="28"/>
          <w:szCs w:val="28"/>
          <w:lang w:eastAsia="ru-RU"/>
        </w:rPr>
        <w:pict>
          <v:shape id="_x0000_s1032" type="#_x0000_t48" style="position:absolute;margin-left:141.75pt;margin-top:6.45pt;width:118.5pt;height:19.5pt;z-index:251658240" adj="-7792,-4154,-4429,9969,-1094,9969,-3554,115477" strokecolor="black [3213]" strokeweight="1.5pt">
            <v:textbox style="mso-next-textbox:#_x0000_s1032">
              <w:txbxContent>
                <w:p w:rsidR="00573474" w:rsidRPr="00CB44B2" w:rsidRDefault="00573474" w:rsidP="00573474">
                  <w:r>
                    <w:t>Ярлыки ...</w:t>
                  </w:r>
                </w:p>
              </w:txbxContent>
            </v:textbox>
          </v:shape>
        </w:pict>
      </w:r>
    </w:p>
    <w:p w:rsidR="00573474" w:rsidRDefault="00573474" w:rsidP="00573474">
      <w:pPr>
        <w:rPr>
          <w:b/>
          <w:sz w:val="24"/>
          <w:szCs w:val="24"/>
        </w:rPr>
      </w:pPr>
      <w:r w:rsidRPr="00661DEC">
        <w:rPr>
          <w:b/>
          <w:sz w:val="24"/>
          <w:szCs w:val="24"/>
        </w:rPr>
        <w:t>Указатели мыши:</w:t>
      </w:r>
    </w:p>
    <w:tbl>
      <w:tblPr>
        <w:tblStyle w:val="a3"/>
        <w:tblW w:w="0" w:type="auto"/>
        <w:tblLook w:val="04A0"/>
      </w:tblPr>
      <w:tblGrid>
        <w:gridCol w:w="809"/>
        <w:gridCol w:w="4407"/>
        <w:gridCol w:w="854"/>
        <w:gridCol w:w="4350"/>
      </w:tblGrid>
      <w:tr w:rsidR="00573474" w:rsidTr="006D3F87">
        <w:tc>
          <w:tcPr>
            <w:tcW w:w="817" w:type="dxa"/>
          </w:tcPr>
          <w:p w:rsidR="00573474" w:rsidRDefault="00573474" w:rsidP="006D3F87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Рис.</w:t>
            </w:r>
          </w:p>
        </w:tc>
        <w:tc>
          <w:tcPr>
            <w:tcW w:w="4523" w:type="dxa"/>
          </w:tcPr>
          <w:p w:rsidR="00573474" w:rsidRDefault="00573474" w:rsidP="006D3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Пояснения</w:t>
            </w:r>
          </w:p>
        </w:tc>
        <w:tc>
          <w:tcPr>
            <w:tcW w:w="864" w:type="dxa"/>
          </w:tcPr>
          <w:p w:rsidR="00573474" w:rsidRDefault="00573474" w:rsidP="006D3F87">
            <w:pPr>
              <w:rPr>
                <w:b/>
                <w:sz w:val="24"/>
                <w:szCs w:val="24"/>
              </w:rPr>
            </w:pPr>
            <w:r w:rsidRPr="00661DEC">
              <w:rPr>
                <w:sz w:val="24"/>
                <w:szCs w:val="24"/>
              </w:rPr>
              <w:t>Рис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573474" w:rsidRDefault="00573474" w:rsidP="006D3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Пояснения</w:t>
            </w:r>
          </w:p>
        </w:tc>
      </w:tr>
      <w:tr w:rsidR="00573474" w:rsidTr="006D3F87">
        <w:trPr>
          <w:trHeight w:val="579"/>
        </w:trPr>
        <w:tc>
          <w:tcPr>
            <w:tcW w:w="817" w:type="dxa"/>
          </w:tcPr>
          <w:p w:rsidR="00573474" w:rsidRDefault="00573474" w:rsidP="006D3F8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42" type="#_x0000_t11" style="position:absolute;margin-left:6.75pt;margin-top:5.2pt;width:15pt;height:15.75pt;z-index:251658240;mso-position-horizontal-relative:text;mso-position-vertical-relative:text"/>
              </w:pict>
            </w:r>
          </w:p>
        </w:tc>
        <w:tc>
          <w:tcPr>
            <w:tcW w:w="4523" w:type="dxa"/>
          </w:tcPr>
          <w:p w:rsidR="00573474" w:rsidRPr="00F36248" w:rsidRDefault="00573474" w:rsidP="006D3F87">
            <w:pPr>
              <w:rPr>
                <w:sz w:val="24"/>
                <w:szCs w:val="24"/>
              </w:rPr>
            </w:pPr>
            <w:r w:rsidRPr="00F36248">
              <w:rPr>
                <w:sz w:val="24"/>
                <w:szCs w:val="24"/>
              </w:rPr>
              <w:t>При перемещении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864" w:type="dxa"/>
          </w:tcPr>
          <w:p w:rsidR="00573474" w:rsidRDefault="00573474" w:rsidP="006D3F8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4.25pt;margin-top:11.2pt;width:0;height:14.4pt;z-index:251658240;mso-position-horizontal-relative:text;mso-position-vertical-relative:text" o:connectortype="straight" strokeweight="2.25pt">
                  <v:stroke endarrow="block"/>
                </v:shape>
              </w:pict>
            </w:r>
          </w:p>
          <w:p w:rsidR="00573474" w:rsidRPr="00F36248" w:rsidRDefault="00573474" w:rsidP="006D3F87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573474" w:rsidRPr="00661DEC" w:rsidRDefault="00573474" w:rsidP="006D3F87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661DEC">
              <w:rPr>
                <w:sz w:val="24"/>
                <w:szCs w:val="24"/>
              </w:rPr>
              <w:t>При выделении</w:t>
            </w:r>
            <w:r>
              <w:rPr>
                <w:sz w:val="24"/>
                <w:szCs w:val="24"/>
              </w:rPr>
              <w:t>...</w:t>
            </w:r>
          </w:p>
        </w:tc>
      </w:tr>
      <w:tr w:rsidR="00573474" w:rsidTr="006D3F87">
        <w:tc>
          <w:tcPr>
            <w:tcW w:w="817" w:type="dxa"/>
          </w:tcPr>
          <w:p w:rsidR="00573474" w:rsidRDefault="00573474" w:rsidP="006D3F87">
            <w:pPr>
              <w:rPr>
                <w:b/>
                <w:sz w:val="24"/>
                <w:szCs w:val="24"/>
              </w:rPr>
            </w:pPr>
            <w:r w:rsidRPr="00D60652">
              <w:rPr>
                <w:noProof/>
                <w:sz w:val="24"/>
                <w:szCs w:val="24"/>
                <w:lang w:eastAsia="ru-RU"/>
              </w:rPr>
              <w:pict>
                <v:group id="_x0000_s1037" style="position:absolute;margin-left:.75pt;margin-top:9.9pt;width:25.5pt;height:16.5pt;z-index:251658240;mso-position-horizontal-relative:text;mso-position-vertical-relative:text" coordorigin="660,11064" coordsize="510,330">
                  <v:shape id="_x0000_s1038" type="#_x0000_t32" style="position:absolute;left:660;top:11199;width:510;height:15" o:connectortype="straight" strokeweight="1.5pt">
                    <v:stroke startarrow="block" endarrow="block"/>
                  </v:shape>
                  <v:shape id="_x0000_s1039" type="#_x0000_t32" style="position:absolute;left:915;top:11064;width:0;height:330" o:connectortype="straight" strokeweight="2.25pt"/>
                </v:group>
              </w:pict>
            </w:r>
          </w:p>
        </w:tc>
        <w:tc>
          <w:tcPr>
            <w:tcW w:w="4523" w:type="dxa"/>
          </w:tcPr>
          <w:p w:rsidR="00573474" w:rsidRPr="00F36248" w:rsidRDefault="00573474" w:rsidP="006D3F87">
            <w:pPr>
              <w:rPr>
                <w:sz w:val="24"/>
                <w:szCs w:val="24"/>
              </w:rPr>
            </w:pPr>
            <w:r w:rsidRPr="00F36248">
              <w:rPr>
                <w:sz w:val="24"/>
                <w:szCs w:val="24"/>
              </w:rPr>
              <w:t>При изменении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864" w:type="dxa"/>
          </w:tcPr>
          <w:p w:rsidR="00573474" w:rsidRDefault="00573474" w:rsidP="006D3F8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4.5pt;margin-top:15.9pt;width:15.75pt;height:0;z-index:25165824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4478" w:type="dxa"/>
          </w:tcPr>
          <w:p w:rsidR="00573474" w:rsidRDefault="00573474" w:rsidP="006D3F87">
            <w:pPr>
              <w:rPr>
                <w:sz w:val="24"/>
                <w:szCs w:val="24"/>
              </w:rPr>
            </w:pPr>
            <w:r w:rsidRPr="00661DEC">
              <w:rPr>
                <w:sz w:val="24"/>
                <w:szCs w:val="24"/>
              </w:rPr>
              <w:t>При выделении</w:t>
            </w:r>
            <w:r>
              <w:rPr>
                <w:sz w:val="24"/>
                <w:szCs w:val="24"/>
              </w:rPr>
              <w:t>...</w:t>
            </w:r>
          </w:p>
          <w:p w:rsidR="00573474" w:rsidRPr="00661DEC" w:rsidRDefault="00573474" w:rsidP="006D3F87">
            <w:pPr>
              <w:rPr>
                <w:sz w:val="24"/>
                <w:szCs w:val="24"/>
              </w:rPr>
            </w:pPr>
          </w:p>
        </w:tc>
      </w:tr>
    </w:tbl>
    <w:p w:rsidR="00573474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spacing w:after="0"/>
        <w:rPr>
          <w:b/>
          <w:sz w:val="24"/>
          <w:szCs w:val="24"/>
        </w:rPr>
      </w:pPr>
      <w:r w:rsidRPr="00F36248">
        <w:rPr>
          <w:b/>
          <w:sz w:val="24"/>
          <w:szCs w:val="24"/>
        </w:rPr>
        <w:t>Смежные и несмежные диапазоны:</w:t>
      </w:r>
    </w:p>
    <w:p w:rsidR="00573474" w:rsidRPr="00F36248" w:rsidRDefault="00573474" w:rsidP="00573474">
      <w:pPr>
        <w:rPr>
          <w:b/>
          <w:sz w:val="24"/>
          <w:szCs w:val="24"/>
        </w:rPr>
      </w:pPr>
    </w:p>
    <w:p w:rsidR="00573474" w:rsidRDefault="00573474" w:rsidP="00573474">
      <w:pPr>
        <w:rPr>
          <w:noProof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-130810</wp:posOffset>
            </wp:positionV>
            <wp:extent cx="3143250" cy="2124075"/>
            <wp:effectExtent l="19050" t="19050" r="19050" b="28575"/>
            <wp:wrapTight wrapText="bothSides">
              <wp:wrapPolygon edited="0">
                <wp:start x="-131" y="-194"/>
                <wp:lineTo x="-131" y="21891"/>
                <wp:lineTo x="21731" y="21891"/>
                <wp:lineTo x="21731" y="-194"/>
                <wp:lineTo x="-131" y="-194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199" t="25459" r="35505" b="2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24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675" w:type="dxa"/>
        <w:tblLook w:val="04A0"/>
      </w:tblPr>
      <w:tblGrid>
        <w:gridCol w:w="338"/>
        <w:gridCol w:w="4307"/>
      </w:tblGrid>
      <w:tr w:rsidR="00573474" w:rsidTr="006D3F87">
        <w:tc>
          <w:tcPr>
            <w:tcW w:w="284" w:type="dxa"/>
          </w:tcPr>
          <w:p w:rsidR="00573474" w:rsidRPr="00154D44" w:rsidRDefault="00573474" w:rsidP="006D3F87">
            <w:pPr>
              <w:rPr>
                <w:sz w:val="24"/>
                <w:szCs w:val="24"/>
              </w:rPr>
            </w:pPr>
            <w:r w:rsidRPr="00154D44">
              <w:rPr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573474" w:rsidRDefault="00573474" w:rsidP="006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</w:tr>
      <w:tr w:rsidR="00573474" w:rsidTr="006D3F87">
        <w:tc>
          <w:tcPr>
            <w:tcW w:w="284" w:type="dxa"/>
          </w:tcPr>
          <w:p w:rsidR="00573474" w:rsidRPr="00154D44" w:rsidRDefault="00573474" w:rsidP="006D3F87">
            <w:pPr>
              <w:rPr>
                <w:sz w:val="24"/>
                <w:szCs w:val="24"/>
              </w:rPr>
            </w:pPr>
            <w:r w:rsidRPr="00154D44">
              <w:rPr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:rsidR="00573474" w:rsidRDefault="00573474" w:rsidP="006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573474" w:rsidRDefault="00573474" w:rsidP="006D3F87">
            <w:pPr>
              <w:rPr>
                <w:sz w:val="24"/>
                <w:szCs w:val="24"/>
              </w:rPr>
            </w:pPr>
          </w:p>
          <w:p w:rsidR="00573474" w:rsidRDefault="00573474" w:rsidP="006D3F87">
            <w:pPr>
              <w:rPr>
                <w:sz w:val="24"/>
                <w:szCs w:val="24"/>
              </w:rPr>
            </w:pPr>
            <w:r w:rsidRPr="005F4C01">
              <w:rPr>
                <w:sz w:val="24"/>
                <w:szCs w:val="24"/>
              </w:rPr>
              <w:t>Для выделения использовать клавишу</w:t>
            </w:r>
          </w:p>
          <w:p w:rsidR="00573474" w:rsidRDefault="00573474" w:rsidP="006D3F87">
            <w:pPr>
              <w:rPr>
                <w:sz w:val="28"/>
                <w:szCs w:val="28"/>
              </w:rPr>
            </w:pPr>
            <w:r w:rsidRPr="005F4C01">
              <w:rPr>
                <w:sz w:val="24"/>
                <w:szCs w:val="24"/>
              </w:rPr>
              <w:t xml:space="preserve"> ...</w:t>
            </w:r>
          </w:p>
        </w:tc>
      </w:tr>
      <w:tr w:rsidR="00573474" w:rsidTr="006D3F87">
        <w:tc>
          <w:tcPr>
            <w:tcW w:w="284" w:type="dxa"/>
          </w:tcPr>
          <w:p w:rsidR="00573474" w:rsidRPr="00154D44" w:rsidRDefault="00573474" w:rsidP="006D3F87">
            <w:pPr>
              <w:rPr>
                <w:sz w:val="24"/>
                <w:szCs w:val="24"/>
              </w:rPr>
            </w:pPr>
            <w:r w:rsidRPr="00154D44">
              <w:rPr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:rsidR="00573474" w:rsidRDefault="00573474" w:rsidP="006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</w:tr>
    </w:tbl>
    <w:p w:rsidR="00EA3527" w:rsidRDefault="00573474">
      <w:r>
        <w:rPr>
          <w:noProof/>
          <w:sz w:val="28"/>
          <w:szCs w:val="28"/>
          <w:lang w:eastAsia="ru-RU"/>
        </w:rPr>
        <w:pict>
          <v:rect id="_x0000_s1029" style="position:absolute;margin-left:-354pt;margin-top:25.1pt;width:35.25pt;height:23.25pt;z-index:251658240;mso-position-horizontal-relative:text;mso-position-vertical-relative:text" filled="f" strokeweight="1.5pt"/>
        </w:pict>
      </w:r>
    </w:p>
    <w:sectPr w:rsidR="00EA3527" w:rsidSect="005734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73474"/>
    <w:rsid w:val="0034540A"/>
    <w:rsid w:val="00573474"/>
    <w:rsid w:val="00E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33"/>
        <o:r id="V:Rule3" type="callout" idref="#_x0000_s1034"/>
        <o:r id="V:Rule4" type="callout" idref="#_x0000_s1031"/>
        <o:r id="V:Rule5" type="callout" idref="#_x0000_s1035"/>
        <o:r id="V:Rule6" type="callout" idref="#_x0000_s1036"/>
        <o:r id="V:Rule7" type="callout" idref="#_x0000_s1028"/>
        <o:r id="V:Rule8" type="callout" idref="#_x0000_s1030"/>
        <o:r id="V:Rule9" type="callout" idref="#_x0000_s1043"/>
        <o:r id="V:Rule10" type="callout" idref="#_x0000_s1032"/>
        <o:r id="V:Rule11" type="connector" idref="#_x0000_s1040"/>
        <o:r id="V:Rule12" type="connector" idref="#_x0000_s1041"/>
        <o:r id="V:Rule13" type="connector" idref="#_x0000_s1039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2015-01-28T12:58:00Z</dcterms:created>
  <dcterms:modified xsi:type="dcterms:W3CDTF">2015-01-28T12:59:00Z</dcterms:modified>
</cp:coreProperties>
</file>