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B0" w:rsidRPr="00317BC0" w:rsidRDefault="00992CB0" w:rsidP="005025B2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992CB0" w:rsidRPr="00317BC0" w:rsidRDefault="00992CB0" w:rsidP="005025B2">
      <w:pPr>
        <w:spacing w:after="0" w:line="240" w:lineRule="auto"/>
        <w:jc w:val="center"/>
        <w:rPr>
          <w:rFonts w:ascii="Times New Roman" w:hAnsi="Times New Roman"/>
          <w:b/>
          <w:i/>
          <w:vanish/>
          <w:sz w:val="24"/>
          <w:szCs w:val="24"/>
          <w:lang w:eastAsia="ru-RU"/>
        </w:rPr>
      </w:pPr>
      <w:r w:rsidRPr="00317BC0">
        <w:rPr>
          <w:rFonts w:ascii="Times New Roman" w:hAnsi="Times New Roman"/>
          <w:b/>
          <w:i/>
          <w:vanish/>
          <w:sz w:val="24"/>
          <w:szCs w:val="24"/>
          <w:lang w:eastAsia="ru-RU"/>
        </w:rPr>
        <w:t>Основная часть</w:t>
      </w:r>
    </w:p>
    <w:p w:rsidR="00992CB0" w:rsidRPr="00317BC0" w:rsidRDefault="00992CB0" w:rsidP="00502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Структура и содержание </w:t>
      </w:r>
      <w:r w:rsidRPr="00317BC0">
        <w:rPr>
          <w:rFonts w:ascii="Times New Roman" w:hAnsi="Times New Roman"/>
          <w:b/>
          <w:sz w:val="24"/>
          <w:szCs w:val="24"/>
          <w:lang w:eastAsia="ru-RU"/>
        </w:rPr>
        <w:t xml:space="preserve"> урока</w:t>
      </w:r>
    </w:p>
    <w:p w:rsidR="00992CB0" w:rsidRPr="00317BC0" w:rsidRDefault="00992CB0" w:rsidP="005025B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7"/>
        <w:gridCol w:w="1552"/>
        <w:gridCol w:w="2552"/>
        <w:gridCol w:w="1984"/>
        <w:gridCol w:w="2439"/>
      </w:tblGrid>
      <w:tr w:rsidR="00992CB0" w:rsidRPr="00317BC0" w:rsidTr="005025B2">
        <w:tc>
          <w:tcPr>
            <w:tcW w:w="1567" w:type="dxa"/>
          </w:tcPr>
          <w:p w:rsidR="00992CB0" w:rsidRPr="00317BC0" w:rsidRDefault="00992CB0" w:rsidP="00A959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Дидактическая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17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структура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17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  <w:p w:rsidR="00992CB0" w:rsidRPr="00317BC0" w:rsidRDefault="00992CB0" w:rsidP="00A95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(этапы урока)</w:t>
            </w:r>
          </w:p>
        </w:tc>
        <w:tc>
          <w:tcPr>
            <w:tcW w:w="1552" w:type="dxa"/>
          </w:tcPr>
          <w:p w:rsidR="00992CB0" w:rsidRPr="00317BC0" w:rsidRDefault="00992CB0" w:rsidP="00A95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552" w:type="dxa"/>
          </w:tcPr>
          <w:p w:rsidR="00992CB0" w:rsidRPr="00317BC0" w:rsidRDefault="00992CB0" w:rsidP="00A95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1984" w:type="dxa"/>
          </w:tcPr>
          <w:p w:rsidR="00992CB0" w:rsidRPr="00317BC0" w:rsidRDefault="00992CB0" w:rsidP="00A95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17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учеников</w:t>
            </w:r>
          </w:p>
        </w:tc>
        <w:tc>
          <w:tcPr>
            <w:tcW w:w="2439" w:type="dxa"/>
          </w:tcPr>
          <w:p w:rsidR="00992CB0" w:rsidRPr="00317BC0" w:rsidRDefault="00992CB0" w:rsidP="00A95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317BC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992CB0" w:rsidRPr="00317BC0" w:rsidTr="005025B2">
        <w:tc>
          <w:tcPr>
            <w:tcW w:w="1567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Орг.момент</w:t>
            </w:r>
          </w:p>
        </w:tc>
        <w:tc>
          <w:tcPr>
            <w:tcW w:w="1552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Я рада вас видеть. Поприветствуйте друг друга. Подарите улыбку другу, пожелайте удачи.</w:t>
            </w:r>
          </w:p>
        </w:tc>
        <w:tc>
          <w:tcPr>
            <w:tcW w:w="1984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Положительный настрой на урок, приветствие учителя, друг друга.</w:t>
            </w:r>
          </w:p>
        </w:tc>
        <w:tc>
          <w:tcPr>
            <w:tcW w:w="2439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Приветствие</w:t>
            </w:r>
          </w:p>
        </w:tc>
      </w:tr>
      <w:tr w:rsidR="00992CB0" w:rsidRPr="00317BC0" w:rsidTr="005025B2">
        <w:trPr>
          <w:trHeight w:val="1843"/>
        </w:trPr>
        <w:tc>
          <w:tcPr>
            <w:tcW w:w="1567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1552" w:type="dxa"/>
          </w:tcPr>
          <w:p w:rsidR="00992CB0" w:rsidRPr="00D56330" w:rsidRDefault="00992CB0" w:rsidP="00A959D3">
            <w:pPr>
              <w:spacing w:after="0" w:line="240" w:lineRule="auto"/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Метапредметные результ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аты</w:t>
            </w:r>
          </w:p>
        </w:tc>
        <w:tc>
          <w:tcPr>
            <w:tcW w:w="2552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На доске слова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Зв..рёк, в..лна, мелька…т, л..сной, к..рмушка</w:t>
            </w:r>
          </w:p>
        </w:tc>
        <w:tc>
          <w:tcPr>
            <w:tcW w:w="1984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задание. Называют орфограмму- Безударная гласная в корне слова, проверяемая ударением.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Подбирают проверочные слов</w:t>
            </w:r>
          </w:p>
        </w:tc>
        <w:tc>
          <w:tcPr>
            <w:tcW w:w="2439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Обращает внимание детей на слова на доске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орфограмму, которая встречается в данных словах, подберите проверочные слова.</w:t>
            </w:r>
          </w:p>
        </w:tc>
      </w:tr>
      <w:tr w:rsidR="00992CB0" w:rsidRPr="00317BC0" w:rsidTr="005025B2">
        <w:trPr>
          <w:trHeight w:val="1843"/>
        </w:trPr>
        <w:tc>
          <w:tcPr>
            <w:tcW w:w="1567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3. выявление места и причины затруднения</w:t>
            </w:r>
          </w:p>
        </w:tc>
        <w:tc>
          <w:tcPr>
            <w:tcW w:w="1552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2552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Мелька?т- безударный гласный в окончании глаголов.</w:t>
            </w:r>
          </w:p>
        </w:tc>
        <w:tc>
          <w:tcPr>
            <w:tcW w:w="1984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Сталкиваются с проблемой, выясняют причину затруднения-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Мы еще не знаем как проверить.</w:t>
            </w:r>
          </w:p>
        </w:tc>
        <w:tc>
          <w:tcPr>
            <w:tcW w:w="2439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Какое слово вызвало затруднение? Почему?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-О какой части речи будем сегодня говорить на уроке?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-В какой части слова находится орфограмма?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-Как называется изученная орфограмма?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Что  вызывает трудности?</w:t>
            </w:r>
          </w:p>
        </w:tc>
      </w:tr>
      <w:tr w:rsidR="00992CB0" w:rsidRPr="00317BC0" w:rsidTr="005025B2">
        <w:trPr>
          <w:trHeight w:val="1843"/>
        </w:trPr>
        <w:tc>
          <w:tcPr>
            <w:tcW w:w="1567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4 Постановка темы, цели и задач урока</w:t>
            </w:r>
          </w:p>
        </w:tc>
        <w:tc>
          <w:tcPr>
            <w:tcW w:w="1552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Метапредметные результаты</w:t>
            </w:r>
          </w:p>
        </w:tc>
        <w:tc>
          <w:tcPr>
            <w:tcW w:w="2552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Тема: Учимся правильно писать безударные личные окончания глаголов. Правило.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- ознакомление с правилом правописания безударных личных окончаний глаголов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Задачи:-изучить правило правописания безударных личных окончаний глаголов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учиться определять спряжение глагола, использую правило</w:t>
            </w:r>
          </w:p>
        </w:tc>
        <w:tc>
          <w:tcPr>
            <w:tcW w:w="1984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формулируют теме, цель и задачи урока</w:t>
            </w:r>
          </w:p>
        </w:tc>
        <w:tc>
          <w:tcPr>
            <w:tcW w:w="2439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по постановке темы, цели и задач.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Назовите тему, цель. Сформулируйте задачи</w:t>
            </w:r>
          </w:p>
        </w:tc>
      </w:tr>
      <w:tr w:rsidR="00992CB0" w:rsidRPr="00317BC0" w:rsidTr="005025B2">
        <w:trPr>
          <w:trHeight w:val="415"/>
        </w:trPr>
        <w:tc>
          <w:tcPr>
            <w:tcW w:w="1567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552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 результаты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Метапредметные результаты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Предметные результаты в области ИКТ:</w:t>
            </w:r>
            <w:r w:rsidRPr="00317BC0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Предметны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е</w:t>
            </w: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результаты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ндивидуальная и парная)</w:t>
            </w:r>
          </w:p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Каждому ребенку выдается текст.</w:t>
            </w:r>
          </w:p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Глагол – это часть речи, которая отвечает на вопросы что делать? что сделать? и обозначает действия предметов.</w:t>
            </w:r>
          </w:p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Глаголы изменяются по временам. Они бывают настоящего времени, будущего времени и прошедшего времени.</w:t>
            </w:r>
          </w:p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Глаголы в настоящем и будущем времени изменяются по лицам и числам или спрягаются.</w:t>
            </w:r>
          </w:p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Спряжение глаголов определяем по ударным личным окончаниям.</w:t>
            </w:r>
          </w:p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 окончаниям в 1-м лице определить спряжение нельзя, потому что они одинаковые для ОБОИХ спряжений! Нужно определять спряжение по окончаниям глаголов во 2-м или 3-м лице!</w:t>
            </w:r>
          </w:p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Для того чтобы правильно написать безударное окончание глагола, надо помнить, что у глаголов 1-го спряжения в окончаниях есть буква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 буквы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или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в 3-м лице множественного числа, а у глаголов 2-го спряжения – буква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 буквы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в 3-м лице множественного числа.</w:t>
            </w:r>
          </w:p>
          <w:p w:rsidR="00992CB0" w:rsidRPr="008451CC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Безударное окончание глагола можно правильно написать, определив сп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ряжение по его начальной форме.</w:t>
            </w:r>
          </w:p>
          <w:p w:rsidR="00992CB0" w:rsidRPr="008451CC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</w:t>
            </w:r>
            <w:r w:rsidRPr="008451C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роблема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Как определить спряжение глагола по начальной форме?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Работа в группах. Обучающиеся делают предположения по возникшей проблеме.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Рефлексия. Умение работать в группе.</w:t>
            </w:r>
          </w:p>
          <w:p w:rsidR="00992CB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ЭОР.- объясняется новый материал.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http://files.school-collection.edu.ru/dlrstore/78f29512-6a3f-4ec9-9b7a-702352d45b01/ResFile.SWF</w:t>
              </w:r>
            </w:hyperlink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Анимированный сюжет, иллюстрирующий правописание безударных гласных звуков в окончаниях глаголов. Для начала работы с ресурсом нажмите правую клавишу мыши и выберите Play в появившемся меню.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правила в учебнике.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к задачам урока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1984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выполняют задание учителя- анализируют текст. Затем свои результаты обсуждают с соседом.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Высказывают предположения (выделяют новую информацию)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Для того чтобы правильно написать безударное окончание глагола, надо помнить, что у глаголов 1-го спряжения в окончаниях есть буква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Е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 буквы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или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Ю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в 3-м лице множественного числа, а у глаголов 2-го спряжения – буква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 буквы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А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и -</w:t>
            </w:r>
            <w:r w:rsidRPr="00317BC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в 3-м лице множественного числа</w:t>
            </w:r>
          </w:p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Безударное окончание глагола можно правильно написать, определив спряжение по его начальной форме.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Формулируют проблему.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Как определить спряже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ние глагола по начальной форме?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Работают в группах. 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Обсуждают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делают выводы, предположения.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Оценивают умение работать в группе. Высокий, средний, низкий уровень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Смотрят ЭОР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2.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Сравнивают новые знания со своими предположениями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Делают выводы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Выполняют задание по предложенному в сюжете алгоритму 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Открывают учебник. Читают правило.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Анализируют правила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первую задачу и отмечают, что ее выполнили.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физминутку</w:t>
            </w:r>
          </w:p>
        </w:tc>
        <w:tc>
          <w:tcPr>
            <w:tcW w:w="2439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проанализировать текст. А затем обсудить результаты с соседом.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+ это я знаю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! новая информация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Что нового узнали?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Какие вопросы возникли при чтении текста?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в группах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Попробуйте выяснить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найти ответ на этот вопрос 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 Оценим умение работав группе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ак проверить верность выводов?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посмотреть ЭОР, который объясняет-  Как определить спряжение глагола по начальной форме.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с учебником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Предлагает обратиться к учебнику и прочитать правило в учебнике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Какое открытие для себя сделали?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Справились ли с первой задачей?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физминутку</w:t>
            </w:r>
          </w:p>
        </w:tc>
      </w:tr>
      <w:tr w:rsidR="00992CB0" w:rsidRPr="00317BC0" w:rsidTr="005025B2">
        <w:trPr>
          <w:trHeight w:val="560"/>
        </w:trPr>
        <w:tc>
          <w:tcPr>
            <w:tcW w:w="1567" w:type="dxa"/>
          </w:tcPr>
          <w:p w:rsidR="00992CB0" w:rsidRPr="00317BC0" w:rsidRDefault="00992CB0" w:rsidP="00A959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6.Первичное закрепление знаний</w:t>
            </w:r>
          </w:p>
        </w:tc>
        <w:tc>
          <w:tcPr>
            <w:tcW w:w="1552" w:type="dxa"/>
          </w:tcPr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Предметные результаты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 результаты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к задачам урока</w:t>
            </w:r>
          </w:p>
          <w:p w:rsidR="00992CB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Работа в ТПО (тетрадь на печатной основе)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Подчеркнуть глаголы с безударными личными окончаниями , рядом написать начальную форму глагола, определить спряжение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 «Волшебная линеечка»</w:t>
            </w:r>
          </w:p>
          <w:p w:rsidR="00992CB0" w:rsidRPr="00317BC0" w:rsidRDefault="00992CB0" w:rsidP="00A959D3">
            <w:pPr>
              <w:shd w:val="clear" w:color="auto" w:fill="FFFFFF"/>
              <w:spacing w:after="12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вторую задачу.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Открывают тетради, выполняют задание с комментированием.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Предлагают критерий. Умение определять спряжение глагола, используя правило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Оценивают . </w:t>
            </w:r>
          </w:p>
        </w:tc>
        <w:tc>
          <w:tcPr>
            <w:tcW w:w="2439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Обращает вниман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обучающихся к задачам урока.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Организует работу в ТПО.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С.27.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упр27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 По какому критерию себя оценим?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2CB0" w:rsidRPr="00317BC0" w:rsidTr="005025B2">
        <w:trPr>
          <w:trHeight w:val="1843"/>
        </w:trPr>
        <w:tc>
          <w:tcPr>
            <w:tcW w:w="1567" w:type="dxa"/>
          </w:tcPr>
          <w:p w:rsidR="00992CB0" w:rsidRPr="00317BC0" w:rsidRDefault="00992CB0" w:rsidP="00A959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Включение в систему знаний и закрепление</w:t>
            </w:r>
          </w:p>
        </w:tc>
        <w:tc>
          <w:tcPr>
            <w:tcW w:w="1552" w:type="dxa"/>
          </w:tcPr>
          <w:p w:rsidR="00992CB0" w:rsidRPr="00D56330" w:rsidRDefault="00992CB0" w:rsidP="00A959D3">
            <w:pPr>
              <w:spacing w:after="0" w:line="240" w:lineRule="auto"/>
              <w:ind w:left="52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Предметные результаты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92CB0" w:rsidRPr="00317BC0" w:rsidRDefault="00992CB0" w:rsidP="00A959D3">
            <w:pPr>
              <w:spacing w:after="0" w:line="240" w:lineRule="auto"/>
              <w:ind w:left="5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BC0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Пред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метные результаты в области ИКТ</w:t>
            </w:r>
            <w:r w:rsidRPr="00317BC0"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 результаты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C0">
              <w:rPr>
                <w:rFonts w:ascii="Times New Roman" w:hAnsi="Times New Roman"/>
                <w:sz w:val="24"/>
                <w:szCs w:val="24"/>
              </w:rPr>
              <w:t>ЭОР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  <w:p w:rsidR="00992CB0" w:rsidRPr="005025B2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://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files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school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collection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dlrstore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/80987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63-519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-4468-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713-991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7340779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/%5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BNS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-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RUS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_4-15%5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_%5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BQS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_033%5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317BC0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C0">
              <w:rPr>
                <w:rFonts w:ascii="Times New Roman" w:hAnsi="Times New Roman"/>
                <w:sz w:val="24"/>
                <w:szCs w:val="24"/>
              </w:rPr>
              <w:t>Рефлексия. Оценивают уровень выполнения задания.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Повторяют тему урока.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Выполняют физминутку для глаз.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Открывают ноутбуки и следуя инструкции учителя выполняют задание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 Оценивают уровень выполнения задания.</w:t>
            </w: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Высокий, средний, низкий</w:t>
            </w:r>
          </w:p>
        </w:tc>
        <w:tc>
          <w:tcPr>
            <w:tcW w:w="2439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Повторите тему урока.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Проводит физминутку для глаз.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Организует самост.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работу на ПК.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Чтобы закрепить ваши знания, я предлагаю выполнить задание.</w:t>
            </w: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Рефлексия. Оценим , на коком уровне вы справились с заданием.</w:t>
            </w:r>
          </w:p>
        </w:tc>
      </w:tr>
      <w:tr w:rsidR="00992CB0" w:rsidRPr="00317BC0" w:rsidTr="005025B2">
        <w:trPr>
          <w:trHeight w:val="1843"/>
        </w:trPr>
        <w:tc>
          <w:tcPr>
            <w:tcW w:w="1567" w:type="dxa"/>
          </w:tcPr>
          <w:p w:rsidR="00992CB0" w:rsidRPr="00317BC0" w:rsidRDefault="00992CB0" w:rsidP="00A959D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1552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 результаты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BC0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Делают выводы по уроку.</w:t>
            </w:r>
          </w:p>
          <w:p w:rsidR="00992CB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2CB0" w:rsidRPr="00317BC0" w:rsidRDefault="00992CB0" w:rsidP="00A959D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Оценивают работу на уроке.</w:t>
            </w:r>
          </w:p>
        </w:tc>
        <w:tc>
          <w:tcPr>
            <w:tcW w:w="2439" w:type="dxa"/>
          </w:tcPr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Над какой темой работали?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Со всеми ли задачами справились?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Рефлексия. Предлагает закончить фразу:</w:t>
            </w:r>
          </w:p>
          <w:p w:rsidR="00992CB0" w:rsidRPr="00317BC0" w:rsidRDefault="00992CB0" w:rsidP="00A95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Сегодня на уроке я узнал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7BC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научился)…</w:t>
            </w:r>
          </w:p>
        </w:tc>
      </w:tr>
    </w:tbl>
    <w:p w:rsidR="00992CB0" w:rsidRDefault="00992CB0"/>
    <w:sectPr w:rsidR="00992CB0" w:rsidSect="005025B2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86B5B"/>
    <w:multiLevelType w:val="multilevel"/>
    <w:tmpl w:val="936E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11"/>
    <w:rsid w:val="00154B26"/>
    <w:rsid w:val="00317BC0"/>
    <w:rsid w:val="005025B2"/>
    <w:rsid w:val="0063066E"/>
    <w:rsid w:val="0063483F"/>
    <w:rsid w:val="008451CC"/>
    <w:rsid w:val="00992CB0"/>
    <w:rsid w:val="00A959D3"/>
    <w:rsid w:val="00AB1416"/>
    <w:rsid w:val="00B1041D"/>
    <w:rsid w:val="00D56330"/>
    <w:rsid w:val="00EC1F24"/>
    <w:rsid w:val="00F15411"/>
    <w:rsid w:val="00F372DF"/>
    <w:rsid w:val="00F3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25B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80987d63-519a-4468-a713-991f7340779b/%5BNS-RUS_4-15%5D_%5BQS_033%5D.html" TargetMode="External"/><Relationship Id="rId5" Type="http://schemas.openxmlformats.org/officeDocument/2006/relationships/hyperlink" Target="http://files.school-collection.edu.ru/dlrstore/78f29512-6a3f-4ec9-9b7a-702352d45b01/ResFile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1052</Words>
  <Characters>6001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2015-03-14T19:08:00Z</dcterms:created>
  <dcterms:modified xsi:type="dcterms:W3CDTF">2015-03-14T19:08:00Z</dcterms:modified>
</cp:coreProperties>
</file>