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28" w:before="28" w:line="100" w:lineRule="atLeast"/>
        <w:jc w:val="center"/>
      </w:pPr>
      <w:r>
        <w:rPr>
          <w:rFonts w:cs="Times New Roman"/>
          <w:b/>
          <w:bCs/>
          <w:color w:val="0000FF"/>
          <w:sz w:val="24"/>
          <w:szCs w:val="24"/>
        </w:rPr>
        <w:t xml:space="preserve">Технологическая карта занятия </w:t>
      </w:r>
    </w:p>
    <w:p>
      <w:pPr>
        <w:pStyle w:val="style0"/>
        <w:spacing w:line="100" w:lineRule="atLeast"/>
      </w:pPr>
      <w:r>
        <w:rPr>
          <w:rFonts w:cs="Times New Roman"/>
          <w:sz w:val="24"/>
          <w:szCs w:val="24"/>
        </w:rPr>
        <w:t xml:space="preserve">1. Ф.И.О. преподавателя: </w:t>
      </w:r>
      <w:r>
        <w:rPr>
          <w:rFonts w:cs="Times New Roman"/>
          <w:sz w:val="24"/>
          <w:szCs w:val="24"/>
          <w:u w:val="single"/>
        </w:rPr>
        <w:t>Загрядская В.И.</w:t>
      </w:r>
    </w:p>
    <w:p>
      <w:pPr>
        <w:pStyle w:val="style0"/>
        <w:spacing w:line="100" w:lineRule="atLeast"/>
      </w:pPr>
      <w:r>
        <w:rPr>
          <w:rFonts w:cs="Times New Roman"/>
          <w:sz w:val="24"/>
          <w:szCs w:val="24"/>
        </w:rPr>
        <w:t xml:space="preserve">2.Группа: </w:t>
      </w:r>
      <w:r>
        <w:rPr>
          <w:rFonts w:cs="Times New Roman"/>
          <w:sz w:val="24"/>
          <w:szCs w:val="24"/>
          <w:u w:val="single"/>
        </w:rPr>
        <w:t>Т2-11, специальность 260807 Технология продукции общественного питания.</w:t>
      </w:r>
    </w:p>
    <w:p>
      <w:pPr>
        <w:pStyle w:val="style0"/>
        <w:spacing w:line="100" w:lineRule="atLeast"/>
      </w:pPr>
      <w:r>
        <w:rPr>
          <w:rFonts w:cs="Times New Roman"/>
          <w:sz w:val="24"/>
          <w:szCs w:val="24"/>
        </w:rPr>
        <w:t>3. Дисциплина:</w:t>
      </w:r>
      <w:r>
        <w:rPr>
          <w:rFonts w:cs="Times New Roman"/>
          <w:b/>
          <w:bCs/>
          <w:i/>
          <w:iCs/>
          <w:sz w:val="24"/>
          <w:szCs w:val="24"/>
          <w:u w:val="single"/>
        </w:rPr>
        <w:t>   русский язык</w:t>
      </w:r>
      <w:r>
        <w:rPr>
          <w:rFonts w:cs="Times New Roman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</w:rPr>
        <w:t xml:space="preserve"> . </w:t>
      </w:r>
    </w:p>
    <w:p>
      <w:pPr>
        <w:pStyle w:val="style0"/>
        <w:spacing w:line="100" w:lineRule="atLeast"/>
      </w:pPr>
      <w:r>
        <w:rPr>
          <w:rFonts w:cs="Times New Roman"/>
          <w:sz w:val="24"/>
          <w:szCs w:val="24"/>
        </w:rPr>
        <w:t xml:space="preserve">4. Тема занятия: </w:t>
      </w:r>
      <w:r>
        <w:rPr>
          <w:rFonts w:cs="Times New Roman"/>
          <w:sz w:val="24"/>
          <w:szCs w:val="24"/>
          <w:u w:val="single"/>
        </w:rPr>
        <w:t xml:space="preserve">    </w:t>
      </w:r>
      <w:r>
        <w:rPr>
          <w:rFonts w:cs="Times New Roman"/>
          <w:b/>
          <w:bCs/>
          <w:i/>
          <w:iCs/>
          <w:sz w:val="24"/>
          <w:szCs w:val="24"/>
          <w:u w:val="single"/>
        </w:rPr>
        <w:t>Синтаксис. Строение словосочетания.</w:t>
      </w:r>
    </w:p>
    <w:p>
      <w:pPr>
        <w:pStyle w:val="style0"/>
        <w:spacing w:line="100" w:lineRule="atLeast"/>
      </w:pPr>
      <w:r>
        <w:rPr>
          <w:rFonts w:cs="Times New Roman"/>
          <w:sz w:val="24"/>
          <w:szCs w:val="24"/>
        </w:rPr>
        <w:t>5.Тип занятия: комбинированный урок (повторение, новый материал, закрепление, обобщение и систематизация).</w:t>
      </w:r>
    </w:p>
    <w:p>
      <w:pPr>
        <w:pStyle w:val="style0"/>
        <w:spacing w:line="100" w:lineRule="atLeast"/>
      </w:pPr>
      <w:r>
        <w:rPr>
          <w:rFonts w:cs="Times New Roman"/>
          <w:sz w:val="24"/>
          <w:szCs w:val="24"/>
        </w:rPr>
        <w:t>6.Вид занятия: смешанный (беседа, устный опрос, проблемная ситуация, самостоятельная работа).</w:t>
      </w:r>
    </w:p>
    <w:p>
      <w:pPr>
        <w:pStyle w:val="style0"/>
        <w:spacing w:line="100" w:lineRule="atLeast"/>
      </w:pPr>
      <w:r>
        <w:rPr>
          <w:rFonts w:cs="Times New Roman"/>
          <w:sz w:val="24"/>
          <w:szCs w:val="24"/>
        </w:rPr>
        <w:t xml:space="preserve">7. </w:t>
      </w:r>
      <w:r>
        <w:rPr>
          <w:rFonts w:cs="Times New Roman"/>
          <w:sz w:val="24"/>
          <w:szCs w:val="24"/>
          <w:u w:val="single"/>
        </w:rPr>
        <w:t>Цели урока</w:t>
      </w:r>
      <w:r>
        <w:rPr>
          <w:rFonts w:cs="Times New Roman" w:eastAsia="Times New Roman"/>
          <w:b/>
          <w:bCs/>
          <w:sz w:val="24"/>
          <w:szCs w:val="24"/>
          <w:u w:val="single"/>
        </w:rPr>
        <w:t xml:space="preserve">: </w:t>
      </w:r>
    </w:p>
    <w:p>
      <w:pPr>
        <w:pStyle w:val="style0"/>
        <w:spacing w:line="100" w:lineRule="atLeast"/>
      </w:pPr>
      <w:r>
        <w:rPr>
          <w:rFonts w:cs="Times New Roman" w:eastAsia="Times New Roman"/>
          <w:b/>
          <w:bCs/>
          <w:sz w:val="24"/>
          <w:szCs w:val="24"/>
        </w:rPr>
        <w:t xml:space="preserve">Образовательные: </w:t>
      </w:r>
    </w:p>
    <w:p>
      <w:pPr>
        <w:pStyle w:val="style0"/>
        <w:spacing w:line="100" w:lineRule="atLeast"/>
      </w:pPr>
      <w:r>
        <w:rPr>
          <w:rFonts w:cs="Times New Roman" w:eastAsia="Times New Roman"/>
          <w:b/>
          <w:bCs/>
          <w:sz w:val="24"/>
          <w:szCs w:val="24"/>
        </w:rPr>
        <w:t>-</w:t>
      </w:r>
      <w:r>
        <w:rPr>
          <w:rFonts w:cs="Times New Roman" w:eastAsia="Times New Roman"/>
          <w:sz w:val="24"/>
          <w:szCs w:val="24"/>
        </w:rPr>
        <w:t>дальнейшее формирование</w:t>
      </w:r>
      <w:r>
        <w:rPr>
          <w:rFonts w:cs="Times New Roman" w:eastAsia="Times New Roman"/>
          <w:b/>
          <w:bCs/>
          <w:sz w:val="24"/>
          <w:szCs w:val="24"/>
        </w:rPr>
        <w:t xml:space="preserve"> </w:t>
      </w:r>
      <w:r>
        <w:rPr>
          <w:rFonts w:cs="Times New Roman" w:eastAsia="Times New Roman"/>
          <w:sz w:val="24"/>
          <w:szCs w:val="24"/>
        </w:rPr>
        <w:t>понятия о синтаксисе как разделе языкознания.</w:t>
      </w:r>
      <w:r>
        <w:rPr>
          <w:rFonts w:cs="Times New Roman" w:eastAsia="Times New Roman"/>
          <w:b/>
          <w:bCs/>
          <w:sz w:val="24"/>
          <w:szCs w:val="24"/>
        </w:rPr>
        <w:t xml:space="preserve"> </w:t>
      </w:r>
    </w:p>
    <w:p>
      <w:pPr>
        <w:pStyle w:val="style0"/>
        <w:spacing w:line="100" w:lineRule="atLeast"/>
      </w:pPr>
      <w:r>
        <w:rPr>
          <w:rFonts w:cs="Times New Roman" w:eastAsia="Times New Roman"/>
          <w:b/>
          <w:bCs/>
          <w:sz w:val="24"/>
          <w:szCs w:val="24"/>
        </w:rPr>
        <w:t>Развивающие:</w:t>
      </w:r>
    </w:p>
    <w:p>
      <w:pPr>
        <w:pStyle w:val="style0"/>
        <w:spacing w:line="100" w:lineRule="atLeast"/>
      </w:pPr>
      <w:r>
        <w:rPr>
          <w:rFonts w:cs="Times New Roman" w:eastAsia="Times New Roman"/>
          <w:color w:val="000000"/>
          <w:sz w:val="24"/>
          <w:szCs w:val="24"/>
        </w:rPr>
        <w:t>-</w:t>
      </w:r>
      <w:r>
        <w:rPr>
          <w:rFonts w:cs="Times New Roman" w:eastAsia="Times New Roman"/>
          <w:sz w:val="24"/>
          <w:szCs w:val="24"/>
        </w:rPr>
        <w:t xml:space="preserve">совершенствование коммуникативной, языковой, лингвистической (языковедческой) и культуроведческой  компетенции </w:t>
      </w:r>
      <w:r>
        <w:rPr>
          <w:rFonts w:cs="Times New Roman" w:eastAsia="Times New Roman"/>
          <w:sz w:val="24"/>
          <w:szCs w:val="24"/>
          <w:lang w:bidi="en-US"/>
        </w:rPr>
        <w:t xml:space="preserve">обучающихся (в особенности </w:t>
      </w:r>
      <w:r>
        <w:rPr>
          <w:rFonts w:cs="Times New Roman" w:eastAsia="Calibri"/>
          <w:i/>
          <w:sz w:val="24"/>
          <w:szCs w:val="24"/>
          <w:lang w:bidi="en-US"/>
        </w:rPr>
        <w:t>инофонов</w:t>
      </w:r>
      <w:r>
        <w:rPr>
          <w:rFonts w:cs="Times New Roman" w:eastAsia="Calibri"/>
          <w:sz w:val="24"/>
          <w:szCs w:val="24"/>
          <w:lang w:bidi="en-US"/>
        </w:rPr>
        <w:t>);</w:t>
      </w:r>
    </w:p>
    <w:p>
      <w:pPr>
        <w:pStyle w:val="style0"/>
        <w:spacing w:line="100" w:lineRule="atLeast"/>
      </w:pPr>
      <w:r>
        <w:rPr>
          <w:rFonts w:cs="Times New Roman" w:eastAsia="Calibri"/>
          <w:b/>
          <w:bCs/>
          <w:color w:val="000000"/>
          <w:sz w:val="24"/>
          <w:szCs w:val="24"/>
          <w:lang w:bidi="en-US"/>
        </w:rPr>
        <w:t>-</w:t>
      </w:r>
      <w:r>
        <w:rPr>
          <w:rFonts w:cs="Times New Roman" w:eastAsia="Calibri"/>
          <w:color w:val="000000"/>
          <w:sz w:val="24"/>
          <w:szCs w:val="24"/>
          <w:lang w:bidi="en-US"/>
        </w:rPr>
        <w:t>развитие</w:t>
      </w:r>
      <w:r>
        <w:rPr>
          <w:rFonts w:cs="Times New Roman" w:eastAsia="Times New Roman"/>
          <w:color w:val="000000"/>
          <w:sz w:val="24"/>
          <w:szCs w:val="24"/>
          <w:lang w:bidi="en-US"/>
        </w:rPr>
        <w:t xml:space="preserve"> умения работать в команде (социальная, интеллектуальная компетенции).</w:t>
      </w:r>
    </w:p>
    <w:p>
      <w:pPr>
        <w:pStyle w:val="style0"/>
        <w:spacing w:line="100" w:lineRule="atLeast"/>
      </w:pPr>
      <w:r>
        <w:rPr>
          <w:rFonts w:cs="Times New Roman" w:eastAsia="Times New Roman"/>
          <w:b/>
          <w:bCs/>
          <w:sz w:val="24"/>
          <w:szCs w:val="24"/>
        </w:rPr>
        <w:t>Воспитательные:</w:t>
      </w:r>
    </w:p>
    <w:p>
      <w:pPr>
        <w:pStyle w:val="style0"/>
        <w:spacing w:line="100" w:lineRule="atLeast"/>
      </w:pPr>
      <w:r>
        <w:rPr>
          <w:rFonts w:cs="Times New Roman" w:eastAsia="Times New Roman"/>
          <w:color w:val="000000"/>
          <w:sz w:val="24"/>
          <w:szCs w:val="24"/>
        </w:rPr>
        <w:t>- воспитание толерантного отношения к другим языкам и культурам;</w:t>
      </w:r>
    </w:p>
    <w:p>
      <w:pPr>
        <w:pStyle w:val="style0"/>
        <w:spacing w:line="100" w:lineRule="atLeast"/>
      </w:pPr>
      <w:r>
        <w:rPr>
          <w:rFonts w:cs="Times New Roman" w:eastAsia="Times New Roman"/>
          <w:color w:val="000000"/>
          <w:sz w:val="24"/>
          <w:szCs w:val="24"/>
        </w:rPr>
        <w:t>- формирование системы ценностных ориентаций.</w:t>
      </w:r>
    </w:p>
    <w:p>
      <w:pPr>
        <w:pStyle w:val="style0"/>
        <w:spacing w:line="100" w:lineRule="atLeast"/>
      </w:pPr>
      <w:r>
        <w:rPr>
          <w:rFonts w:cs="Times New Roman" w:eastAsia="Times New Roman"/>
          <w:color w:val="000000"/>
          <w:sz w:val="24"/>
          <w:szCs w:val="24"/>
          <w:u w:val="single"/>
        </w:rPr>
        <w:t>Задачи:</w:t>
      </w:r>
    </w:p>
    <w:p>
      <w:pPr>
        <w:pStyle w:val="style0"/>
        <w:spacing w:line="100" w:lineRule="atLeast"/>
      </w:pPr>
      <w:r>
        <w:rPr>
          <w:rFonts w:cs="Times New Roman" w:eastAsia="Times New Roman"/>
          <w:b/>
          <w:bCs/>
          <w:sz w:val="24"/>
          <w:szCs w:val="24"/>
        </w:rPr>
        <w:t xml:space="preserve">Образовательные: </w:t>
      </w:r>
    </w:p>
    <w:p>
      <w:pPr>
        <w:pStyle w:val="style0"/>
        <w:spacing w:line="100" w:lineRule="atLeast"/>
      </w:pPr>
      <w:r>
        <w:rPr>
          <w:rFonts w:cs="Times New Roman" w:eastAsia="Times New Roman"/>
          <w:b/>
          <w:bCs/>
          <w:sz w:val="24"/>
          <w:szCs w:val="24"/>
        </w:rPr>
        <w:t>-</w:t>
      </w:r>
      <w:r>
        <w:rPr>
          <w:rFonts w:cs="Times New Roman" w:eastAsia="Times New Roman"/>
          <w:sz w:val="24"/>
          <w:szCs w:val="24"/>
        </w:rPr>
        <w:t>углублять знания  о словосочетании, его строении и грамматическом значении;</w:t>
      </w:r>
    </w:p>
    <w:p>
      <w:pPr>
        <w:pStyle w:val="style0"/>
        <w:spacing w:line="100" w:lineRule="atLeast"/>
      </w:pPr>
      <w:r>
        <w:rPr>
          <w:rFonts w:cs="Times New Roman" w:eastAsia="Times New Roman"/>
          <w:color w:val="000000"/>
          <w:spacing w:val="-4"/>
          <w:sz w:val="24"/>
          <w:szCs w:val="24"/>
          <w:lang w:bidi="en-US"/>
        </w:rPr>
        <w:t>-овладевать умениями выделять словосочетания в предложении, конструировать их, отличать от слова, сочетания слов и предложения;</w:t>
      </w:r>
    </w:p>
    <w:p>
      <w:pPr>
        <w:pStyle w:val="style0"/>
        <w:spacing w:line="100" w:lineRule="atLeast"/>
      </w:pPr>
      <w:r>
        <w:rPr>
          <w:rFonts w:cs="Times New Roman" w:eastAsia="Times New Roman"/>
          <w:color w:val="000000"/>
          <w:sz w:val="24"/>
          <w:szCs w:val="24"/>
          <w:lang w:bidi="en-US"/>
        </w:rPr>
        <w:t>- овладевать нормами русского литературного языка на материале темы «Строение словосочетания».</w:t>
      </w:r>
    </w:p>
    <w:p>
      <w:pPr>
        <w:pStyle w:val="style0"/>
        <w:spacing w:line="100" w:lineRule="atLeast"/>
      </w:pPr>
      <w:r>
        <w:rPr>
          <w:rFonts w:cs="Times New Roman" w:eastAsia="Times New Roman"/>
          <w:b/>
          <w:bCs/>
          <w:sz w:val="24"/>
          <w:szCs w:val="24"/>
        </w:rPr>
        <w:t>Развивающие:</w:t>
      </w:r>
    </w:p>
    <w:p>
      <w:pPr>
        <w:pStyle w:val="style0"/>
        <w:spacing w:line="100" w:lineRule="atLeast"/>
      </w:pPr>
      <w:r>
        <w:rPr>
          <w:rFonts w:cs="Times New Roman" w:eastAsia="Times New Roman"/>
          <w:b/>
          <w:bCs/>
          <w:sz w:val="24"/>
          <w:szCs w:val="24"/>
        </w:rPr>
        <w:t xml:space="preserve">- </w:t>
      </w:r>
      <w:r>
        <w:rPr>
          <w:rFonts w:cs="Times New Roman" w:eastAsia="Times New Roman"/>
          <w:sz w:val="24"/>
          <w:szCs w:val="24"/>
          <w:lang w:bidi="en-US"/>
        </w:rPr>
        <w:t>развивать критическое мышление через комплексный анализ текста;</w:t>
      </w:r>
    </w:p>
    <w:p>
      <w:pPr>
        <w:pStyle w:val="style0"/>
        <w:spacing w:line="100" w:lineRule="atLeast"/>
      </w:pPr>
      <w:r>
        <w:rPr>
          <w:rFonts w:cs="Times New Roman" w:eastAsia="Times New Roman"/>
          <w:b/>
          <w:bCs/>
          <w:sz w:val="24"/>
          <w:szCs w:val="24"/>
        </w:rPr>
        <w:t xml:space="preserve">- </w:t>
      </w:r>
      <w:r>
        <w:rPr>
          <w:rFonts w:cs="Times New Roman" w:eastAsia="Times New Roman"/>
          <w:sz w:val="24"/>
          <w:szCs w:val="24"/>
        </w:rPr>
        <w:t>развивать</w:t>
      </w:r>
      <w:r>
        <w:rPr>
          <w:rFonts w:cs="Times New Roman" w:eastAsia="Times New Roman"/>
          <w:color w:val="000000"/>
          <w:sz w:val="24"/>
          <w:szCs w:val="24"/>
        </w:rPr>
        <w:t xml:space="preserve">  навыки самоорганизации и саморазвития; информационные умения и навыки.</w:t>
      </w:r>
    </w:p>
    <w:p>
      <w:pPr>
        <w:pStyle w:val="style0"/>
        <w:spacing w:line="100" w:lineRule="atLeast"/>
      </w:pPr>
      <w:r>
        <w:rPr>
          <w:rFonts w:cs="Times New Roman" w:eastAsia="Times New Roman"/>
          <w:color w:val="000000"/>
          <w:sz w:val="24"/>
          <w:szCs w:val="24"/>
        </w:rPr>
        <w:t xml:space="preserve"> </w:t>
      </w:r>
      <w:r>
        <w:rPr>
          <w:rFonts w:cs="Times New Roman" w:eastAsia="Times New Roman"/>
          <w:b/>
          <w:bCs/>
          <w:sz w:val="24"/>
          <w:szCs w:val="24"/>
        </w:rPr>
        <w:t>Воспитательные:</w:t>
      </w:r>
    </w:p>
    <w:p>
      <w:pPr>
        <w:pStyle w:val="style0"/>
        <w:spacing w:line="100" w:lineRule="atLeast"/>
      </w:pPr>
      <w:r>
        <w:rPr>
          <w:rFonts w:cs="Times New Roman" w:eastAsia="Times New Roman"/>
          <w:b/>
          <w:bCs/>
          <w:sz w:val="24"/>
          <w:szCs w:val="24"/>
        </w:rPr>
        <w:t>-</w:t>
      </w:r>
      <w:r>
        <w:rPr>
          <w:rFonts w:cs="Times New Roman" w:eastAsia="Times New Roman"/>
          <w:sz w:val="24"/>
          <w:szCs w:val="24"/>
        </w:rPr>
        <w:t>формировать уважительное отношение к русской национальной культуре и мировой культуре в целом;</w:t>
      </w:r>
    </w:p>
    <w:p>
      <w:pPr>
        <w:pStyle w:val="style0"/>
        <w:spacing w:line="100" w:lineRule="atLeast"/>
      </w:pPr>
      <w:r>
        <w:rPr>
          <w:rFonts w:cs="Times New Roman" w:eastAsia="Times New Roman"/>
          <w:sz w:val="24"/>
          <w:szCs w:val="24"/>
        </w:rPr>
        <w:t>- формировать ценностные предпочтения: гуманизм, толерантность, патриотизм, духовность.</w:t>
      </w:r>
    </w:p>
    <w:p>
      <w:pPr>
        <w:pStyle w:val="style0"/>
        <w:spacing w:line="100" w:lineRule="atLeast"/>
      </w:pPr>
      <w:r>
        <w:rPr>
          <w:rFonts w:cs="Times New Roman" w:eastAsia="Times New Roman"/>
          <w:b/>
          <w:bCs/>
          <w:sz w:val="24"/>
          <w:szCs w:val="24"/>
        </w:rPr>
        <w:t xml:space="preserve">Методы обучения: </w:t>
      </w:r>
      <w:r>
        <w:rPr>
          <w:rFonts w:cs="Times New Roman" w:eastAsia="Times New Roman"/>
          <w:sz w:val="24"/>
          <w:szCs w:val="24"/>
        </w:rPr>
        <w:t>Словесные, наглядные, практические, проблемно-поисковые</w:t>
      </w:r>
    </w:p>
    <w:p>
      <w:pPr>
        <w:pStyle w:val="style0"/>
        <w:spacing w:line="100" w:lineRule="atLeast"/>
      </w:pPr>
      <w:r>
        <w:rPr>
          <w:rFonts w:cs="Times New Roman" w:eastAsia="Times New Roman"/>
          <w:b/>
          <w:bCs/>
          <w:sz w:val="24"/>
          <w:szCs w:val="24"/>
        </w:rPr>
        <w:t xml:space="preserve">Средства обучения: </w:t>
      </w:r>
      <w:r>
        <w:rPr>
          <w:rFonts w:cs="Times New Roman" w:eastAsia="Times New Roman"/>
          <w:sz w:val="24"/>
          <w:szCs w:val="24"/>
        </w:rPr>
        <w:t xml:space="preserve">проектор, мультимедийное оборудование для демонстрации электронных презентаций; учебная литература: </w:t>
      </w:r>
    </w:p>
    <w:p>
      <w:pPr>
        <w:pStyle w:val="style0"/>
        <w:spacing w:line="100" w:lineRule="atLeast"/>
      </w:pPr>
      <w:r>
        <w:rPr>
          <w:rFonts w:cs="Times New Roman" w:eastAsia="Times New Roman"/>
          <w:sz w:val="24"/>
          <w:szCs w:val="24"/>
        </w:rPr>
        <w:t>1.</w:t>
      </w:r>
      <w:r>
        <w:rPr>
          <w:rFonts w:cs="Times New Roman" w:eastAsia="Times New Roman"/>
          <w:bCs/>
          <w:color w:val="000000"/>
          <w:sz w:val="24"/>
          <w:szCs w:val="24"/>
        </w:rPr>
        <w:t>Антонова Е.С. Русский язык : учебник для учреждений нач. и сред. проф. образования / Е.С.Антонова, Т.М.Воителева. - М. : Издательский центр «Академия», 2013. - 384 с.</w:t>
      </w:r>
    </w:p>
    <w:p>
      <w:pPr>
        <w:pStyle w:val="style0"/>
        <w:spacing w:line="100" w:lineRule="atLeast"/>
      </w:pPr>
      <w:r>
        <w:rPr>
          <w:rFonts w:cs="Times New Roman" w:eastAsia="Times New Roman"/>
          <w:bCs/>
          <w:color w:val="000000"/>
          <w:sz w:val="24"/>
          <w:szCs w:val="24"/>
          <w:lang w:eastAsia="ru-RU"/>
        </w:rPr>
        <w:t>2.</w:t>
      </w:r>
      <w:r>
        <w:rPr>
          <w:rFonts w:cs="Times New Roman"/>
          <w:bCs/>
          <w:color w:val="000000"/>
          <w:sz w:val="24"/>
          <w:szCs w:val="24"/>
          <w:lang w:eastAsia="ru-RU"/>
        </w:rPr>
        <w:t xml:space="preserve">Антонова Е.С. Русский язык: пособие для подготовки к ЕГЭ: учеб. пособие для учреждений нач. и сред. проф. образования / Е.С. Антонова, Т.М. Воителева. – М.: Издательский центр «Академия», 2012. – 176с. </w:t>
      </w:r>
    </w:p>
    <w:p>
      <w:pPr>
        <w:pStyle w:val="style0"/>
        <w:spacing w:line="100" w:lineRule="atLeast"/>
      </w:pPr>
      <w:r>
        <w:rPr>
          <w:rFonts w:cs="Times New Roman" w:eastAsia="Times New Roman"/>
          <w:sz w:val="24"/>
          <w:szCs w:val="24"/>
        </w:rPr>
        <w:t>3.Е.С.Антонова, Т.М. Воителева. «Русский язык и культура речи» - Изд.: «Академия, 2008.</w:t>
      </w:r>
    </w:p>
    <w:p>
      <w:pPr>
        <w:pStyle w:val="style0"/>
        <w:spacing w:line="100" w:lineRule="atLeast"/>
        <w:jc w:val="right"/>
      </w:pPr>
      <w:r>
        <w:rPr>
          <w:rFonts w:cs="Times New Roman"/>
          <w:b/>
          <w:bCs/>
          <w:sz w:val="24"/>
          <w:szCs w:val="24"/>
        </w:rPr>
        <w:t xml:space="preserve">Я слышу и забываю. Я вижу и запоминаю. Я делаю и понимаю. </w:t>
      </w:r>
    </w:p>
    <w:p>
      <w:pPr>
        <w:pStyle w:val="style0"/>
        <w:spacing w:line="100" w:lineRule="atLeast"/>
        <w:jc w:val="right"/>
      </w:pPr>
      <w:r>
        <w:rPr>
          <w:rFonts w:cs="Times New Roman"/>
          <w:b/>
          <w:bCs/>
          <w:sz w:val="24"/>
          <w:szCs w:val="24"/>
        </w:rPr>
        <w:t>Конфуций.</w:t>
      </w:r>
    </w:p>
    <w:p>
      <w:pPr>
        <w:pStyle w:val="style0"/>
        <w:spacing w:line="100" w:lineRule="atLeast"/>
        <w:jc w:val="center"/>
      </w:pPr>
      <w:r>
        <w:rPr>
          <w:rFonts w:cs="Times New Roman"/>
          <w:b/>
          <w:bCs/>
          <w:sz w:val="24"/>
          <w:szCs w:val="24"/>
        </w:rPr>
        <w:t>Характеристика этапов урока</w:t>
      </w:r>
    </w:p>
    <w:tbl>
      <w:tblPr>
        <w:jc w:val="left"/>
        <w:tblBorders>
          <w:top w:color="000001" w:space="0" w:sz="6" w:val="double"/>
          <w:left w:color="000001" w:space="0" w:sz="6" w:val="double"/>
          <w:bottom w:color="000001" w:space="0" w:sz="6" w:val="double"/>
        </w:tblBorders>
        <w:tblInd w:type="dxa" w:w="-108"/>
      </w:tblPr>
      <w:tblGrid>
        <w:gridCol w:w="2118"/>
        <w:gridCol w:w="2116"/>
        <w:gridCol w:w="1521"/>
        <w:gridCol w:w="2713"/>
        <w:gridCol w:w="2239"/>
        <w:gridCol w:w="2006"/>
        <w:gridCol w:w="2119"/>
      </w:tblGrid>
      <w:tr>
        <w:trPr>
          <w:cantSplit w:val="false"/>
        </w:trPr>
        <w:tc>
          <w:tcPr>
            <w:tcW w:type="dxa" w:w="2118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type="dxa" w:w="2116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</w:rPr>
              <w:t>Время, мин</w:t>
            </w:r>
          </w:p>
        </w:tc>
        <w:tc>
          <w:tcPr>
            <w:tcW w:type="dxa" w:w="1521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type="dxa" w:w="2713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Методы </w:t>
              <w:br/>
              <w:t>и приемы работы</w:t>
            </w:r>
          </w:p>
        </w:tc>
        <w:tc>
          <w:tcPr>
            <w:tcW w:type="dxa" w:w="2239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type="dxa" w:w="2006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</w:rPr>
              <w:t>Деятельность обучающихся</w:t>
            </w:r>
          </w:p>
        </w:tc>
        <w:tc>
          <w:tcPr>
            <w:tcW w:type="dxa" w:w="2119"/>
            <w:tcBorders>
              <w:top w:color="000001" w:space="0" w:sz="6" w:val="double"/>
              <w:left w:color="000001" w:space="0" w:sz="6" w:val="double"/>
              <w:bottom w:color="000001" w:space="0" w:sz="6" w:val="doub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cs="Times New Roman"/>
                <w:b/>
                <w:bCs/>
                <w:sz w:val="24"/>
                <w:szCs w:val="24"/>
              </w:rPr>
              <w:t>Форма контроля</w:t>
            </w:r>
          </w:p>
        </w:tc>
      </w:tr>
      <w:tr>
        <w:trPr>
          <w:cantSplit w:val="false"/>
        </w:trPr>
        <w:tc>
          <w:tcPr>
            <w:tcW w:type="dxa" w:w="2118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b/>
                <w:bCs/>
                <w:sz w:val="24"/>
                <w:szCs w:val="24"/>
                <w:lang w:val="en-US"/>
              </w:rPr>
              <w:t>I.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Организационный</w:t>
            </w:r>
          </w:p>
        </w:tc>
        <w:tc>
          <w:tcPr>
            <w:tcW w:type="dxa" w:w="2116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type="dxa" w:w="1521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 xml:space="preserve">Проверка готовности обучающихся, их настроя на работу. </w:t>
            </w:r>
          </w:p>
        </w:tc>
        <w:tc>
          <w:tcPr>
            <w:tcW w:type="dxa" w:w="2713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–</w:t>
            </w:r>
          </w:p>
        </w:tc>
        <w:tc>
          <w:tcPr>
            <w:tcW w:type="dxa" w:w="2239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 xml:space="preserve">Приветствует обучающихся,  проверяет их готовность к занятию. 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Демонстрирует слайд с эпиграфом к уроку (ПРИЛОЖЕНИЕ №1)(Слайд№1)</w:t>
            </w:r>
          </w:p>
        </w:tc>
        <w:tc>
          <w:tcPr>
            <w:tcW w:type="dxa" w:w="2006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Приветствуют преподаватель, проверяют свою готовность к занятию</w:t>
            </w:r>
          </w:p>
        </w:tc>
        <w:tc>
          <w:tcPr>
            <w:tcW w:type="dxa" w:w="2119"/>
            <w:tcBorders>
              <w:top w:color="000001" w:space="0" w:sz="6" w:val="double"/>
              <w:left w:color="000001" w:space="0" w:sz="6" w:val="double"/>
              <w:bottom w:color="000001" w:space="0" w:sz="6" w:val="doub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18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b/>
                <w:bCs/>
                <w:sz w:val="24"/>
                <w:szCs w:val="24"/>
              </w:rPr>
              <w:t>II.Формулирование темы и постановка целей и задач урока. Мотивация учебной деятельности обучающихся.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(«Погружение» в тему).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1.Аналитическая работа обучающихся со слайдами преподавателя.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116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type="dxa" w:w="1521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 xml:space="preserve">Подведение обучающихся к формулированию темы и постановке целей и  задач урока. 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Мотивация обучающихся.</w:t>
            </w:r>
          </w:p>
        </w:tc>
        <w:tc>
          <w:tcPr>
            <w:tcW w:type="dxa" w:w="2713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 xml:space="preserve">Наблюдение, проблемная ситуация. </w:t>
            </w:r>
          </w:p>
        </w:tc>
        <w:tc>
          <w:tcPr>
            <w:tcW w:type="dxa" w:w="2239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Демонстрирует слайды (ПРИЛОЖЕНИЕ №2) (Слайд №2)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 xml:space="preserve">Организует диалог с обучающимися, в ходе которого акцентирует внимание на том, что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язык - это система</w:t>
            </w:r>
            <w:r>
              <w:rPr>
                <w:rFonts w:cs="Times New Roman"/>
                <w:sz w:val="24"/>
                <w:szCs w:val="24"/>
              </w:rPr>
              <w:t xml:space="preserve">, одна из главных функций которой —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общение.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Ставит вопрос.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(Слайд №3)</w:t>
            </w:r>
          </w:p>
        </w:tc>
        <w:tc>
          <w:tcPr>
            <w:tcW w:type="dxa" w:w="2006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Слушают,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наблюдают, сравнивают, анализируют;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отвечают на вопрос, дают определение терминов.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119"/>
            <w:tcBorders>
              <w:top w:color="000001" w:space="0" w:sz="6" w:val="double"/>
              <w:left w:color="000001" w:space="0" w:sz="6" w:val="double"/>
              <w:bottom w:color="000001" w:space="0" w:sz="6" w:val="doub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Контроль преподавателя.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Самопроверка.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2118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2.Аналитическая работа обучающихся с микротекстом.</w:t>
            </w:r>
          </w:p>
        </w:tc>
        <w:tc>
          <w:tcPr>
            <w:tcW w:type="dxa" w:w="2116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1521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Конкретизация темы урока обучающимися</w:t>
            </w:r>
          </w:p>
        </w:tc>
        <w:tc>
          <w:tcPr>
            <w:tcW w:type="dxa" w:w="2713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239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 xml:space="preserve">Предлагает микротекст (на слайде и раздаточном материале) 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(Ф.Искандер, «Мальчик и война»)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(ПРИЛОЖЕНИЕ №3)(Слайды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Ставит вопрос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перед обучающимися.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 xml:space="preserve">Предлагает восстановленный  (оригинальный) текст Ф.Искандера.  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i/>
                <w:iCs/>
                <w:color w:val="FF3366"/>
                <w:sz w:val="24"/>
                <w:szCs w:val="24"/>
              </w:rPr>
              <w:t>Слайд</w:t>
            </w:r>
            <w:r>
              <w:rPr>
                <w:rFonts w:cs="Times New Roman"/>
                <w:color w:val="FF3366"/>
                <w:sz w:val="24"/>
                <w:szCs w:val="24"/>
              </w:rPr>
              <w:t xml:space="preserve"> (тема, цели, задачи урока)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Уточняет понимание обучающимися поставленных целей  и задач урока. Обеспечивает мотивацию учебной деятельности обучающихся.</w:t>
            </w:r>
          </w:p>
        </w:tc>
        <w:tc>
          <w:tcPr>
            <w:tcW w:type="dxa" w:w="2006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Работают с технологической картой обучающихся и раздаточным материалом: читают, отвечают на вопрос; делают выводы;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сравнивают, уточняют.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Отвечают на вопросы, формулируют тему урока; переформулируют цели и задачи урока; делают записи в тетрадях.</w:t>
            </w:r>
          </w:p>
        </w:tc>
        <w:tc>
          <w:tcPr>
            <w:tcW w:type="dxa" w:w="2119"/>
            <w:tcBorders>
              <w:left w:color="000001" w:space="0" w:sz="6" w:val="double"/>
              <w:bottom w:color="000001" w:space="0" w:sz="6" w:val="doub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Контроль преподавателя</w:t>
            </w:r>
          </w:p>
        </w:tc>
      </w:tr>
      <w:tr>
        <w:trPr>
          <w:cantSplit w:val="false"/>
        </w:trPr>
        <w:tc>
          <w:tcPr>
            <w:tcW w:type="dxa" w:w="2118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III.Актуализация знаний.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1.Проверка результатов внеаудиторной самостоятельной работы.</w:t>
            </w:r>
          </w:p>
        </w:tc>
        <w:tc>
          <w:tcPr>
            <w:tcW w:type="dxa" w:w="2116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type="dxa" w:w="1521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Актуализация знаний обучающихся по теме «Синтаксис. Словосочетание».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Совершенствование информационно-коммуникационных компетенций</w:t>
            </w:r>
          </w:p>
        </w:tc>
        <w:tc>
          <w:tcPr>
            <w:tcW w:type="dxa" w:w="2713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Самостоятельная работа, рефлексия, контроль</w:t>
            </w:r>
          </w:p>
        </w:tc>
        <w:tc>
          <w:tcPr>
            <w:tcW w:type="dxa" w:w="2239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006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Представляют результаты внеаудиторной самостоятельной работы (проект «Еда и культура» (рецепты, отзывы, стенд, слайд-шоу)</w:t>
            </w:r>
          </w:p>
        </w:tc>
        <w:tc>
          <w:tcPr>
            <w:tcW w:type="dxa" w:w="2119"/>
            <w:tcBorders>
              <w:left w:color="000001" w:space="0" w:sz="6" w:val="double"/>
              <w:bottom w:color="000001" w:space="0" w:sz="6" w:val="doub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18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 xml:space="preserve">1.1.Слайд-шоу обучающихся </w:t>
            </w:r>
            <w:r>
              <w:rPr>
                <w:rFonts w:cs="Times New Roman"/>
                <w:i/>
                <w:iCs/>
                <w:sz w:val="24"/>
                <w:szCs w:val="24"/>
              </w:rPr>
              <w:t>«Юбилеи марта 2014: П.Верлен, Т.Шевченко, А.Беляев, Ю.Бондарев, Ф.Искандер, М.Жванецкий»</w:t>
            </w:r>
          </w:p>
        </w:tc>
        <w:tc>
          <w:tcPr>
            <w:tcW w:type="dxa" w:w="2116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1521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713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239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Корректирует результаты внеаудиторной самостоятельной работы, посвящённой 4 культурам: русской, украинской, абхазской и французской.</w:t>
            </w:r>
          </w:p>
        </w:tc>
        <w:tc>
          <w:tcPr>
            <w:tcW w:type="dxa" w:w="2006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 xml:space="preserve">Демонстрируют слайд-шоу (ПРИЛОЖЕНИЕ №4), задают вопросы обучающимся; слушают, записывают; заполняют </w:t>
            </w:r>
            <w:r>
              <w:rPr>
                <w:rFonts w:cs="Times New Roman"/>
                <w:b/>
                <w:bCs/>
                <w:sz w:val="24"/>
                <w:szCs w:val="24"/>
              </w:rPr>
              <w:t xml:space="preserve">таблицу №1 </w:t>
            </w:r>
            <w:r>
              <w:rPr>
                <w:rFonts w:cs="Times New Roman"/>
                <w:sz w:val="24"/>
                <w:szCs w:val="24"/>
              </w:rPr>
              <w:t>(ПРИЛОЖЕНИЕ №5);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отвечают на вопросы выступающих</w:t>
            </w:r>
          </w:p>
        </w:tc>
        <w:tc>
          <w:tcPr>
            <w:tcW w:type="dxa" w:w="2119"/>
            <w:tcBorders>
              <w:left w:color="000001" w:space="0" w:sz="6" w:val="double"/>
              <w:bottom w:color="000001" w:space="0" w:sz="6" w:val="doub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Контроль преподавателя, взаимооценка</w:t>
            </w:r>
          </w:p>
        </w:tc>
      </w:tr>
      <w:tr>
        <w:trPr>
          <w:cantSplit w:val="false"/>
        </w:trPr>
        <w:tc>
          <w:tcPr>
            <w:tcW w:type="dxa" w:w="2118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1.2.Фронтальная проверка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116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1521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713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239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Ставит вопрос: «Слов какой части речи больше в рецептах блюд? А в отзывах об этих блюдах? Почему?»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Корректирует  ответы на проблемный вопрос.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color w:val="000000"/>
                <w:spacing w:val="8"/>
                <w:sz w:val="24"/>
                <w:szCs w:val="24"/>
              </w:rPr>
              <w:t>Организует работу по пополнению словаря профессиональной лексики (</w:t>
            </w:r>
            <w:r>
              <w:rPr>
                <w:rFonts w:cs="Times New Roman"/>
                <w:i/>
                <w:iCs/>
                <w:color w:val="000000"/>
                <w:spacing w:val="8"/>
                <w:sz w:val="24"/>
                <w:szCs w:val="24"/>
              </w:rPr>
              <w:t>кулинарный (ресторанный) эксперт, критик; кулинарный писатель) (ПРИЛОЖЕНИЕ №6)</w:t>
            </w:r>
          </w:p>
        </w:tc>
        <w:tc>
          <w:tcPr>
            <w:tcW w:type="dxa" w:w="2006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Отвечают на вопрос преподавателя. Представляют примеры рецептов и отзывов о блюдах русской, абхазской, украинской и французской кухни.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 xml:space="preserve">Слушают, анализируют, осуществляют самооценку. 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 xml:space="preserve">Делают запись в словаре профессиональной лексики   </w:t>
            </w:r>
          </w:p>
        </w:tc>
        <w:tc>
          <w:tcPr>
            <w:tcW w:type="dxa" w:w="2119"/>
            <w:tcBorders>
              <w:top w:color="000001" w:space="0" w:sz="6" w:val="double"/>
              <w:left w:color="000001" w:space="0" w:sz="6" w:val="double"/>
              <w:bottom w:color="000001" w:space="0" w:sz="6" w:val="doub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Контроль преподавателя, самопроверка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18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  <w:lang w:val="en-US"/>
              </w:rPr>
              <w:t>IV</w:t>
            </w:r>
            <w:r>
              <w:rPr>
                <w:rFonts w:cs="Times New Roman"/>
                <w:sz w:val="24"/>
                <w:szCs w:val="24"/>
              </w:rPr>
              <w:t xml:space="preserve"> Первичное усвоение новых знаний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Работа с учебником (с информацией по теме урока)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116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type="dxa" w:w="1521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Развитие логического мышления и навыков анализа;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совершенствование организационных компетенций</w:t>
            </w:r>
          </w:p>
        </w:tc>
        <w:tc>
          <w:tcPr>
            <w:tcW w:type="dxa" w:w="2713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Наблюдение, сравнение анализ</w:t>
            </w:r>
          </w:p>
        </w:tc>
        <w:tc>
          <w:tcPr>
            <w:tcW w:type="dxa" w:w="2239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Segoe Print"/>
                <w:sz w:val="24"/>
                <w:szCs w:val="24"/>
              </w:rPr>
              <w:t xml:space="preserve">Ставит проблемный </w:t>
            </w:r>
            <w:r>
              <w:rPr>
                <w:rFonts w:cs="Times New Roman" w:eastAsia="Segoe Print"/>
                <w:i/>
                <w:iCs/>
                <w:sz w:val="24"/>
                <w:szCs w:val="24"/>
              </w:rPr>
              <w:t xml:space="preserve"> «Ч</w:t>
            </w:r>
            <w:r>
              <w:rPr>
                <w:rFonts w:cs="Times New Roman" w:eastAsia="Segoe Print"/>
                <w:i/>
                <w:iCs/>
                <w:color w:val="000000"/>
                <w:spacing w:val="8"/>
                <w:sz w:val="24"/>
                <w:szCs w:val="24"/>
              </w:rPr>
              <w:t xml:space="preserve">то вы уже знаете на тему «Синтаксис. Строение словосочетания»? </w:t>
            </w:r>
            <w:r>
              <w:rPr>
                <w:rFonts w:cs="Times New Roman" w:eastAsia="Segoe Print"/>
                <w:sz w:val="24"/>
                <w:szCs w:val="24"/>
              </w:rPr>
              <w:t>Организует работу по поиску информации. Акцентирует внимание на строении и грамматическом значении словосочетания (ПРИЛОЖЕНИЕ №8)</w:t>
            </w:r>
          </w:p>
        </w:tc>
        <w:tc>
          <w:tcPr>
            <w:tcW w:type="dxa" w:w="2006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>
                <w:rFonts w:cs="Times New Roman"/>
                <w:color w:val="000000"/>
                <w:spacing w:val="8"/>
                <w:sz w:val="24"/>
                <w:szCs w:val="24"/>
              </w:rPr>
              <w:t xml:space="preserve">Заполняют </w:t>
            </w:r>
            <w:r>
              <w:rPr>
                <w:rFonts w:cs="Times New Roman"/>
                <w:b/>
                <w:bCs/>
                <w:color w:val="000000"/>
                <w:spacing w:val="8"/>
                <w:sz w:val="24"/>
                <w:szCs w:val="24"/>
              </w:rPr>
              <w:t>таблицу №2</w:t>
            </w:r>
            <w:r>
              <w:rPr>
                <w:rFonts w:cs="Times New Roman"/>
                <w:color w:val="000000"/>
                <w:spacing w:val="8"/>
                <w:sz w:val="24"/>
                <w:szCs w:val="24"/>
              </w:rPr>
              <w:t xml:space="preserve"> с соответствующими маркировке графами (ПРИЛОЖЕНИЕ №7)</w:t>
            </w:r>
          </w:p>
        </w:tc>
        <w:tc>
          <w:tcPr>
            <w:tcW w:type="dxa" w:w="2119"/>
            <w:tcBorders>
              <w:top w:color="000001" w:space="0" w:sz="6" w:val="double"/>
              <w:left w:color="000001" w:space="0" w:sz="6" w:val="double"/>
              <w:bottom w:color="000001" w:space="0" w:sz="6" w:val="doub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Взаимопроверка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2118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  <w:lang w:val="en-US"/>
              </w:rPr>
              <w:t>V</w:t>
            </w:r>
            <w:r>
              <w:rPr>
                <w:rFonts w:cs="Times New Roman"/>
                <w:sz w:val="24"/>
                <w:szCs w:val="24"/>
              </w:rPr>
              <w:t>. Первичная проверка понимания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Представление результатов самостоятельной работы</w:t>
            </w:r>
          </w:p>
        </w:tc>
        <w:tc>
          <w:tcPr>
            <w:tcW w:type="dxa" w:w="2116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type="dxa" w:w="1521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Совершенствование навыков говорения; развитие логического мышления, коммуникативных компетенций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Развитие творческого подхода к решению учебных задач</w:t>
            </w:r>
          </w:p>
        </w:tc>
        <w:tc>
          <w:tcPr>
            <w:tcW w:type="dxa" w:w="2713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Самостоятельная работа,  рефлексия, самоконтроль</w:t>
            </w:r>
          </w:p>
        </w:tc>
        <w:tc>
          <w:tcPr>
            <w:tcW w:type="dxa" w:w="2239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 w:eastAsia="Segoe Print"/>
                <w:sz w:val="24"/>
                <w:szCs w:val="24"/>
              </w:rPr>
              <w:t>Делит обучающихся на группы (5 групп) для составления кластера «Синтаксис. Строение словосочетания»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 w:eastAsia="Segoe Print"/>
                <w:sz w:val="24"/>
                <w:szCs w:val="24"/>
              </w:rPr>
              <w:t xml:space="preserve"> </w:t>
            </w:r>
            <w:r>
              <w:rPr>
                <w:rFonts w:cs="Times New Roman" w:eastAsia="Segoe Print"/>
                <w:sz w:val="24"/>
                <w:szCs w:val="24"/>
              </w:rPr>
              <w:t>(ПРИЛОЖЕНИЕ №9).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 w:eastAsia="Segoe Print"/>
                <w:sz w:val="24"/>
                <w:szCs w:val="24"/>
              </w:rPr>
              <w:t xml:space="preserve">Формулирует вопрос:  </w:t>
            </w:r>
            <w:r>
              <w:rPr>
                <w:rFonts w:cs="Times New Roman" w:eastAsia="Segoe Print"/>
                <w:b/>
                <w:bCs/>
                <w:sz w:val="24"/>
                <w:szCs w:val="24"/>
              </w:rPr>
              <w:t xml:space="preserve">«Каково строение словосочетания и его грамматическое значение?» 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 w:eastAsia="Segoe Print"/>
                <w:sz w:val="24"/>
                <w:szCs w:val="24"/>
              </w:rPr>
              <w:t>Организует работу в парах по заполнению таблицы №1 (столбцы «Строение и грамматическое значение словосочетания»)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Слушает, корректирует ошибки, делает выводы</w:t>
            </w:r>
          </w:p>
        </w:tc>
        <w:tc>
          <w:tcPr>
            <w:tcW w:type="dxa" w:w="2006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Составляют кластер «Синтаксис. Строение словосочетания»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Осуществляют: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suppressAutoHyphens w:val="true"/>
              <w:spacing w:after="28" w:before="28" w:line="100" w:lineRule="atLeast"/>
            </w:pPr>
            <w:r>
              <w:rPr>
                <w:rFonts w:cs="Times New Roman"/>
                <w:sz w:val="24"/>
                <w:szCs w:val="24"/>
              </w:rPr>
              <w:t xml:space="preserve">самооценку; 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suppressAutoHyphens w:val="true"/>
              <w:spacing w:after="28" w:before="28" w:line="100" w:lineRule="atLeast"/>
            </w:pPr>
            <w:r>
              <w:rPr>
                <w:rFonts w:cs="Times New Roman"/>
                <w:sz w:val="24"/>
                <w:szCs w:val="24"/>
              </w:rPr>
              <w:t xml:space="preserve">самопроверку; 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suppressAutoHyphens w:val="true"/>
              <w:spacing w:after="28" w:before="28" w:line="100" w:lineRule="atLeast"/>
            </w:pPr>
            <w:r>
              <w:rPr>
                <w:rFonts w:cs="Times New Roman"/>
                <w:sz w:val="24"/>
                <w:szCs w:val="24"/>
              </w:rPr>
              <w:t xml:space="preserve">взаимопроверку; </w:t>
            </w:r>
          </w:p>
          <w:p>
            <w:pPr>
              <w:pStyle w:val="style0"/>
              <w:widowControl w:val="false"/>
              <w:numPr>
                <w:ilvl w:val="0"/>
                <w:numId w:val="3"/>
              </w:numPr>
              <w:suppressAutoHyphens w:val="true"/>
              <w:spacing w:after="28" w:before="28" w:line="100" w:lineRule="atLeast"/>
            </w:pPr>
            <w:r>
              <w:rPr>
                <w:rFonts w:cs="Times New Roman"/>
                <w:sz w:val="24"/>
                <w:szCs w:val="24"/>
              </w:rPr>
              <w:t xml:space="preserve">предварительную оценку. 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Отвечают на вопрос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Завершают заполнение  таблицы №1</w:t>
            </w:r>
          </w:p>
        </w:tc>
        <w:tc>
          <w:tcPr>
            <w:tcW w:type="dxa" w:w="2119"/>
            <w:tcBorders>
              <w:top w:color="000001" w:space="0" w:sz="6" w:val="double"/>
              <w:left w:color="000001" w:space="0" w:sz="6" w:val="double"/>
              <w:bottom w:color="000001" w:space="0" w:sz="6" w:val="doub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Контроль преподавателя.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Взаимопроверка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18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cs="Times New Roman"/>
                <w:sz w:val="24"/>
                <w:szCs w:val="24"/>
              </w:rPr>
              <w:t>Первичное закрепление.</w:t>
            </w:r>
          </w:p>
        </w:tc>
        <w:tc>
          <w:tcPr>
            <w:tcW w:type="dxa" w:w="2116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1521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Выявление уровня усвоения материала</w:t>
            </w:r>
          </w:p>
        </w:tc>
        <w:tc>
          <w:tcPr>
            <w:tcW w:type="dxa" w:w="2713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239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Раздает тестовые задания для письменного выполнения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006"/>
            <w:tcBorders>
              <w:top w:color="000001" w:space="0" w:sz="6" w:val="double"/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Выполняют тест по теме занятия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119"/>
            <w:tcBorders>
              <w:top w:color="000001" w:space="0" w:sz="6" w:val="double"/>
              <w:left w:color="000001" w:space="0" w:sz="6" w:val="double"/>
              <w:bottom w:color="000001" w:space="0" w:sz="6" w:val="doub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Контроль преподавателя, взаимопроверка</w:t>
            </w:r>
          </w:p>
        </w:tc>
      </w:tr>
      <w:tr>
        <w:trPr>
          <w:cantSplit w:val="false"/>
        </w:trPr>
        <w:tc>
          <w:tcPr>
            <w:tcW w:type="dxa" w:w="2118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  <w:lang w:val="en-US"/>
              </w:rPr>
              <w:t>VII</w:t>
            </w:r>
            <w:r>
              <w:rPr>
                <w:rFonts w:cs="Times New Roman"/>
                <w:sz w:val="24"/>
                <w:szCs w:val="24"/>
              </w:rPr>
              <w:t>. Контроль усвоения, обсуждение допущенных ошибок и их коррекция.</w:t>
            </w:r>
          </w:p>
        </w:tc>
        <w:tc>
          <w:tcPr>
            <w:tcW w:type="dxa" w:w="2116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type="dxa" w:w="1521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713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239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 xml:space="preserve">Корректирует ошибки, недочеты </w:t>
            </w:r>
          </w:p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006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Слушают</w:t>
            </w:r>
          </w:p>
        </w:tc>
        <w:tc>
          <w:tcPr>
            <w:tcW w:type="dxa" w:w="2119"/>
            <w:tcBorders>
              <w:left w:color="000001" w:space="0" w:sz="6" w:val="double"/>
              <w:bottom w:color="000001" w:space="0" w:sz="6" w:val="doub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Контроль преподавателя</w:t>
            </w:r>
          </w:p>
        </w:tc>
      </w:tr>
      <w:tr>
        <w:trPr>
          <w:cantSplit w:val="false"/>
        </w:trPr>
        <w:tc>
          <w:tcPr>
            <w:tcW w:type="dxa" w:w="2118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  <w:lang w:val="en-US"/>
              </w:rPr>
              <w:t>VIII</w:t>
            </w:r>
            <w:r>
              <w:rPr>
                <w:rFonts w:cs="Times New Roman"/>
                <w:sz w:val="24"/>
                <w:szCs w:val="24"/>
              </w:rPr>
              <w:t>. Информация о домашнем задании, инструктаж по его выполнению.</w:t>
            </w:r>
          </w:p>
        </w:tc>
        <w:tc>
          <w:tcPr>
            <w:tcW w:type="dxa" w:w="2116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type="dxa" w:w="1521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713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239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По вариантам: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1.Составить словосочетания разных типов со словами из словаря профессиональной лексики.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2. Проведите опрос в своей группе на тему: «Каким должен быть современный повар?»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3. Создайте рекламу Вашего любимого блюда, описав его приготовление.</w:t>
            </w:r>
          </w:p>
        </w:tc>
        <w:tc>
          <w:tcPr>
            <w:tcW w:type="dxa" w:w="2006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119"/>
            <w:tcBorders>
              <w:left w:color="000001" w:space="0" w:sz="6" w:val="double"/>
              <w:bottom w:color="000001" w:space="0" w:sz="6" w:val="doub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118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  <w:lang w:val="en-US"/>
              </w:rPr>
              <w:t>IX</w:t>
            </w:r>
            <w:r>
              <w:rPr>
                <w:rFonts w:cs="Times New Roman"/>
                <w:sz w:val="24"/>
                <w:szCs w:val="24"/>
              </w:rPr>
              <w:t>.Рефлексия (подведение итогов занятия).</w:t>
            </w:r>
          </w:p>
        </w:tc>
        <w:tc>
          <w:tcPr>
            <w:tcW w:type="dxa" w:w="2116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type="dxa" w:w="1521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713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/>
            </w:r>
          </w:p>
        </w:tc>
        <w:tc>
          <w:tcPr>
            <w:tcW w:type="dxa" w:w="2239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right"/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Я слышу и забываю. Я вижу и запоминаю. Я делаю и понимаю. </w:t>
            </w:r>
          </w:p>
          <w:p>
            <w:pPr>
              <w:pStyle w:val="style0"/>
              <w:spacing w:line="100" w:lineRule="atLeast"/>
              <w:jc w:val="right"/>
            </w:pPr>
            <w:r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 xml:space="preserve">Конфуций. 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Выясняет, что обучающиеся запомнили и поняли.</w:t>
            </w:r>
          </w:p>
        </w:tc>
        <w:tc>
          <w:tcPr>
            <w:tcW w:type="dxa" w:w="2006"/>
            <w:tcBorders>
              <w:left w:color="000001" w:space="0" w:sz="6" w:val="double"/>
              <w:bottom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Осуществляют рефлексию (что  запомнили, поняли, что  получилось, что не получилось и почему, что понравилось и не понравилось)</w:t>
            </w:r>
          </w:p>
        </w:tc>
        <w:tc>
          <w:tcPr>
            <w:tcW w:type="dxa" w:w="2119"/>
            <w:tcBorders>
              <w:left w:color="000001" w:space="0" w:sz="6" w:val="double"/>
              <w:bottom w:color="000001" w:space="0" w:sz="6" w:val="doub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 xml:space="preserve">Самооценка, </w:t>
            </w:r>
          </w:p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контроль преподавателя</w:t>
            </w:r>
          </w:p>
        </w:tc>
      </w:tr>
    </w:tbl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</w:pPr>
      <w:r>
        <w:rPr/>
      </w:r>
    </w:p>
    <w:p>
      <w:pPr>
        <w:sectPr>
          <w:type w:val="nextPage"/>
          <w:pgSz w:h="11906" w:orient="landscape" w:w="16838"/>
          <w:pgMar w:bottom="1701" w:footer="0" w:gutter="0" w:header="0" w:left="1134" w:right="1134" w:top="851"/>
          <w:pgNumType w:fmt="decimal"/>
          <w:formProt w:val="false"/>
          <w:textDirection w:val="lrTb"/>
          <w:docGrid w:charSpace="-6145" w:linePitch="360" w:type="default"/>
        </w:sectPr>
        <w:pStyle w:val="style0"/>
        <w:spacing w:line="100" w:lineRule="atLeast"/>
      </w:pPr>
      <w:r>
        <w:rPr/>
      </w:r>
    </w:p>
    <w:p>
      <w:pPr>
        <w:pStyle w:val="style0"/>
        <w:jc w:val="center"/>
      </w:pPr>
      <w:r>
        <w:rPr>
          <w:rFonts w:cs="Times New Roman"/>
          <w:b/>
          <w:bCs/>
          <w:sz w:val="24"/>
          <w:szCs w:val="24"/>
        </w:rPr>
        <w:t>ПРИЛОЖЕНИЯ</w:t>
      </w:r>
    </w:p>
    <w:p>
      <w:pPr>
        <w:pStyle w:val="style0"/>
        <w:jc w:val="right"/>
      </w:pPr>
      <w:r>
        <w:rPr>
          <w:rFonts w:cs="Times New Roman"/>
          <w:b/>
          <w:bCs/>
          <w:sz w:val="24"/>
          <w:szCs w:val="24"/>
        </w:rPr>
        <w:t>ПРИЛОЖЕНИЕ №1</w:t>
      </w:r>
    </w:p>
    <w:p>
      <w:pPr>
        <w:pStyle w:val="style0"/>
      </w:pPr>
      <w:r>
        <w:rPr>
          <w:rFonts w:cs="Times New Roman"/>
          <w:b/>
          <w:bCs/>
          <w:sz w:val="24"/>
          <w:szCs w:val="24"/>
        </w:rPr>
        <w:t>Слайд №1</w:t>
      </w:r>
    </w:p>
    <w:p>
      <w:pPr>
        <w:pStyle w:val="style0"/>
      </w:pPr>
      <w:r>
        <w:rPr>
          <w:rFonts w:cs="Times New Roman"/>
          <w:b/>
          <w:bCs/>
          <w:sz w:val="24"/>
          <w:szCs w:val="24"/>
        </w:rPr>
        <w:t xml:space="preserve">Эпиграф к уроку: </w:t>
      </w:r>
    </w:p>
    <w:p>
      <w:pPr>
        <w:pStyle w:val="style0"/>
        <w:jc w:val="right"/>
      </w:pPr>
      <w:r>
        <w:rPr>
          <w:rFonts w:cs="Times New Roman"/>
          <w:b/>
          <w:bCs/>
          <w:sz w:val="24"/>
          <w:szCs w:val="24"/>
        </w:rPr>
        <w:t xml:space="preserve">Я слышу и забываю. Я вижу и запоминаю. Я делаю и понимаю. </w:t>
      </w:r>
    </w:p>
    <w:p>
      <w:pPr>
        <w:pStyle w:val="style0"/>
        <w:jc w:val="right"/>
      </w:pPr>
      <w:r>
        <w:rPr>
          <w:rFonts w:cs="Times New Roman"/>
          <w:b/>
          <w:bCs/>
          <w:sz w:val="24"/>
          <w:szCs w:val="24"/>
        </w:rPr>
        <w:t>Конфуций.</w:t>
      </w:r>
    </w:p>
    <w:p>
      <w:pPr>
        <w:pStyle w:val="style0"/>
        <w:jc w:val="right"/>
      </w:pPr>
      <w:r>
        <w:rPr>
          <w:rFonts w:cs="Times New Roman"/>
          <w:b/>
          <w:bCs/>
          <w:sz w:val="24"/>
          <w:szCs w:val="24"/>
        </w:rPr>
        <w:t>ПРИЛОЖЕНИЕ № 2</w:t>
      </w:r>
    </w:p>
    <w:p>
      <w:pPr>
        <w:pStyle w:val="style0"/>
        <w:jc w:val="both"/>
      </w:pPr>
      <w:r>
        <w:rPr>
          <w:rFonts w:cs="Times New Roman"/>
          <w:b/>
          <w:bCs/>
          <w:sz w:val="24"/>
          <w:szCs w:val="24"/>
        </w:rPr>
        <w:t xml:space="preserve">Слайды №2,3 6 картинок, аналитическая работа: </w:t>
      </w:r>
      <w:r>
        <w:rPr>
          <w:rFonts w:cs="Times New Roman"/>
          <w:b/>
          <w:bCs/>
          <w:i/>
          <w:iCs/>
          <w:sz w:val="24"/>
          <w:szCs w:val="24"/>
          <w:lang w:val="ru-RU"/>
        </w:rPr>
        <w:t>Что объединяет эти картинки?</w:t>
      </w:r>
      <w:r>
        <w:rPr>
          <w:rFonts w:cs="Times New Roman"/>
          <w:b/>
          <w:bCs/>
          <w:i w:val="false"/>
          <w:iCs w:val="false"/>
          <w:sz w:val="24"/>
          <w:szCs w:val="24"/>
          <w:lang w:val="ru-RU"/>
        </w:rPr>
        <w:t xml:space="preserve"> (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>1.это все элементы, материал, основа для чего-то, из этого может что-то получиться;</w:t>
      </w:r>
      <w:r>
        <w:rPr>
          <w:rFonts w:cs="Times New Roman"/>
          <w:b/>
          <w:bCs/>
          <w:i w:val="false"/>
          <w:iCs w:val="false"/>
          <w:sz w:val="24"/>
          <w:szCs w:val="24"/>
          <w:lang w:val="ru-RU"/>
        </w:rPr>
        <w:t xml:space="preserve"> 2.</w:t>
      </w: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>конечный продукт, состоящий из элементов</w:t>
      </w:r>
    </w:p>
    <w:p>
      <w:pPr>
        <w:pStyle w:val="style0"/>
        <w:numPr>
          <w:ilvl w:val="0"/>
          <w:numId w:val="4"/>
        </w:numPr>
        <w:spacing w:line="100" w:lineRule="atLeast"/>
        <w:jc w:val="both"/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Какие изменения произошли с элементами 1-го ряда, чтобы получились конечные продукты 2-го ряда? </w:t>
      </w:r>
      <w:r>
        <w:rPr>
          <w:b/>
          <w:bCs/>
          <w:i w:val="false"/>
          <w:iCs w:val="false"/>
          <w:sz w:val="24"/>
          <w:szCs w:val="24"/>
          <w:lang w:val="ru-RU"/>
        </w:rPr>
        <w:t>Как связать одно с другим?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(расположились в определенной последовательности, в соответствии с планом, рецептом, законами языка, нормами языка)</w:t>
      </w:r>
    </w:p>
    <w:p>
      <w:pPr>
        <w:pStyle w:val="style0"/>
        <w:spacing w:line="100" w:lineRule="atLeast"/>
        <w:jc w:val="both"/>
      </w:pP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Итак, во второй ряд элементы объединились не по мановению волшебной палочки, а в соответствии с </w:t>
      </w:r>
      <w:r>
        <w:rPr>
          <w:b/>
          <w:bCs/>
          <w:i w:val="false"/>
          <w:iCs w:val="false"/>
          <w:sz w:val="24"/>
          <w:szCs w:val="24"/>
          <w:lang w:val="ru-RU"/>
        </w:rPr>
        <w:t>функцией,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 xml:space="preserve"> согласно структуре, стали </w:t>
      </w:r>
      <w:r>
        <w:rPr>
          <w:b/>
          <w:bCs/>
          <w:i w:val="false"/>
          <w:iCs w:val="false"/>
          <w:sz w:val="24"/>
          <w:szCs w:val="24"/>
          <w:lang w:val="ru-RU"/>
        </w:rPr>
        <w:t>системо</w:t>
      </w:r>
      <w:r>
        <w:rPr>
          <w:b w:val="false"/>
          <w:bCs w:val="false"/>
          <w:i w:val="false"/>
          <w:iCs w:val="false"/>
          <w:sz w:val="24"/>
          <w:szCs w:val="24"/>
          <w:lang w:val="ru-RU"/>
        </w:rPr>
        <w:t>й, и теперь куча кирпичей представляет собой дом, ингредиенты, согласно рецепту стали определенным блюдом, а буквы расположились в последовательности алфавита и далее — слова и не только...</w:t>
      </w:r>
    </w:p>
    <w:p>
      <w:pPr>
        <w:pStyle w:val="style0"/>
        <w:jc w:val="both"/>
      </w:pPr>
      <w:r>
        <w:rPr>
          <w:rFonts w:cs="Times New Roman"/>
          <w:b w:val="false"/>
          <w:bCs w:val="false"/>
          <w:i w:val="false"/>
          <w:iCs w:val="false"/>
          <w:sz w:val="24"/>
          <w:szCs w:val="24"/>
          <w:lang w:val="ru-RU"/>
        </w:rPr>
        <w:t xml:space="preserve">Остановимся на такой сложной системе, как </w:t>
      </w:r>
      <w:r>
        <w:rPr>
          <w:rFonts w:cs="Times New Roman"/>
          <w:b/>
          <w:bCs/>
          <w:i w:val="false"/>
          <w:iCs w:val="false"/>
          <w:sz w:val="24"/>
          <w:szCs w:val="24"/>
          <w:lang w:val="ru-RU"/>
        </w:rPr>
        <w:t>язык. (запишем: система — это любое сложное единство с общей функцией элементов) Язык — это система.</w:t>
      </w:r>
      <w:r>
        <w:rPr>
          <w:rFonts w:cs="Times New Roman"/>
          <w:b/>
          <w:bCs/>
          <w:sz w:val="24"/>
          <w:szCs w:val="24"/>
        </w:rPr>
        <w:t xml:space="preserve"> </w:t>
      </w:r>
    </w:p>
    <w:p>
      <w:pPr>
        <w:pStyle w:val="style0"/>
      </w:pPr>
      <w:r>
        <w:rPr>
          <w:rFonts w:cs="Times New Roman"/>
          <w:b/>
          <w:bCs/>
          <w:sz w:val="24"/>
          <w:szCs w:val="24"/>
        </w:rPr>
        <w:t>Язык — это система. Главная функция — общение.</w:t>
      </w:r>
    </w:p>
    <w:p>
      <w:pPr>
        <w:pStyle w:val="style0"/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Вопрос преподавателя: </w:t>
      </w:r>
      <w:r>
        <w:rPr>
          <w:rFonts w:cs="Times New Roman"/>
          <w:b/>
          <w:bCs/>
          <w:sz w:val="24"/>
          <w:szCs w:val="24"/>
        </w:rPr>
        <w:t>По каким ступенькам языкознания мы с вами уже прошли в этом году?</w:t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4706"/>
        <w:gridCol w:w="4671"/>
      </w:tblGrid>
      <w:tr>
        <w:trPr>
          <w:cantSplit w:val="false"/>
        </w:trPr>
        <w:tc>
          <w:tcPr>
            <w:tcW w:type="dxa" w:w="4706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b/>
                <w:bCs/>
                <w:sz w:val="24"/>
                <w:szCs w:val="24"/>
              </w:rPr>
              <w:t>Раздел науки о языке</w:t>
            </w:r>
          </w:p>
        </w:tc>
        <w:tc>
          <w:tcPr>
            <w:tcW w:type="dxa" w:w="4671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b/>
                <w:bCs/>
                <w:sz w:val="24"/>
                <w:szCs w:val="24"/>
              </w:rPr>
              <w:t>Что изучает?</w:t>
            </w:r>
          </w:p>
        </w:tc>
      </w:tr>
      <w:tr>
        <w:trPr>
          <w:cantSplit w:val="false"/>
        </w:trPr>
        <w:tc>
          <w:tcPr>
            <w:tcW w:type="dxa" w:w="470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b/>
                <w:bCs/>
                <w:sz w:val="24"/>
                <w:szCs w:val="24"/>
              </w:rPr>
              <w:t>Фонетика</w:t>
            </w:r>
          </w:p>
        </w:tc>
        <w:tc>
          <w:tcPr>
            <w:tcW w:type="dxa" w:w="467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звуки речи</w:t>
            </w:r>
          </w:p>
          <w:p>
            <w:pPr>
              <w:pStyle w:val="style0"/>
              <w:spacing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70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b/>
                <w:bCs/>
                <w:sz w:val="24"/>
                <w:szCs w:val="24"/>
              </w:rPr>
              <w:t>Графика и орфография</w:t>
            </w:r>
          </w:p>
        </w:tc>
        <w:tc>
          <w:tcPr>
            <w:tcW w:type="dxa" w:w="467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b/>
                <w:bCs/>
                <w:sz w:val="24"/>
                <w:szCs w:val="24"/>
              </w:rPr>
              <w:t>Правописание слов и их значимых частей</w:t>
            </w:r>
          </w:p>
        </w:tc>
      </w:tr>
      <w:tr>
        <w:trPr>
          <w:cantSplit w:val="false"/>
        </w:trPr>
        <w:tc>
          <w:tcPr>
            <w:tcW w:type="dxa" w:w="470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b/>
                <w:bCs/>
                <w:sz w:val="24"/>
                <w:szCs w:val="24"/>
              </w:rPr>
              <w:t>Морфемика  и словообразование</w:t>
            </w:r>
          </w:p>
        </w:tc>
        <w:tc>
          <w:tcPr>
            <w:tcW w:type="dxa" w:w="467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b/>
                <w:bCs/>
                <w:sz w:val="24"/>
                <w:szCs w:val="24"/>
              </w:rPr>
              <w:t>состав слова</w:t>
            </w:r>
          </w:p>
          <w:p>
            <w:pPr>
              <w:pStyle w:val="style0"/>
              <w:spacing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470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b/>
                <w:bCs/>
                <w:sz w:val="24"/>
                <w:szCs w:val="24"/>
              </w:rPr>
              <w:t>Лексика и фразеология</w:t>
            </w:r>
          </w:p>
        </w:tc>
        <w:tc>
          <w:tcPr>
            <w:tcW w:type="dxa" w:w="467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b/>
                <w:bCs/>
                <w:sz w:val="24"/>
                <w:szCs w:val="24"/>
              </w:rPr>
              <w:t>словарный состав языка</w:t>
            </w:r>
          </w:p>
        </w:tc>
      </w:tr>
      <w:tr>
        <w:trPr>
          <w:cantSplit w:val="false"/>
        </w:trPr>
        <w:tc>
          <w:tcPr>
            <w:tcW w:type="dxa" w:w="470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b/>
                <w:bCs/>
                <w:sz w:val="24"/>
                <w:szCs w:val="24"/>
              </w:rPr>
              <w:t>Морфология</w:t>
            </w:r>
          </w:p>
        </w:tc>
        <w:tc>
          <w:tcPr>
            <w:tcW w:type="dxa" w:w="467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слово как части речи</w:t>
            </w:r>
          </w:p>
        </w:tc>
      </w:tr>
      <w:tr>
        <w:trPr>
          <w:cantSplit w:val="false"/>
        </w:trPr>
        <w:tc>
          <w:tcPr>
            <w:tcW w:type="dxa" w:w="4706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b/>
                <w:bCs/>
                <w:color w:val="FF0000"/>
                <w:sz w:val="24"/>
                <w:szCs w:val="24"/>
              </w:rPr>
              <w:t>Синтаксис</w:t>
              <w:tab/>
              <w:t xml:space="preserve"> и пунктуация</w:t>
            </w:r>
          </w:p>
        </w:tc>
        <w:tc>
          <w:tcPr>
            <w:tcW w:type="dxa" w:w="4671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FF0000"/>
                <w:sz w:val="24"/>
                <w:szCs w:val="24"/>
              </w:rPr>
              <w:t>словосочетания и предложения</w:t>
            </w:r>
          </w:p>
        </w:tc>
      </w:tr>
    </w:tbl>
    <w:p>
      <w:pPr>
        <w:pStyle w:val="style0"/>
        <w:jc w:val="right"/>
      </w:pPr>
      <w:r>
        <w:rPr>
          <w:sz w:val="24"/>
          <w:szCs w:val="24"/>
        </w:rPr>
      </w:r>
    </w:p>
    <w:p>
      <w:pPr>
        <w:pStyle w:val="style0"/>
        <w:jc w:val="right"/>
      </w:pPr>
      <w:r>
        <w:rPr>
          <w:rFonts w:cs="Times New Roman"/>
          <w:b/>
          <w:bCs/>
          <w:sz w:val="24"/>
          <w:szCs w:val="24"/>
        </w:rPr>
        <w:t>ПРИЛОЖЕНИЕ № 3</w:t>
      </w:r>
    </w:p>
    <w:p>
      <w:pPr>
        <w:pStyle w:val="style0"/>
        <w:jc w:val="right"/>
      </w:pPr>
      <w:r>
        <w:rPr>
          <w:sz w:val="24"/>
          <w:szCs w:val="24"/>
        </w:rPr>
      </w:r>
    </w:p>
    <w:p>
      <w:pPr>
        <w:pStyle w:val="style0"/>
        <w:spacing w:line="100" w:lineRule="atLeast"/>
        <w:jc w:val="both"/>
      </w:pPr>
      <w:r>
        <w:rPr>
          <w:rFonts w:cs="Times New Roman"/>
          <w:color w:val="000000"/>
          <w:spacing w:val="8"/>
          <w:sz w:val="24"/>
          <w:szCs w:val="24"/>
        </w:rPr>
        <w:t>Чтобы определить тему урока, обратимся к тексту Ф.Искандера, юбиляра (посмотрите на стенд), рассказ «Мальчик и война».</w:t>
      </w:r>
    </w:p>
    <w:p>
      <w:pPr>
        <w:pStyle w:val="style0"/>
        <w:spacing w:line="100" w:lineRule="atLeast"/>
        <w:jc w:val="both"/>
      </w:pPr>
      <w:r>
        <w:rPr>
          <w:rFonts w:cs="Times New Roman"/>
          <w:b/>
          <w:bCs/>
          <w:color w:val="000000"/>
          <w:spacing w:val="8"/>
          <w:sz w:val="24"/>
          <w:szCs w:val="24"/>
        </w:rPr>
        <w:t xml:space="preserve">Слайд №4 </w:t>
      </w:r>
    </w:p>
    <w:p>
      <w:pPr>
        <w:pStyle w:val="style0"/>
        <w:spacing w:line="100" w:lineRule="atLeast"/>
        <w:jc w:val="both"/>
      </w:pPr>
      <w:r>
        <w:rPr>
          <w:rFonts w:cs="Times New Roman"/>
          <w:b/>
          <w:bCs/>
          <w:color w:val="000000"/>
          <w:spacing w:val="8"/>
          <w:sz w:val="24"/>
          <w:szCs w:val="24"/>
        </w:rPr>
        <w:t xml:space="preserve">я хотеть бы чтобы люди когда-то в далекий-предалёкий время быть людоед почему удивленно спросить отец тогда бы означать что люди постепенно добреть </w:t>
      </w:r>
    </w:p>
    <w:p>
      <w:pPr>
        <w:pStyle w:val="style0"/>
        <w:spacing w:line="100" w:lineRule="atLeast"/>
        <w:jc w:val="both"/>
      </w:pPr>
      <w:r>
        <w:rPr>
          <w:rFonts w:cs="Times New Roman"/>
          <w:sz w:val="24"/>
          <w:szCs w:val="24"/>
        </w:rPr>
        <w:t xml:space="preserve">Вопрос преподавателя: Какие разделы науки о языке помогут нам «оживить» слова, т. е. восстановить текст, похожий в таком виде на речь иностранца? </w:t>
      </w:r>
      <w:r>
        <w:rPr>
          <w:rFonts w:cs="Times New Roman"/>
          <w:b w:val="false"/>
          <w:bCs w:val="false"/>
          <w:i/>
          <w:iCs/>
          <w:color w:val="000000"/>
          <w:spacing w:val="8"/>
          <w:sz w:val="24"/>
          <w:szCs w:val="24"/>
          <w:lang w:val="ru-RU"/>
        </w:rPr>
        <w:t>(Морфология – наука о формах слов и синтаксис – наука о сочетании слов в словосочетания и предложения.)</w:t>
      </w:r>
      <w:r>
        <w:rPr>
          <w:rFonts w:cs="Times New Roman"/>
          <w:b w:val="false"/>
          <w:bCs w:val="false"/>
          <w:color w:val="000000"/>
          <w:spacing w:val="8"/>
          <w:sz w:val="24"/>
          <w:szCs w:val="24"/>
          <w:lang w:val="ru-RU"/>
        </w:rPr>
        <w:t xml:space="preserve"> Итак, определим тему урока: «Синтаксис. Строение словосочетания». Запишем тему урока в тетрадь. Какое же название имеют следующие ступеньки? (Морфология и синтаксис.)</w:t>
      </w:r>
    </w:p>
    <w:p>
      <w:pPr>
        <w:pStyle w:val="style0"/>
        <w:spacing w:line="100" w:lineRule="atLeast"/>
      </w:pPr>
      <w:r>
        <w:rPr>
          <w:rFonts w:cs="Times New Roman"/>
          <w:b/>
          <w:bCs/>
          <w:sz w:val="24"/>
          <w:szCs w:val="24"/>
        </w:rPr>
        <w:t xml:space="preserve">Слайд №5 </w:t>
      </w:r>
    </w:p>
    <w:p>
      <w:pPr>
        <w:pStyle w:val="style0"/>
        <w:spacing w:line="100" w:lineRule="atLeast"/>
      </w:pPr>
      <w:r>
        <w:rPr>
          <w:rFonts w:cs="Times New Roman"/>
          <w:sz w:val="24"/>
          <w:szCs w:val="24"/>
        </w:rPr>
        <w:t xml:space="preserve">         </w:t>
      </w:r>
      <w:r>
        <w:rPr>
          <w:rFonts w:cs="Times New Roman"/>
          <w:sz w:val="24"/>
          <w:szCs w:val="24"/>
        </w:rPr>
        <w:t>-</w:t>
      </w:r>
      <w:r>
        <w:rPr>
          <w:rFonts w:cs="Times New Roman"/>
          <w:color w:val="000000"/>
          <w:sz w:val="24"/>
          <w:szCs w:val="24"/>
        </w:rPr>
        <w:t xml:space="preserve">Я бы хотел, чтобы все люди когда-то </w:t>
      </w:r>
      <w:r>
        <w:rPr>
          <w:rFonts w:cs="Times New Roman"/>
          <w:iCs/>
          <w:color w:val="000000"/>
          <w:sz w:val="24"/>
          <w:szCs w:val="24"/>
        </w:rPr>
        <w:t>в</w:t>
      </w:r>
      <w:r>
        <w:rPr>
          <w:rFonts w:cs="Times New Roman"/>
          <w:i/>
          <w:iCs/>
          <w:color w:val="000000"/>
          <w:sz w:val="24"/>
          <w:szCs w:val="24"/>
        </w:rPr>
        <w:t xml:space="preserve"> далекие-предалекие времена</w:t>
      </w:r>
      <w:r>
        <w:rPr>
          <w:rFonts w:cs="Times New Roman"/>
          <w:color w:val="000000"/>
          <w:sz w:val="24"/>
          <w:szCs w:val="24"/>
        </w:rPr>
        <w:t xml:space="preserve"> были людоедами.</w:t>
      </w:r>
    </w:p>
    <w:p>
      <w:pPr>
        <w:pStyle w:val="style0"/>
        <w:suppressAutoHyphens w:val="true"/>
        <w:spacing w:after="0" w:before="0" w:line="100" w:lineRule="atLeast"/>
        <w:ind w:hanging="0" w:left="720" w:right="0"/>
      </w:pPr>
      <w:r>
        <w:rPr>
          <w:rFonts w:cs="Times New Roman"/>
          <w:color w:val="000000"/>
          <w:sz w:val="24"/>
          <w:szCs w:val="24"/>
        </w:rPr>
        <w:t xml:space="preserve">-Почему? - </w:t>
      </w:r>
      <w:r>
        <w:rPr>
          <w:rFonts w:cs="Times New Roman"/>
          <w:i/>
          <w:iCs/>
          <w:color w:val="000000"/>
          <w:sz w:val="24"/>
          <w:szCs w:val="24"/>
        </w:rPr>
        <w:t>удивленно спросил</w:t>
      </w:r>
      <w:r>
        <w:rPr>
          <w:rFonts w:cs="Times New Roman"/>
          <w:color w:val="000000"/>
          <w:sz w:val="24"/>
          <w:szCs w:val="24"/>
        </w:rPr>
        <w:t xml:space="preserve"> отец. </w:t>
      </w:r>
    </w:p>
    <w:p>
      <w:pPr>
        <w:pStyle w:val="style0"/>
        <w:suppressAutoHyphens w:val="true"/>
        <w:spacing w:after="0" w:before="0" w:line="100" w:lineRule="atLeast"/>
        <w:ind w:hanging="0" w:left="720" w:right="0"/>
      </w:pPr>
      <w:r>
        <w:rPr>
          <w:rFonts w:cs="Times New Roman"/>
          <w:sz w:val="24"/>
          <w:szCs w:val="24"/>
        </w:rPr>
        <w:t xml:space="preserve">-Тогда бы означало, что люди </w:t>
      </w:r>
      <w:r>
        <w:rPr>
          <w:rFonts w:cs="Times New Roman"/>
          <w:i/>
          <w:iCs/>
          <w:sz w:val="24"/>
          <w:szCs w:val="24"/>
        </w:rPr>
        <w:t>постепенно добреют</w:t>
      </w:r>
      <w:r>
        <w:rPr>
          <w:rFonts w:cs="Times New Roman"/>
          <w:sz w:val="24"/>
          <w:szCs w:val="24"/>
        </w:rPr>
        <w:t>.  Ведь сейчас неизвестно - люди постепенно добреют или нет. Как-то противно жить, если не знать, что люди постепенно добреют.</w:t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rFonts w:cs="Times New Roman"/>
          <w:sz w:val="24"/>
          <w:szCs w:val="24"/>
        </w:rPr>
        <w:t>Вопросы преподавателя:</w:t>
      </w:r>
    </w:p>
    <w:p>
      <w:pPr>
        <w:pStyle w:val="style0"/>
      </w:pPr>
      <w:r>
        <w:rPr>
          <w:rFonts w:cs="Times New Roman"/>
          <w:b/>
          <w:bCs/>
          <w:sz w:val="24"/>
          <w:szCs w:val="24"/>
        </w:rPr>
        <w:t>1. Оформив текст грамматически верно,  мы можем говорить о его смысле. Какую проблему поднимает автор в этом отрывке?</w:t>
      </w:r>
    </w:p>
    <w:p>
      <w:pPr>
        <w:pStyle w:val="style0"/>
      </w:pPr>
      <w:r>
        <w:rPr>
          <w:rFonts w:cs="Times New Roman"/>
          <w:b/>
          <w:bCs/>
          <w:sz w:val="24"/>
          <w:szCs w:val="24"/>
        </w:rPr>
        <w:t>2.Согласны ли вы с мнением героя произведения? Почему?</w:t>
      </w:r>
    </w:p>
    <w:p>
      <w:pPr>
        <w:pStyle w:val="style0"/>
      </w:pPr>
      <w:r>
        <w:rPr>
          <w:rFonts w:cs="Times New Roman"/>
          <w:b/>
          <w:bCs/>
          <w:sz w:val="24"/>
          <w:szCs w:val="24"/>
        </w:rPr>
        <w:t>3.Какие единицы языка выделены курсивом?</w:t>
      </w:r>
    </w:p>
    <w:p>
      <w:pPr>
        <w:pStyle w:val="style0"/>
        <w:jc w:val="right"/>
      </w:pPr>
      <w:r>
        <w:rPr>
          <w:rFonts w:cs="Times New Roman"/>
          <w:b/>
          <w:bCs/>
          <w:sz w:val="24"/>
          <w:szCs w:val="24"/>
        </w:rPr>
        <w:t>ПРИЛОЖЕНИЕ №4</w:t>
      </w:r>
    </w:p>
    <w:p>
      <w:pPr>
        <w:pStyle w:val="style0"/>
      </w:pPr>
      <w:r>
        <w:rPr>
          <w:rFonts w:cs="Times New Roman"/>
          <w:sz w:val="24"/>
          <w:szCs w:val="24"/>
        </w:rPr>
        <w:t xml:space="preserve">Слайд-шоу обучающихся </w:t>
      </w:r>
      <w:r>
        <w:rPr>
          <w:rFonts w:cs="Times New Roman"/>
          <w:i/>
          <w:iCs/>
          <w:sz w:val="24"/>
          <w:szCs w:val="24"/>
        </w:rPr>
        <w:t>«</w:t>
      </w:r>
      <w:r>
        <w:rPr>
          <w:rFonts w:cs="Times New Roman"/>
          <w:color w:val="000000"/>
          <w:spacing w:val="8"/>
          <w:sz w:val="24"/>
          <w:szCs w:val="24"/>
        </w:rPr>
        <w:t xml:space="preserve">Синтаксис и общение (на материале произведений юбиляров </w:t>
      </w:r>
      <w:r>
        <w:rPr>
          <w:rFonts w:cs="Times New Roman"/>
          <w:sz w:val="24"/>
          <w:szCs w:val="24"/>
        </w:rPr>
        <w:t>марта 2014: П.Верлен, Т.Шевченко, А.Беляев, Ю.Бондарев,Ф.Искандер, М.Жванецкий)»</w:t>
      </w:r>
    </w:p>
    <w:p>
      <w:pPr>
        <w:pStyle w:val="style0"/>
        <w:spacing w:line="100" w:lineRule="atLeast"/>
        <w:jc w:val="both"/>
      </w:pPr>
      <w:r>
        <w:rPr>
          <w:rFonts w:cs="Times New Roman"/>
          <w:color w:val="000000"/>
          <w:spacing w:val="8"/>
          <w:sz w:val="24"/>
          <w:szCs w:val="24"/>
        </w:rPr>
        <w:t xml:space="preserve">Слайд №1а </w:t>
      </w:r>
    </w:p>
    <w:p>
      <w:pPr>
        <w:pStyle w:val="style0"/>
        <w:spacing w:line="100" w:lineRule="atLeast"/>
        <w:jc w:val="both"/>
      </w:pPr>
      <w:r>
        <w:rPr>
          <w:rFonts w:cs="Times New Roman"/>
          <w:color w:val="000000"/>
          <w:spacing w:val="8"/>
          <w:sz w:val="24"/>
          <w:szCs w:val="24"/>
        </w:rPr>
        <w:t xml:space="preserve">Лингвист Александр Александрович Реформатский говорил: </w:t>
      </w:r>
      <w:r>
        <w:rPr>
          <w:rFonts w:cs="Times New Roman"/>
          <w:b/>
          <w:bCs/>
          <w:color w:val="000000"/>
          <w:spacing w:val="8"/>
          <w:sz w:val="24"/>
          <w:szCs w:val="24"/>
        </w:rPr>
        <w:t>«Что же в языке позволяет ему выполнять его главную роль – функцию общения? Это синтаксис»</w:t>
      </w:r>
      <w:r>
        <w:rPr>
          <w:rFonts w:cs="Times New Roman"/>
          <w:color w:val="000000"/>
          <w:spacing w:val="8"/>
          <w:sz w:val="24"/>
          <w:szCs w:val="24"/>
        </w:rPr>
        <w:t>. Данный раздел языка изучает</w:t>
      </w:r>
      <w:r>
        <w:rPr>
          <w:rFonts w:cs="Times New Roman"/>
          <w:b/>
          <w:bCs/>
          <w:color w:val="000000"/>
          <w:spacing w:val="8"/>
          <w:sz w:val="24"/>
          <w:szCs w:val="24"/>
        </w:rPr>
        <w:t xml:space="preserve"> построение связной речи</w:t>
      </w:r>
      <w:r>
        <w:rPr>
          <w:rFonts w:cs="Times New Roman"/>
          <w:color w:val="000000"/>
          <w:spacing w:val="8"/>
          <w:sz w:val="24"/>
          <w:szCs w:val="24"/>
        </w:rPr>
        <w:t xml:space="preserve">, а значит,  он помогает решать коммуникативную функцию. Основные единицы синтаксиса - </w:t>
      </w:r>
      <w:r>
        <w:rPr>
          <w:rFonts w:cs="Times New Roman"/>
          <w:b/>
          <w:bCs/>
          <w:color w:val="000000"/>
          <w:spacing w:val="8"/>
          <w:sz w:val="24"/>
          <w:szCs w:val="24"/>
        </w:rPr>
        <w:t>словосочетание и предложение</w:t>
      </w:r>
      <w:r>
        <w:rPr>
          <w:rFonts w:cs="Times New Roman"/>
          <w:color w:val="000000"/>
          <w:spacing w:val="8"/>
          <w:sz w:val="24"/>
          <w:szCs w:val="24"/>
        </w:rPr>
        <w:t xml:space="preserve">. В синтаксисе находим ответ на вопрос, зачем слова изменяются: чтобы они могли войти в общение друг с другом и превратиться, например, в шедевр литературы.  </w:t>
      </w:r>
    </w:p>
    <w:p>
      <w:pPr>
        <w:pStyle w:val="style0"/>
      </w:pPr>
      <w:r>
        <w:rPr>
          <w:rFonts w:cs="Times New Roman"/>
          <w:sz w:val="24"/>
          <w:szCs w:val="24"/>
        </w:rPr>
        <w:t xml:space="preserve">Слайд №1: Портрет и краткие биографические сведения:  </w:t>
      </w:r>
      <w:r>
        <w:rPr>
          <w:rFonts w:cs="Times New Roman"/>
          <w:i/>
          <w:iCs/>
          <w:sz w:val="24"/>
          <w:szCs w:val="24"/>
        </w:rPr>
        <w:t>П.Верлен</w:t>
      </w:r>
    </w:p>
    <w:p>
      <w:pPr>
        <w:pStyle w:val="style0"/>
      </w:pPr>
      <w:r>
        <w:rPr>
          <w:rFonts w:cs="Times New Roman"/>
          <w:sz w:val="24"/>
          <w:szCs w:val="24"/>
        </w:rPr>
        <w:t xml:space="preserve">Слайд №2  Это цитата из стихотворения П.Верлена. </w:t>
      </w:r>
      <w:r>
        <w:rPr>
          <w:rFonts w:cs="Times New Roman"/>
          <w:color w:val="000000"/>
          <w:spacing w:val="8"/>
          <w:sz w:val="24"/>
          <w:szCs w:val="24"/>
        </w:rPr>
        <w:t>Давайте вспомним, что мы уже знаем на тему «Синтаксис.Строение словосочетания». Для этого попробуем «собрать» предложение, которое «рассыпалось» на следующие словоформы:</w:t>
      </w:r>
    </w:p>
    <w:p>
      <w:pPr>
        <w:pStyle w:val="style0"/>
      </w:pPr>
      <w:r>
        <w:rPr>
          <w:rFonts w:cs="Times New Roman"/>
          <w:i/>
          <w:iCs/>
          <w:color w:val="000000"/>
          <w:spacing w:val="8"/>
          <w:sz w:val="24"/>
          <w:szCs w:val="24"/>
        </w:rPr>
        <w:t>человечье,</w:t>
      </w:r>
      <w:r>
        <w:rPr>
          <w:rFonts w:cs="Times New Roman" w:eastAsia="Segoe Print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</w:rPr>
        <w:t>Превыше,</w:t>
      </w:r>
      <w:r>
        <w:rPr>
          <w:rFonts w:cs="Times New Roman" w:eastAsia="Segoe Print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</w:rPr>
        <w:t>Добра,</w:t>
      </w:r>
      <w:r>
        <w:rPr>
          <w:rFonts w:cs="Times New Roman" w:eastAsia="Segoe Print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</w:rPr>
        <w:t>Негромкие,</w:t>
      </w:r>
      <w:r>
        <w:rPr>
          <w:rFonts w:cs="Times New Roman" w:eastAsia="Segoe Print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</w:rPr>
        <w:t>Тепло,</w:t>
      </w:r>
      <w:r>
        <w:rPr>
          <w:rFonts w:cs="Times New Roman" w:eastAsia="Segoe Print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</w:rPr>
        <w:t>всего,</w:t>
      </w:r>
      <w:r>
        <w:rPr>
          <w:rFonts w:cs="Times New Roman" w:eastAsia="Segoe Print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</w:rPr>
        <w:t>речи,</w:t>
      </w:r>
      <w:r>
        <w:rPr>
          <w:rFonts w:cs="Times New Roman" w:eastAsia="Segoe Print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</w:rPr>
        <w:t>торжество!</w:t>
      </w:r>
    </w:p>
    <w:p>
      <w:pPr>
        <w:pStyle w:val="style0"/>
      </w:pPr>
      <w:r>
        <w:rPr>
          <w:rFonts w:cs="Times New Roman"/>
          <w:b/>
          <w:bCs/>
          <w:color w:val="000000"/>
          <w:spacing w:val="8"/>
          <w:sz w:val="24"/>
          <w:szCs w:val="24"/>
        </w:rPr>
        <w:t>NB!Подсказка:</w:t>
      </w:r>
      <w:r>
        <w:rPr>
          <w:rFonts w:cs="Times New Roman" w:eastAsia="Segoe Print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8"/>
          <w:sz w:val="24"/>
          <w:szCs w:val="24"/>
        </w:rPr>
        <w:t>Грамматическая</w:t>
      </w:r>
      <w:r>
        <w:rPr>
          <w:rFonts w:cs="Times New Roman" w:eastAsia="Segoe Print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8"/>
          <w:sz w:val="24"/>
          <w:szCs w:val="24"/>
        </w:rPr>
        <w:t>связь</w:t>
      </w:r>
      <w:r>
        <w:rPr>
          <w:rFonts w:cs="Times New Roman" w:eastAsia="Segoe Print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8"/>
          <w:sz w:val="24"/>
          <w:szCs w:val="24"/>
        </w:rPr>
        <w:t>слов</w:t>
      </w:r>
      <w:r>
        <w:rPr>
          <w:rFonts w:cs="Times New Roman" w:eastAsia="Segoe Print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8"/>
          <w:sz w:val="24"/>
          <w:szCs w:val="24"/>
        </w:rPr>
        <w:t>осуществляется</w:t>
      </w:r>
      <w:r>
        <w:rPr>
          <w:rFonts w:cs="Times New Roman" w:eastAsia="Segoe Print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8"/>
          <w:sz w:val="24"/>
          <w:szCs w:val="24"/>
        </w:rPr>
        <w:t>при</w:t>
      </w:r>
      <w:r>
        <w:rPr>
          <w:rFonts w:cs="Times New Roman" w:eastAsia="Segoe Print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8"/>
          <w:sz w:val="24"/>
          <w:szCs w:val="24"/>
        </w:rPr>
        <w:t>помощи</w:t>
      </w:r>
      <w:r>
        <w:rPr>
          <w:rFonts w:cs="Times New Roman" w:eastAsia="Segoe Print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8"/>
          <w:sz w:val="24"/>
          <w:szCs w:val="24"/>
        </w:rPr>
        <w:t>окончания,</w:t>
      </w:r>
      <w:r>
        <w:rPr>
          <w:rFonts w:cs="Times New Roman" w:eastAsia="Segoe Print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8"/>
          <w:sz w:val="24"/>
          <w:szCs w:val="24"/>
        </w:rPr>
        <w:t>окончания</w:t>
      </w:r>
      <w:r>
        <w:rPr>
          <w:rFonts w:cs="Times New Roman" w:eastAsia="Segoe Print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8"/>
          <w:sz w:val="24"/>
          <w:szCs w:val="24"/>
        </w:rPr>
        <w:t>и</w:t>
      </w:r>
      <w:r>
        <w:rPr>
          <w:rFonts w:cs="Times New Roman" w:eastAsia="Segoe Print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8"/>
          <w:sz w:val="24"/>
          <w:szCs w:val="24"/>
        </w:rPr>
        <w:t>предлога</w:t>
      </w:r>
      <w:r>
        <w:rPr>
          <w:rFonts w:cs="Times New Roman" w:eastAsia="Segoe Print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8"/>
          <w:sz w:val="24"/>
          <w:szCs w:val="24"/>
        </w:rPr>
        <w:t>или</w:t>
      </w:r>
      <w:r>
        <w:rPr>
          <w:rFonts w:cs="Times New Roman" w:eastAsia="Segoe Print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8"/>
          <w:sz w:val="24"/>
          <w:szCs w:val="24"/>
        </w:rPr>
        <w:t>по</w:t>
      </w:r>
      <w:r>
        <w:rPr>
          <w:rFonts w:cs="Times New Roman" w:eastAsia="Segoe Print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8"/>
          <w:sz w:val="24"/>
          <w:szCs w:val="24"/>
        </w:rPr>
        <w:t>смыслу.</w:t>
      </w:r>
    </w:p>
    <w:p>
      <w:pPr>
        <w:pStyle w:val="style0"/>
        <w:spacing w:line="200" w:lineRule="atLeast"/>
      </w:pPr>
      <w:r>
        <w:rPr>
          <w:rFonts w:cs="Times New Roman"/>
          <w:sz w:val="24"/>
          <w:szCs w:val="24"/>
        </w:rPr>
        <w:t>Превыше</w:t>
      </w:r>
      <w:r>
        <w:rPr>
          <w:rFonts w:cs="Times New Roman" w:eastAsia="Segoe Print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всего</w:t>
      </w:r>
    </w:p>
    <w:p>
      <w:pPr>
        <w:pStyle w:val="style0"/>
        <w:spacing w:line="200" w:lineRule="atLeast"/>
      </w:pPr>
      <w:r>
        <w:rPr>
          <w:rFonts w:cs="Times New Roman" w:eastAsia="Segoe Print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Тепл</w:t>
      </w:r>
      <w:r>
        <w:rPr>
          <w:rFonts w:cs="Times New Roman"/>
          <w:color w:val="00FF00"/>
          <w:sz w:val="24"/>
          <w:szCs w:val="24"/>
        </w:rPr>
        <w:t>о</w:t>
      </w:r>
      <w:r>
        <w:rPr>
          <w:rFonts w:cs="Times New Roman" w:eastAsia="Segoe Print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человеч</w:t>
      </w:r>
      <w:r>
        <w:rPr>
          <w:rFonts w:cs="Times New Roman"/>
          <w:i/>
          <w:iCs/>
          <w:sz w:val="24"/>
          <w:szCs w:val="24"/>
        </w:rPr>
        <w:t>ь</w:t>
      </w:r>
      <w:r>
        <w:rPr>
          <w:rFonts w:cs="Times New Roman"/>
          <w:i/>
          <w:iCs/>
          <w:color w:val="00FF00"/>
          <w:sz w:val="24"/>
          <w:szCs w:val="24"/>
        </w:rPr>
        <w:t>е</w:t>
      </w:r>
      <w:r>
        <w:rPr>
          <w:rFonts w:cs="Times New Roman"/>
          <w:sz w:val="24"/>
          <w:szCs w:val="24"/>
        </w:rPr>
        <w:t>,</w:t>
      </w:r>
    </w:p>
    <w:p>
      <w:pPr>
        <w:pStyle w:val="style0"/>
        <w:spacing w:line="200" w:lineRule="atLeast"/>
      </w:pPr>
      <w:r>
        <w:rPr>
          <w:rFonts w:cs="Times New Roman" w:eastAsia="Segoe Print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Негромк</w:t>
      </w:r>
      <w:r>
        <w:rPr>
          <w:rFonts w:cs="Times New Roman"/>
          <w:color w:val="00FF00"/>
          <w:sz w:val="24"/>
          <w:szCs w:val="24"/>
        </w:rPr>
        <w:t>ие</w:t>
      </w:r>
      <w:r>
        <w:rPr>
          <w:rFonts w:cs="Times New Roman" w:eastAsia="Segoe Print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реч</w:t>
      </w:r>
      <w:r>
        <w:rPr>
          <w:rFonts w:cs="Times New Roman"/>
          <w:i/>
          <w:iCs/>
          <w:color w:val="00FF00"/>
          <w:sz w:val="24"/>
          <w:szCs w:val="24"/>
        </w:rPr>
        <w:t>и</w:t>
      </w:r>
      <w:r>
        <w:rPr>
          <w:rFonts w:cs="Times New Roman"/>
          <w:sz w:val="24"/>
          <w:szCs w:val="24"/>
        </w:rPr>
        <w:t>,</w:t>
      </w:r>
    </w:p>
    <w:p>
      <w:pPr>
        <w:pStyle w:val="style0"/>
        <w:spacing w:line="200" w:lineRule="atLeast"/>
      </w:pPr>
      <w:r>
        <w:rPr>
          <w:rFonts w:cs="Times New Roman" w:eastAsia="Segoe Print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Добр</w:t>
      </w:r>
      <w:r>
        <w:rPr>
          <w:rFonts w:cs="Times New Roman"/>
          <w:i/>
          <w:iCs/>
          <w:color w:val="00FF00"/>
          <w:spacing w:val="8"/>
          <w:sz w:val="24"/>
          <w:szCs w:val="24"/>
        </w:rPr>
        <w:t>а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торжество!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П.Верлен</w:t>
      </w:r>
    </w:p>
    <w:p>
      <w:pPr>
        <w:pStyle w:val="style0"/>
      </w:pPr>
      <w:r>
        <w:rPr>
          <w:rFonts w:cs="Times New Roman"/>
          <w:sz w:val="24"/>
          <w:szCs w:val="24"/>
        </w:rPr>
        <w:t xml:space="preserve">Слайд №3Портрет и краткие биографические сведения: </w:t>
      </w:r>
      <w:r>
        <w:rPr>
          <w:rFonts w:cs="Times New Roman"/>
          <w:i/>
          <w:iCs/>
          <w:sz w:val="24"/>
          <w:szCs w:val="24"/>
        </w:rPr>
        <w:t>Т.Шевченко</w:t>
      </w:r>
    </w:p>
    <w:p>
      <w:pPr>
        <w:pStyle w:val="style0"/>
      </w:pPr>
      <w:r>
        <w:rPr>
          <w:rFonts w:cs="Times New Roman"/>
          <w:sz w:val="24"/>
          <w:szCs w:val="24"/>
        </w:rPr>
        <w:t xml:space="preserve">Слайд №4  </w:t>
      </w:r>
      <w:r>
        <w:rPr>
          <w:rFonts w:cs="Times New Roman"/>
          <w:color w:val="000000"/>
          <w:spacing w:val="8"/>
          <w:sz w:val="24"/>
          <w:szCs w:val="24"/>
        </w:rPr>
        <w:t>солнце, на, Не, чужбина, греть.</w:t>
      </w:r>
    </w:p>
    <w:p>
      <w:pPr>
        <w:pStyle w:val="style0"/>
      </w:pPr>
      <w:r>
        <w:rPr>
          <w:rFonts w:cs="Times New Roman"/>
          <w:color w:val="000000"/>
          <w:spacing w:val="8"/>
          <w:sz w:val="24"/>
          <w:szCs w:val="24"/>
        </w:rPr>
        <w:t>Не гре</w:t>
      </w:r>
      <w:r>
        <w:rPr>
          <w:rFonts w:cs="Times New Roman"/>
          <w:color w:val="00FF00"/>
          <w:spacing w:val="8"/>
          <w:sz w:val="24"/>
          <w:szCs w:val="24"/>
        </w:rPr>
        <w:t>ет</w:t>
      </w:r>
      <w:r>
        <w:rPr>
          <w:rFonts w:cs="Times New Roman"/>
          <w:color w:val="000000"/>
          <w:spacing w:val="8"/>
          <w:sz w:val="24"/>
          <w:szCs w:val="24"/>
        </w:rPr>
        <w:t xml:space="preserve"> солнце  </w:t>
      </w:r>
      <w:r>
        <w:rPr>
          <w:rFonts w:cs="Times New Roman"/>
          <w:i/>
          <w:iCs/>
          <w:color w:val="00FF00"/>
          <w:spacing w:val="8"/>
          <w:sz w:val="24"/>
          <w:szCs w:val="24"/>
        </w:rPr>
        <w:t>на</w:t>
      </w:r>
      <w:r>
        <w:rPr>
          <w:rFonts w:cs="Times New Roman"/>
          <w:color w:val="00FF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чужбин</w:t>
      </w:r>
      <w:r>
        <w:rPr>
          <w:rFonts w:cs="Times New Roman"/>
          <w:i/>
          <w:iCs/>
          <w:color w:val="00FF00"/>
          <w:spacing w:val="8"/>
          <w:sz w:val="24"/>
          <w:szCs w:val="24"/>
        </w:rPr>
        <w:t>е</w:t>
      </w:r>
      <w:r>
        <w:rPr>
          <w:rFonts w:cs="Times New Roman"/>
          <w:color w:val="000000"/>
          <w:spacing w:val="8"/>
          <w:sz w:val="24"/>
          <w:szCs w:val="24"/>
        </w:rPr>
        <w:t>. Т.Шевченко</w:t>
      </w:r>
    </w:p>
    <w:p>
      <w:pPr>
        <w:pStyle w:val="style0"/>
      </w:pPr>
      <w:r>
        <w:rPr>
          <w:rFonts w:cs="Times New Roman"/>
          <w:sz w:val="24"/>
          <w:szCs w:val="24"/>
        </w:rPr>
        <w:t xml:space="preserve">Слайд №5Портрет и краткие биографические сведения: </w:t>
      </w:r>
      <w:r>
        <w:rPr>
          <w:rFonts w:cs="Times New Roman"/>
          <w:i/>
          <w:iCs/>
          <w:sz w:val="24"/>
          <w:szCs w:val="24"/>
        </w:rPr>
        <w:t>А.Беляев</w:t>
      </w:r>
    </w:p>
    <w:p>
      <w:pPr>
        <w:pStyle w:val="style0"/>
      </w:pPr>
      <w:r>
        <w:rPr>
          <w:rFonts w:cs="Times New Roman"/>
          <w:sz w:val="24"/>
          <w:szCs w:val="24"/>
        </w:rPr>
        <w:t>Слайд №6  Это тоже предложение-цитата. Но на какие языковые единицы языка оно «рассыпалось»?</w:t>
      </w:r>
    </w:p>
    <w:p>
      <w:pPr>
        <w:pStyle w:val="style0"/>
      </w:pPr>
      <w:r>
        <w:rPr>
          <w:rFonts w:cs="Times New Roman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 xml:space="preserve">Самый великий  источник, источник энергии, человеческая мысль , это… </w:t>
      </w:r>
    </w:p>
    <w:p>
      <w:pPr>
        <w:pStyle w:val="style0"/>
        <w:spacing w:line="100" w:lineRule="atLeast"/>
        <w:jc w:val="both"/>
      </w:pPr>
      <w:r>
        <w:rPr>
          <w:rFonts w:cs="Times New Roman"/>
          <w:b/>
          <w:bCs/>
          <w:color w:val="000000"/>
          <w:spacing w:val="8"/>
          <w:sz w:val="24"/>
          <w:szCs w:val="24"/>
        </w:rPr>
        <w:t>NB!Подсказка:</w:t>
      </w:r>
      <w:r>
        <w:rPr>
          <w:rFonts w:cs="Times New Roman" w:eastAsia="Segoe Print"/>
          <w:b/>
          <w:bCs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b/>
          <w:bCs/>
          <w:color w:val="000000"/>
          <w:spacing w:val="8"/>
          <w:sz w:val="24"/>
          <w:szCs w:val="24"/>
        </w:rPr>
        <w:t>Словосочетание - соединение двух или более знаменательных слов, связанных по смыслу и грамматически.</w:t>
      </w:r>
    </w:p>
    <w:p>
      <w:pPr>
        <w:pStyle w:val="style0"/>
      </w:pPr>
      <w:r>
        <w:rPr>
          <w:rFonts w:cs="Times New Roman"/>
          <w:color w:val="000000"/>
          <w:spacing w:val="8"/>
          <w:sz w:val="24"/>
          <w:szCs w:val="24"/>
        </w:rPr>
        <w:t>Самый великий источник  энерги</w:t>
      </w:r>
      <w:r>
        <w:rPr>
          <w:rFonts w:cs="Times New Roman"/>
          <w:i/>
          <w:iCs/>
          <w:color w:val="000000"/>
          <w:spacing w:val="8"/>
          <w:sz w:val="24"/>
          <w:szCs w:val="24"/>
        </w:rPr>
        <w:t>и</w:t>
      </w:r>
      <w:r>
        <w:rPr>
          <w:rFonts w:cs="Times New Roman"/>
          <w:color w:val="000000"/>
          <w:spacing w:val="8"/>
          <w:sz w:val="24"/>
          <w:szCs w:val="24"/>
        </w:rPr>
        <w:t xml:space="preserve"> — это человеческ</w:t>
      </w:r>
      <w:r>
        <w:rPr>
          <w:rFonts w:cs="Times New Roman"/>
          <w:i/>
          <w:iCs/>
          <w:color w:val="000000"/>
          <w:spacing w:val="8"/>
          <w:sz w:val="24"/>
          <w:szCs w:val="24"/>
        </w:rPr>
        <w:t>ая</w:t>
      </w:r>
      <w:r>
        <w:rPr>
          <w:rFonts w:cs="Times New Roman"/>
          <w:color w:val="000000"/>
          <w:spacing w:val="8"/>
          <w:sz w:val="24"/>
          <w:szCs w:val="24"/>
        </w:rPr>
        <w:t xml:space="preserve"> мысль... (А.Беляев, Властелин мира)</w:t>
      </w:r>
    </w:p>
    <w:p>
      <w:pPr>
        <w:pStyle w:val="style0"/>
      </w:pPr>
      <w:r>
        <w:rPr>
          <w:rFonts w:cs="Times New Roman"/>
          <w:sz w:val="24"/>
          <w:szCs w:val="24"/>
        </w:rPr>
        <w:t xml:space="preserve">Слайд №7 Портрет и краткие биографические сведения: </w:t>
      </w:r>
      <w:r>
        <w:rPr>
          <w:rFonts w:cs="Times New Roman"/>
          <w:i/>
          <w:iCs/>
          <w:sz w:val="24"/>
          <w:szCs w:val="24"/>
        </w:rPr>
        <w:t>Ю.Бондарев</w:t>
      </w:r>
    </w:p>
    <w:p>
      <w:pPr>
        <w:pStyle w:val="style0"/>
      </w:pPr>
      <w:r>
        <w:rPr>
          <w:rFonts w:cs="Times New Roman"/>
          <w:sz w:val="24"/>
          <w:szCs w:val="24"/>
        </w:rPr>
        <w:t>Слайд №8</w:t>
      </w:r>
      <w:r>
        <w:rPr>
          <w:rFonts w:cs="Times New Roman"/>
          <w:color w:val="000000"/>
          <w:spacing w:val="8"/>
          <w:sz w:val="24"/>
          <w:szCs w:val="24"/>
        </w:rPr>
        <w:t xml:space="preserve"> Из каких языковых единиц состоит распавшееся предложение-цитата из романа Ю.Бондарева «Горячий снег»? </w:t>
      </w:r>
      <w:r>
        <w:rPr>
          <w:rFonts w:cs="Times New Roman"/>
          <w:b/>
          <w:bCs/>
          <w:color w:val="000000"/>
          <w:spacing w:val="8"/>
          <w:sz w:val="24"/>
          <w:szCs w:val="24"/>
        </w:rPr>
        <w:t>Снег был</w:t>
      </w:r>
      <w:r>
        <w:rPr>
          <w:rFonts w:cs="Times New Roman"/>
          <w:color w:val="000000"/>
          <w:spacing w:val="8"/>
          <w:sz w:val="24"/>
          <w:szCs w:val="24"/>
        </w:rPr>
        <w:t xml:space="preserve">, на рукаве (чего?) ватника, горячим (от чего?)от слёз, от (чьих слёз?)его слёз, </w:t>
      </w:r>
      <w:r>
        <w:rPr>
          <w:rFonts w:cs="Times New Roman"/>
          <w:b/>
          <w:bCs/>
          <w:color w:val="000000"/>
          <w:spacing w:val="8"/>
          <w:sz w:val="24"/>
          <w:szCs w:val="24"/>
        </w:rPr>
        <w:t>на рукаве.</w:t>
      </w:r>
    </w:p>
    <w:p>
      <w:pPr>
        <w:pStyle w:val="style0"/>
      </w:pPr>
      <w:r>
        <w:rPr>
          <w:rFonts w:cs="Times New Roman"/>
          <w:b/>
          <w:bCs/>
          <w:color w:val="000000"/>
          <w:spacing w:val="8"/>
          <w:sz w:val="24"/>
          <w:szCs w:val="24"/>
          <w:lang w:val="en-US"/>
        </w:rPr>
        <w:t>NB</w:t>
      </w:r>
      <w:r>
        <w:rPr>
          <w:rFonts w:cs="Times New Roman"/>
          <w:b/>
          <w:bCs/>
          <w:color w:val="000000"/>
          <w:spacing w:val="8"/>
          <w:sz w:val="24"/>
          <w:szCs w:val="24"/>
        </w:rPr>
        <w:t>! Подсказка: словосочетаниями не являются: подлежащее и сказуемое, сочетание предлог+сущ., однородные члены предложения.</w:t>
      </w:r>
    </w:p>
    <w:p>
      <w:pPr>
        <w:pStyle w:val="style0"/>
      </w:pPr>
      <w:r>
        <w:rPr>
          <w:rFonts w:cs="Times New Roman"/>
          <w:color w:val="000000"/>
          <w:spacing w:val="8"/>
          <w:sz w:val="24"/>
          <w:szCs w:val="24"/>
        </w:rPr>
        <w:t>Снег на рукаве ватника был горяч</w:t>
      </w:r>
      <w:r>
        <w:rPr>
          <w:rFonts w:cs="Times New Roman"/>
          <w:i/>
          <w:iCs/>
          <w:color w:val="000000"/>
          <w:spacing w:val="8"/>
          <w:sz w:val="24"/>
          <w:szCs w:val="24"/>
        </w:rPr>
        <w:t>им</w:t>
      </w:r>
      <w:r>
        <w:rPr>
          <w:rFonts w:cs="Times New Roman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i/>
          <w:iCs/>
          <w:color w:val="000000"/>
          <w:spacing w:val="8"/>
          <w:sz w:val="24"/>
          <w:szCs w:val="24"/>
        </w:rPr>
        <w:t>от</w:t>
      </w:r>
      <w:r>
        <w:rPr>
          <w:rFonts w:cs="Times New Roman"/>
          <w:color w:val="000000"/>
          <w:spacing w:val="8"/>
          <w:sz w:val="24"/>
          <w:szCs w:val="24"/>
        </w:rPr>
        <w:t xml:space="preserve"> его слёз. (Ю.Бондарев, Горячий снег).</w:t>
      </w:r>
    </w:p>
    <w:p>
      <w:pPr>
        <w:pStyle w:val="style0"/>
      </w:pPr>
      <w:r>
        <w:rPr>
          <w:rFonts w:cs="Times New Roman"/>
          <w:sz w:val="24"/>
          <w:szCs w:val="24"/>
        </w:rPr>
        <w:t xml:space="preserve">Слайд №9 Портрет и краткие биографические сведения: </w:t>
      </w:r>
      <w:r>
        <w:rPr>
          <w:rFonts w:cs="Times New Roman"/>
          <w:i/>
          <w:iCs/>
          <w:sz w:val="24"/>
          <w:szCs w:val="24"/>
        </w:rPr>
        <w:t>М.Жванецкий</w:t>
      </w:r>
    </w:p>
    <w:p>
      <w:pPr>
        <w:pStyle w:val="style0"/>
      </w:pPr>
      <w:r>
        <w:rPr>
          <w:rFonts w:cs="Times New Roman"/>
          <w:sz w:val="24"/>
          <w:szCs w:val="24"/>
        </w:rPr>
        <w:t xml:space="preserve">Слайд №10 </w:t>
      </w:r>
      <w:r>
        <w:rPr>
          <w:rFonts w:cs="Times New Roman"/>
          <w:color w:val="000000"/>
          <w:spacing w:val="8"/>
          <w:sz w:val="24"/>
          <w:szCs w:val="24"/>
        </w:rPr>
        <w:t>признак совесть плохой памяти Чистая.</w:t>
      </w:r>
    </w:p>
    <w:p>
      <w:pPr>
        <w:pStyle w:val="style0"/>
      </w:pPr>
      <w:r>
        <w:rPr>
          <w:rFonts w:cs="Times New Roman"/>
          <w:color w:val="000000"/>
          <w:spacing w:val="8"/>
          <w:sz w:val="24"/>
          <w:szCs w:val="24"/>
        </w:rPr>
        <w:t>Чистая совесть — признак (чего?) плох</w:t>
      </w:r>
      <w:r>
        <w:rPr>
          <w:rFonts w:cs="Times New Roman"/>
          <w:i/>
          <w:iCs/>
          <w:color w:val="000000"/>
          <w:spacing w:val="8"/>
          <w:sz w:val="24"/>
          <w:szCs w:val="24"/>
        </w:rPr>
        <w:t>ой</w:t>
      </w:r>
      <w:r>
        <w:rPr>
          <w:rFonts w:cs="Times New Roman"/>
          <w:color w:val="000000"/>
          <w:spacing w:val="8"/>
          <w:sz w:val="24"/>
          <w:szCs w:val="24"/>
        </w:rPr>
        <w:t xml:space="preserve"> памят</w:t>
      </w:r>
      <w:r>
        <w:rPr>
          <w:rFonts w:cs="Times New Roman"/>
          <w:i/>
          <w:iCs/>
          <w:color w:val="000000"/>
          <w:spacing w:val="8"/>
          <w:sz w:val="24"/>
          <w:szCs w:val="24"/>
        </w:rPr>
        <w:t>и</w:t>
      </w:r>
      <w:r>
        <w:rPr>
          <w:rFonts w:cs="Times New Roman"/>
          <w:color w:val="000000"/>
          <w:spacing w:val="8"/>
          <w:sz w:val="24"/>
          <w:szCs w:val="24"/>
        </w:rPr>
        <w:t>.</w:t>
      </w:r>
    </w:p>
    <w:p>
      <w:pPr>
        <w:pStyle w:val="style0"/>
      </w:pPr>
      <w:r>
        <w:rPr>
          <w:rFonts w:cs="Times New Roman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Найдите словосочетание сущ.+сущ.</w:t>
      </w:r>
    </w:p>
    <w:p>
      <w:pPr>
        <w:pStyle w:val="style0"/>
      </w:pPr>
      <w:r>
        <w:rPr>
          <w:rFonts w:cs="Times New Roman"/>
          <w:b/>
          <w:bCs/>
          <w:color w:val="000000"/>
          <w:spacing w:val="8"/>
          <w:sz w:val="24"/>
          <w:szCs w:val="24"/>
          <w:lang w:val="en-US"/>
        </w:rPr>
        <w:t>NB</w:t>
      </w:r>
      <w:r>
        <w:rPr>
          <w:rFonts w:cs="Times New Roman"/>
          <w:b/>
          <w:bCs/>
          <w:color w:val="000000"/>
          <w:spacing w:val="8"/>
          <w:sz w:val="24"/>
          <w:szCs w:val="24"/>
        </w:rPr>
        <w:t>! Подсказка: Различают типы словосочетаний по составу: глагольное (главное слово — глагол), именное (главное слово — имя сущ., имя прил., имя числ.), наречное (гл.слово — наречие).</w:t>
      </w:r>
    </w:p>
    <w:p>
      <w:pPr>
        <w:pStyle w:val="style0"/>
      </w:pPr>
      <w:r>
        <w:rPr>
          <w:rFonts w:cs="Times New Roman"/>
          <w:sz w:val="24"/>
          <w:szCs w:val="24"/>
        </w:rPr>
        <w:t xml:space="preserve">Слайд №11Портрет и краткие биографические сведения: </w:t>
      </w:r>
      <w:r>
        <w:rPr>
          <w:rFonts w:cs="Times New Roman"/>
          <w:i/>
          <w:iCs/>
          <w:sz w:val="24"/>
          <w:szCs w:val="24"/>
        </w:rPr>
        <w:t>Ф.Искандер</w:t>
      </w:r>
    </w:p>
    <w:p>
      <w:pPr>
        <w:pStyle w:val="style0"/>
      </w:pPr>
      <w:r>
        <w:rPr>
          <w:rFonts w:cs="Times New Roman"/>
          <w:sz w:val="24"/>
          <w:szCs w:val="24"/>
        </w:rPr>
        <w:t xml:space="preserve">Слайд №12 </w:t>
      </w:r>
    </w:p>
    <w:p>
      <w:pPr>
        <w:pStyle w:val="style0"/>
      </w:pPr>
      <w:r>
        <w:rPr>
          <w:rFonts w:cs="Times New Roman"/>
          <w:sz w:val="24"/>
          <w:szCs w:val="24"/>
        </w:rPr>
        <w:t xml:space="preserve">Слайд №13 </w:t>
      </w:r>
      <w:r>
        <w:rPr>
          <w:rFonts w:cs="Times New Roman"/>
          <w:color w:val="000000"/>
          <w:sz w:val="24"/>
          <w:szCs w:val="24"/>
        </w:rPr>
        <w:t>Чем объединены эти тексты разных жанров и родов литературы, написанные в разное время представителями четырёх культур: русской, французской, украинской и абхазской?</w:t>
      </w:r>
    </w:p>
    <w:p>
      <w:pPr>
        <w:pStyle w:val="style0"/>
      </w:pPr>
      <w:r>
        <w:rPr>
          <w:rFonts w:cs="Times New Roman"/>
          <w:sz w:val="24"/>
          <w:szCs w:val="24"/>
        </w:rPr>
        <w:t>Превыше</w:t>
      </w:r>
      <w:r>
        <w:rPr>
          <w:rFonts w:cs="Times New Roman" w:eastAsia="Segoe Print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всего</w:t>
      </w:r>
    </w:p>
    <w:p>
      <w:pPr>
        <w:pStyle w:val="style0"/>
        <w:spacing w:line="200" w:lineRule="atLeast"/>
      </w:pPr>
      <w:r>
        <w:rPr>
          <w:rFonts w:cs="Times New Roman" w:eastAsia="Segoe Print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Тепло</w:t>
      </w:r>
      <w:r>
        <w:rPr>
          <w:rFonts w:cs="Times New Roman" w:eastAsia="Segoe Print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человечье,</w:t>
      </w:r>
    </w:p>
    <w:p>
      <w:pPr>
        <w:pStyle w:val="style0"/>
        <w:spacing w:line="200" w:lineRule="atLeast"/>
      </w:pPr>
      <w:r>
        <w:rPr>
          <w:rFonts w:cs="Times New Roman" w:eastAsia="Segoe Print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Негромкие</w:t>
      </w:r>
      <w:r>
        <w:rPr>
          <w:rFonts w:cs="Times New Roman" w:eastAsia="Segoe Print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речи,</w:t>
      </w:r>
    </w:p>
    <w:p>
      <w:pPr>
        <w:pStyle w:val="style0"/>
      </w:pPr>
      <w:r>
        <w:rPr>
          <w:rFonts w:cs="Times New Roman" w:eastAsia="Segoe Print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Добра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торжество!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(П.Верлен)</w:t>
      </w:r>
    </w:p>
    <w:p>
      <w:pPr>
        <w:pStyle w:val="style0"/>
      </w:pPr>
      <w:r>
        <w:rPr>
          <w:rFonts w:cs="Times New Roman"/>
          <w:color w:val="000000"/>
          <w:spacing w:val="8"/>
          <w:sz w:val="24"/>
          <w:szCs w:val="24"/>
        </w:rPr>
        <w:t>Не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греет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солнце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на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чужбине.(Т.Шевченко)</w:t>
      </w:r>
    </w:p>
    <w:p>
      <w:pPr>
        <w:pStyle w:val="style0"/>
      </w:pPr>
      <w:r>
        <w:rPr>
          <w:rFonts w:cs="Times New Roman"/>
          <w:color w:val="000000"/>
          <w:spacing w:val="8"/>
          <w:sz w:val="24"/>
          <w:szCs w:val="24"/>
        </w:rPr>
        <w:t>Самый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великий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источник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энергии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— </w:t>
      </w:r>
      <w:r>
        <w:rPr>
          <w:rFonts w:cs="Times New Roman"/>
          <w:color w:val="000000"/>
          <w:spacing w:val="8"/>
          <w:sz w:val="24"/>
          <w:szCs w:val="24"/>
        </w:rPr>
        <w:t>это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человеческая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мысль...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(А.Беляев,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Властелин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мира)</w:t>
      </w:r>
    </w:p>
    <w:p>
      <w:pPr>
        <w:pStyle w:val="style0"/>
      </w:pPr>
      <w:r>
        <w:rPr>
          <w:rFonts w:cs="Times New Roman"/>
          <w:color w:val="000000"/>
          <w:spacing w:val="8"/>
          <w:sz w:val="24"/>
          <w:szCs w:val="24"/>
        </w:rPr>
        <w:t>Снег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на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рукаве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ватника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был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горячим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от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его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[Кузнецова]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слёз.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(Ю.Бондарев,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Горячий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снег)</w:t>
      </w:r>
    </w:p>
    <w:p>
      <w:pPr>
        <w:pStyle w:val="style0"/>
      </w:pPr>
      <w:r>
        <w:rPr>
          <w:rFonts w:cs="Times New Roman"/>
          <w:color w:val="000000"/>
          <w:spacing w:val="8"/>
          <w:sz w:val="24"/>
          <w:szCs w:val="24"/>
        </w:rPr>
        <w:t>Чистая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совесть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— </w:t>
      </w:r>
      <w:r>
        <w:rPr>
          <w:rFonts w:cs="Times New Roman"/>
          <w:color w:val="000000"/>
          <w:spacing w:val="8"/>
          <w:sz w:val="24"/>
          <w:szCs w:val="24"/>
        </w:rPr>
        <w:t>признак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плохой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памяти.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(М.Жванецкий)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</w:p>
    <w:p>
      <w:pPr>
        <w:pStyle w:val="style0"/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Я бы хотел, чтобы все люди когда-то в далекие-предалекие времена были людоедами.</w:t>
      </w:r>
    </w:p>
    <w:p>
      <w:pPr>
        <w:pStyle w:val="style0"/>
        <w:spacing w:line="100" w:lineRule="atLeast"/>
      </w:pPr>
      <w:r>
        <w:rPr>
          <w:rFonts w:cs="Times New Roman"/>
          <w:sz w:val="24"/>
          <w:szCs w:val="24"/>
        </w:rPr>
        <w:t xml:space="preserve">- Почему? - </w:t>
      </w:r>
      <w:r>
        <w:rPr>
          <w:rFonts w:cs="Times New Roman"/>
          <w:color w:val="000000"/>
          <w:sz w:val="24"/>
          <w:szCs w:val="24"/>
        </w:rPr>
        <w:t>удивленно спросил отец.</w:t>
      </w:r>
    </w:p>
    <w:p>
      <w:pPr>
        <w:pStyle w:val="style0"/>
      </w:pPr>
      <w:r>
        <w:rPr>
          <w:rFonts w:cs="Times New Roman"/>
          <w:color w:val="000000"/>
          <w:spacing w:val="8"/>
          <w:sz w:val="24"/>
          <w:szCs w:val="24"/>
        </w:rPr>
        <w:t>Тогда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бы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означало,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что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люди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постепенно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добреют.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-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Ведь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сейчас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неизвестно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-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люди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постепенно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добреют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или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нет.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Как-то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противно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жить,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если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не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знать,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что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люди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постепенно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добреют.</w:t>
      </w:r>
      <w:r>
        <w:rPr>
          <w:rFonts w:cs="Times New Roman" w:eastAsia="Segoe Print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(Ф.Искандер)</w:t>
      </w:r>
    </w:p>
    <w:p>
      <w:pPr>
        <w:pStyle w:val="style0"/>
      </w:pPr>
      <w:r>
        <w:rPr>
          <w:rFonts w:cs="Times New Roman"/>
          <w:sz w:val="24"/>
          <w:szCs w:val="24"/>
        </w:rPr>
        <w:t>Слайд №14  Эти тексты дают нам возможность задуматься над человеческими ценностями, над тем, что важно в жизни каждого человека в мире: добро, родина, разум, совесть, нравственное развитие.</w:t>
      </w:r>
    </w:p>
    <w:p>
      <w:pPr>
        <w:pStyle w:val="style0"/>
      </w:pPr>
      <w:r>
        <w:rPr>
          <w:rFonts w:cs="Times New Roman"/>
          <w:sz w:val="24"/>
          <w:szCs w:val="24"/>
        </w:rPr>
        <w:t>Слайд №15 Спасибо за внимание!</w:t>
      </w:r>
    </w:p>
    <w:p>
      <w:pPr>
        <w:pStyle w:val="style0"/>
        <w:jc w:val="right"/>
      </w:pPr>
      <w:r>
        <w:rPr>
          <w:rFonts w:cs="Times New Roman"/>
          <w:b/>
          <w:bCs/>
          <w:sz w:val="24"/>
          <w:szCs w:val="24"/>
        </w:rPr>
        <w:t>ПРИЛОЖЕНИЕ №5</w:t>
      </w:r>
    </w:p>
    <w:p>
      <w:pPr>
        <w:pStyle w:val="style0"/>
        <w:jc w:val="right"/>
      </w:pPr>
      <w:r>
        <w:rPr>
          <w:sz w:val="24"/>
          <w:szCs w:val="24"/>
        </w:rPr>
      </w:r>
    </w:p>
    <w:p>
      <w:pPr>
        <w:pStyle w:val="style0"/>
        <w:spacing w:line="100" w:lineRule="atLeast"/>
      </w:pPr>
      <w:r>
        <w:rPr>
          <w:rFonts w:cs="Times New Roman"/>
          <w:b/>
          <w:bCs/>
          <w:sz w:val="24"/>
          <w:szCs w:val="24"/>
        </w:rPr>
        <w:t>Работа с таблицей №1. Заполняется примерами в ходе СЛАЙД-ШОУ, начиная с первого, второго и третьего  столбцов. Позже заполняются два других, и делается вывод о строении и грамматическом значении словосочетания.</w:t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1867"/>
        <w:gridCol w:w="1869"/>
        <w:gridCol w:w="1869"/>
        <w:gridCol w:w="1872"/>
        <w:gridCol w:w="1892"/>
      </w:tblGrid>
      <w:tr>
        <w:trPr>
          <w:cantSplit w:val="false"/>
        </w:trPr>
        <w:tc>
          <w:tcPr>
            <w:tcW w:type="dxa" w:w="186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24"/>
                <w:szCs w:val="24"/>
              </w:rPr>
              <w:t>Слово</w:t>
            </w:r>
          </w:p>
        </w:tc>
        <w:tc>
          <w:tcPr>
            <w:tcW w:type="dxa" w:w="186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Сочетания слов</w:t>
            </w:r>
          </w:p>
        </w:tc>
        <w:tc>
          <w:tcPr>
            <w:tcW w:type="dxa" w:w="186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Словосочетания</w:t>
            </w:r>
          </w:p>
        </w:tc>
        <w:tc>
          <w:tcPr>
            <w:tcW w:type="dxa" w:w="187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color w:val="FF00FF"/>
                <w:sz w:val="24"/>
                <w:szCs w:val="24"/>
              </w:rPr>
              <w:t>Строение</w:t>
              <w:tab/>
            </w:r>
          </w:p>
        </w:tc>
        <w:tc>
          <w:tcPr>
            <w:tcW w:type="dxa" w:w="189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color w:val="FF00FF"/>
                <w:sz w:val="24"/>
                <w:szCs w:val="24"/>
              </w:rPr>
              <w:t>Грамматическое значение</w:t>
            </w:r>
          </w:p>
        </w:tc>
      </w:tr>
      <w:tr>
        <w:trPr>
          <w:cantSplit w:val="false"/>
        </w:trPr>
        <w:tc>
          <w:tcPr>
            <w:tcW w:type="dxa" w:w="18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Повар, готовить</w:t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«Повар и кот» </w:t>
            </w:r>
            <w:r>
              <w:rPr>
                <w:i/>
                <w:iCs/>
                <w:sz w:val="24"/>
                <w:szCs w:val="24"/>
              </w:rPr>
              <w:t>(название басни И.А.Крылова);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повар  готовит (подлежащее и  сказуемое)</w:t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Хороший повар- повар (какой?) хороший;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готовить (кого?) поваров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слишком сладко</w:t>
            </w:r>
          </w:p>
        </w:tc>
        <w:tc>
          <w:tcPr>
            <w:tcW w:type="dxa" w:w="187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color w:val="FF00FF"/>
                <w:sz w:val="24"/>
                <w:szCs w:val="24"/>
              </w:rPr>
              <w:t>Прил.+сущ. (именное)</w:t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line="100" w:lineRule="atLeast"/>
            </w:pPr>
            <w:r>
              <w:rPr>
                <w:color w:val="FF00FF"/>
                <w:sz w:val="24"/>
                <w:szCs w:val="24"/>
              </w:rPr>
              <w:t>глаг.+сущ. (глагольное)</w:t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line="100" w:lineRule="atLeast"/>
            </w:pPr>
            <w:r>
              <w:rPr>
                <w:color w:val="FF00FF"/>
                <w:sz w:val="24"/>
                <w:szCs w:val="24"/>
              </w:rPr>
              <w:t>наречие + наречие (наречное)</w:t>
            </w:r>
          </w:p>
        </w:tc>
        <w:tc>
          <w:tcPr>
            <w:tcW w:type="dxa" w:w="189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color w:val="FF00FF"/>
                <w:sz w:val="24"/>
                <w:szCs w:val="24"/>
              </w:rPr>
              <w:t xml:space="preserve"> </w:t>
            </w:r>
            <w:r>
              <w:rPr>
                <w:color w:val="FF00FF"/>
                <w:sz w:val="24"/>
                <w:szCs w:val="24"/>
              </w:rPr>
              <w:t>предмет и его признак</w:t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line="100" w:lineRule="atLeast"/>
            </w:pPr>
            <w:r>
              <w:rPr>
                <w:color w:val="FF00FF"/>
                <w:sz w:val="24"/>
                <w:szCs w:val="24"/>
              </w:rPr>
              <w:t>действие на предмет</w:t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line="100" w:lineRule="atLeast"/>
            </w:pPr>
            <w:r>
              <w:rPr>
                <w:color w:val="FF00FF"/>
                <w:sz w:val="24"/>
                <w:szCs w:val="24"/>
              </w:rPr>
              <w:t>признак признака</w:t>
            </w:r>
          </w:p>
        </w:tc>
      </w:tr>
      <w:tr>
        <w:trPr>
          <w:cantSplit w:val="false"/>
        </w:trPr>
        <w:tc>
          <w:tcPr>
            <w:tcW w:type="dxa" w:w="18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b w:val="false"/>
                <w:bCs w:val="false"/>
                <w:sz w:val="24"/>
                <w:szCs w:val="24"/>
              </w:rPr>
              <w:t>Еда, культура</w:t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 xml:space="preserve">Еда и культура </w:t>
            </w:r>
            <w:r>
              <w:rPr>
                <w:i/>
                <w:iCs/>
                <w:sz w:val="24"/>
                <w:szCs w:val="24"/>
              </w:rPr>
              <w:t>(название проекта, сеть заведений общественного питания в Москве)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еда вкусна (подлежащее и сказуемое)</w:t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 xml:space="preserve">Вкусная еда — еда (какая?) вкусная; 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подогреть (что?) еду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было вкусно</w:t>
            </w:r>
          </w:p>
        </w:tc>
        <w:tc>
          <w:tcPr>
            <w:tcW w:type="dxa" w:w="187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color w:val="FF00FF"/>
                <w:sz w:val="24"/>
                <w:szCs w:val="24"/>
              </w:rPr>
              <w:t>Прил.+сущ. (именное)</w:t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line="100" w:lineRule="atLeast"/>
            </w:pPr>
            <w:r>
              <w:rPr>
                <w:color w:val="FF00FF"/>
                <w:sz w:val="24"/>
                <w:szCs w:val="24"/>
              </w:rPr>
              <w:t>гл. + наречие (глагольное)</w:t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9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color w:val="FF00FF"/>
                <w:sz w:val="24"/>
                <w:szCs w:val="24"/>
              </w:rPr>
              <w:t xml:space="preserve"> </w:t>
            </w:r>
            <w:r>
              <w:rPr>
                <w:color w:val="FF00FF"/>
                <w:sz w:val="24"/>
                <w:szCs w:val="24"/>
              </w:rPr>
              <w:t>предмет и его признак</w:t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line="100" w:lineRule="atLeast"/>
            </w:pPr>
            <w:r>
              <w:rPr>
                <w:color w:val="FF00FF"/>
                <w:sz w:val="24"/>
                <w:szCs w:val="24"/>
              </w:rPr>
              <w:t>действие и его признак</w:t>
            </w:r>
          </w:p>
        </w:tc>
      </w:tr>
      <w:tr>
        <w:trPr>
          <w:cantSplit w:val="false"/>
        </w:trPr>
        <w:tc>
          <w:tcPr>
            <w:tcW w:type="dxa" w:w="18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7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9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8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7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9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8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7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9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  <w:jc w:val="right"/>
      </w:pPr>
      <w:r>
        <w:rPr>
          <w:sz w:val="24"/>
          <w:szCs w:val="24"/>
        </w:rPr>
      </w:r>
    </w:p>
    <w:p>
      <w:pPr>
        <w:pStyle w:val="style0"/>
        <w:jc w:val="right"/>
      </w:pPr>
      <w:r>
        <w:rPr>
          <w:rFonts w:cs="Times New Roman"/>
          <w:b/>
          <w:bCs/>
          <w:sz w:val="24"/>
          <w:szCs w:val="24"/>
        </w:rPr>
        <w:t>ПРИЛОЖЕНИЕ №6</w:t>
      </w:r>
    </w:p>
    <w:p>
      <w:pPr>
        <w:pStyle w:val="style0"/>
        <w:spacing w:line="100" w:lineRule="atLeast"/>
        <w:jc w:val="both"/>
      </w:pPr>
      <w:r>
        <w:rPr>
          <w:rFonts w:cs="Times New Roman"/>
          <w:b/>
          <w:bCs/>
          <w:color w:val="000000"/>
          <w:spacing w:val="8"/>
          <w:sz w:val="24"/>
          <w:szCs w:val="24"/>
        </w:rPr>
        <w:t>В словарь профессиональной лексики:</w:t>
      </w:r>
    </w:p>
    <w:p>
      <w:pPr>
        <w:pStyle w:val="style0"/>
        <w:spacing w:line="100" w:lineRule="atLeast"/>
        <w:jc w:val="both"/>
      </w:pPr>
      <w:r>
        <w:rPr>
          <w:rFonts w:cs="Times New Roman"/>
          <w:b/>
          <w:bCs/>
          <w:color w:val="000000"/>
          <w:spacing w:val="8"/>
          <w:sz w:val="24"/>
          <w:szCs w:val="24"/>
        </w:rPr>
        <w:t xml:space="preserve">Ресторанный критик — </w:t>
      </w:r>
      <w:r>
        <w:rPr>
          <w:rFonts w:cs="Times New Roman"/>
          <w:i/>
          <w:iCs/>
          <w:color w:val="000000"/>
          <w:spacing w:val="8"/>
          <w:sz w:val="24"/>
          <w:szCs w:val="24"/>
        </w:rPr>
        <w:t>специалист в области кулинарии и ресторанного бизнеса, занимающийся профессиональным рецензированием заведений общественного питания</w:t>
      </w:r>
      <w:r>
        <w:rPr>
          <w:rFonts w:cs="Times New Roman"/>
          <w:color w:val="000000"/>
          <w:spacing w:val="8"/>
          <w:sz w:val="24"/>
          <w:szCs w:val="24"/>
        </w:rPr>
        <w:t>. Как правило, является журналистом — сотрудником или колумнистом какого-либо периодического печатного (газета, журнал) или интернет-издания, публикующего отзывы о ресторанах, барах и кафе. В сферу его интересов входит оценка кухни, винной карты, уровня обслуживания, интерьера и общей атмосферы заведения. Сборник рецензий о ресторанах может выпускаться отдельным изданием в виде путеводителя по ресторанам (ресторанного гида).</w:t>
      </w:r>
    </w:p>
    <w:p>
      <w:pPr>
        <w:pStyle w:val="style0"/>
        <w:spacing w:line="100" w:lineRule="atLeast"/>
        <w:jc w:val="both"/>
      </w:pPr>
      <w:r>
        <w:rPr>
          <w:rFonts w:cs="Times New Roman"/>
          <w:color w:val="000000"/>
          <w:spacing w:val="8"/>
          <w:sz w:val="24"/>
          <w:szCs w:val="24"/>
        </w:rPr>
        <w:t xml:space="preserve">Также существуют </w:t>
      </w:r>
      <w:r>
        <w:rPr>
          <w:rFonts w:cs="Times New Roman"/>
          <w:i/>
          <w:iCs/>
          <w:color w:val="000000"/>
          <w:spacing w:val="8"/>
          <w:sz w:val="24"/>
          <w:szCs w:val="24"/>
        </w:rPr>
        <w:t>кулинарные критики и кулинарные писатели, которые специализируются на описании и критике тех или иных блюд, рассказах о способах и приёмах приготовления пищи</w:t>
      </w:r>
      <w:r>
        <w:rPr>
          <w:rFonts w:cs="Times New Roman"/>
          <w:color w:val="000000"/>
          <w:spacing w:val="8"/>
          <w:sz w:val="24"/>
          <w:szCs w:val="24"/>
        </w:rPr>
        <w:t>, но не занимаются оценкой заведений.</w:t>
      </w:r>
    </w:p>
    <w:p>
      <w:pPr>
        <w:pStyle w:val="style0"/>
        <w:jc w:val="right"/>
      </w:pPr>
      <w:r>
        <w:rPr>
          <w:rFonts w:cs="Times New Roman"/>
          <w:b/>
          <w:bCs/>
          <w:sz w:val="24"/>
          <w:szCs w:val="24"/>
        </w:rPr>
        <w:t>ПРИЛОЖЕНИЕ №7</w:t>
      </w:r>
    </w:p>
    <w:p>
      <w:pPr>
        <w:pStyle w:val="style0"/>
        <w:spacing w:line="200" w:lineRule="atLeast"/>
        <w:jc w:val="both"/>
      </w:pPr>
      <w:r>
        <w:rPr>
          <w:rFonts w:cs="Times New Roman"/>
          <w:b/>
          <w:bCs/>
          <w:color w:val="000000"/>
          <w:spacing w:val="8"/>
          <w:sz w:val="24"/>
          <w:szCs w:val="24"/>
        </w:rPr>
        <w:t>П</w:t>
      </w:r>
      <w:r>
        <w:rPr>
          <w:rFonts w:cs="Times New Roman"/>
          <w:color w:val="000000"/>
          <w:spacing w:val="8"/>
          <w:sz w:val="24"/>
          <w:szCs w:val="24"/>
        </w:rPr>
        <w:t>рочитайте текст в учебнике «Основные единицы синтаксиса» на стр. 258-261, используя известный вам прием маркировки. После прочтения заполните таблицу 1 с соответствующими маркировке графами (можно делать пометки карандашом в тексте).</w:t>
      </w:r>
    </w:p>
    <w:p>
      <w:pPr>
        <w:pStyle w:val="style41"/>
        <w:jc w:val="both"/>
      </w:pPr>
      <w:r>
        <w:rPr>
          <w:b/>
          <w:bCs/>
          <w:sz w:val="24"/>
          <w:szCs w:val="24"/>
        </w:rPr>
        <w:t xml:space="preserve">Кластеры </w:t>
      </w:r>
      <w:r>
        <w:rPr>
          <w:sz w:val="24"/>
          <w:szCs w:val="24"/>
        </w:rPr>
        <w:t>– это графические систематизаторы, которые показывают несколько различных типов связи между объектами или явлениями. В центре листа пишется слово (тема, проблема). Далее вокруг этого слова записываются слова или предложения, которые приходят на ум в связи с этой темой.</w:t>
      </w:r>
    </w:p>
    <w:p>
      <w:pPr>
        <w:pStyle w:val="style41"/>
        <w:jc w:val="both"/>
      </w:pPr>
      <w:r>
        <w:rPr>
          <w:b/>
          <w:bCs/>
          <w:sz w:val="24"/>
          <w:szCs w:val="24"/>
        </w:rPr>
        <w:t xml:space="preserve">Инсерт </w:t>
      </w:r>
      <w:r>
        <w:rPr>
          <w:sz w:val="24"/>
          <w:szCs w:val="24"/>
        </w:rPr>
        <w:t>– прием маркировки текста. Учащимся предлагается система маркировки текста, включающая следующие значки:</w:t>
      </w:r>
    </w:p>
    <w:p>
      <w:pPr>
        <w:pStyle w:val="style41"/>
        <w:jc w:val="both"/>
      </w:pPr>
      <w:r>
        <w:rPr>
          <w:sz w:val="24"/>
          <w:szCs w:val="24"/>
        </w:rPr>
        <w:t>«V» – галочкой отмечается то, что известно;</w:t>
      </w:r>
    </w:p>
    <w:p>
      <w:pPr>
        <w:pStyle w:val="style41"/>
        <w:jc w:val="both"/>
      </w:pPr>
      <w:r>
        <w:rPr>
          <w:sz w:val="24"/>
          <w:szCs w:val="24"/>
        </w:rPr>
        <w:t>«–» – знаком «минус» помечается то, что противоречит представлениям читающего, вызывает сомнения;</w:t>
      </w:r>
    </w:p>
    <w:p>
      <w:pPr>
        <w:pStyle w:val="style41"/>
        <w:jc w:val="both"/>
      </w:pPr>
      <w:r>
        <w:rPr>
          <w:sz w:val="24"/>
          <w:szCs w:val="24"/>
        </w:rPr>
        <w:t>«+» – знаком «плюс» помечается то, что является для читателя интересным и неожиданным;</w:t>
      </w:r>
    </w:p>
    <w:p>
      <w:pPr>
        <w:pStyle w:val="style41"/>
        <w:jc w:val="both"/>
      </w:pPr>
      <w:r>
        <w:rPr>
          <w:sz w:val="24"/>
          <w:szCs w:val="24"/>
        </w:rPr>
        <w:t>«?» – вопросительный знак ставится, если у читателя возникло желание узнать о том, что описывается, более подробно.</w:t>
      </w:r>
    </w:p>
    <w:p>
      <w:pPr>
        <w:pStyle w:val="style41"/>
        <w:jc w:val="right"/>
      </w:pPr>
      <w:r>
        <w:rPr>
          <w:i/>
          <w:iCs/>
          <w:sz w:val="24"/>
          <w:szCs w:val="24"/>
        </w:rPr>
        <w:t>Таблица №2</w:t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2334"/>
        <w:gridCol w:w="2338"/>
        <w:gridCol w:w="2338"/>
        <w:gridCol w:w="2358"/>
      </w:tblGrid>
      <w:tr>
        <w:trPr>
          <w:cantSplit w:val="false"/>
        </w:trPr>
        <w:tc>
          <w:tcPr>
            <w:tcW w:type="dxa" w:w="2334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«V» – знаю</w:t>
              <w:tab/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233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«+» – новое</w:t>
              <w:tab/>
            </w:r>
          </w:p>
        </w:tc>
        <w:tc>
          <w:tcPr>
            <w:tcW w:type="dxa" w:w="233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«–» – вызывает сомнения</w:t>
              <w:tab/>
            </w:r>
          </w:p>
        </w:tc>
        <w:tc>
          <w:tcPr>
            <w:tcW w:type="dxa" w:w="2358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«?» –вопросы по ходу чтения</w:t>
            </w:r>
          </w:p>
        </w:tc>
      </w:tr>
      <w:tr>
        <w:trPr>
          <w:cantSplit w:val="false"/>
        </w:trPr>
        <w:tc>
          <w:tcPr>
            <w:tcW w:type="dxa" w:w="2334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Синтаксис изучает строение словосочетаний и предложений.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Связи между словами определяем с помощью вопросов, окончаний и предлогов</w:t>
            </w:r>
          </w:p>
        </w:tc>
        <w:tc>
          <w:tcPr>
            <w:tcW w:type="dxa" w:w="233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Словоформы сцеплены попарно – главный закон синтаксиса.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помощью вопросов мы извлекаем грамматическое значение.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Грамматическая связь позволяет передать смысловую связь слов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Какие компоненты можно выделить в составе словосочетания (главное и зависимое слова, основной и зависимый компоненты)</w:t>
            </w:r>
          </w:p>
          <w:p>
            <w:pPr>
              <w:pStyle w:val="style0"/>
              <w:jc w:val="both"/>
            </w:pPr>
            <w:r>
              <w:rPr>
                <w:rFonts w:cs="Times New Roman"/>
                <w:sz w:val="24"/>
                <w:szCs w:val="24"/>
              </w:rPr>
              <w:t xml:space="preserve">4.По какому принципу </w:t>
            </w:r>
          </w:p>
          <w:p>
            <w:pPr>
              <w:pStyle w:val="style0"/>
              <w:jc w:val="both"/>
            </w:pPr>
            <w:r>
              <w:rPr>
                <w:rFonts w:cs="Times New Roman"/>
                <w:sz w:val="24"/>
                <w:szCs w:val="24"/>
              </w:rPr>
              <w:t>построено словосочетание? ( подчинения)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5.«Является словосочетание средством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общения?»</w:t>
            </w:r>
          </w:p>
        </w:tc>
        <w:tc>
          <w:tcPr>
            <w:tcW w:type="dxa" w:w="233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Можно ли без вопросов определить связи между словами в предложении</w:t>
            </w:r>
          </w:p>
        </w:tc>
        <w:tc>
          <w:tcPr>
            <w:tcW w:type="dxa" w:w="2358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Что такое синтаксис?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чем связь между синтаксисом и пунктуацией?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связаны морфология и синтаксис?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Как осуществляется синтаксическая связь слов? Какие типы синтаксической связи существуют? Почему?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-Что такое словосочетание?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-Чем оно отличается от слова?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-Виды словосочетаний. Примеры (см. таблицу ,,Словосочетания.”)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-Значение словосочетаний (глагольных и именных).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2). Связь слов в словосочетании (согласование, примыкание, управление). Примеры.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3). Использование словосочетаний в речи. Примеры.</w:t>
            </w:r>
          </w:p>
        </w:tc>
      </w:tr>
    </w:tbl>
    <w:p>
      <w:pPr>
        <w:pStyle w:val="style41"/>
        <w:jc w:val="both"/>
      </w:pPr>
      <w:r>
        <w:rPr>
          <w:sz w:val="24"/>
          <w:szCs w:val="24"/>
        </w:rPr>
      </w:r>
    </w:p>
    <w:p>
      <w:pPr>
        <w:pStyle w:val="style0"/>
        <w:jc w:val="right"/>
      </w:pPr>
      <w:r>
        <w:rPr>
          <w:rFonts w:cs="Times New Roman"/>
          <w:b/>
          <w:bCs/>
          <w:sz w:val="24"/>
          <w:szCs w:val="24"/>
        </w:rPr>
        <w:t>ПРИЛОЖЕНИЕ №8</w:t>
      </w:r>
    </w:p>
    <w:p>
      <w:pPr>
        <w:pStyle w:val="style0"/>
        <w:spacing w:line="100" w:lineRule="atLeast"/>
        <w:jc w:val="both"/>
      </w:pPr>
      <w:r>
        <w:rPr>
          <w:rFonts w:cs="Times New Roman"/>
          <w:b/>
          <w:bCs/>
          <w:color w:val="000000"/>
          <w:spacing w:val="8"/>
          <w:sz w:val="24"/>
          <w:szCs w:val="24"/>
        </w:rPr>
        <w:t>Словосочетание - соединение двух или более знаменательных слов, связанных по смыслу и грамматически.</w:t>
      </w:r>
    </w:p>
    <w:p>
      <w:pPr>
        <w:pStyle w:val="style0"/>
        <w:spacing w:line="100" w:lineRule="atLeast"/>
        <w:jc w:val="both"/>
      </w:pPr>
      <w:r>
        <w:rPr>
          <w:rFonts w:cs="Times New Roman"/>
          <w:b/>
          <w:bCs/>
          <w:color w:val="000000"/>
          <w:spacing w:val="8"/>
          <w:sz w:val="24"/>
          <w:szCs w:val="24"/>
        </w:rPr>
        <w:t>Как осуществляется синтаксическая связь слов?</w:t>
      </w:r>
      <w:r>
        <w:rPr>
          <w:rFonts w:cs="Times New Roman"/>
          <w:color w:val="000000"/>
          <w:spacing w:val="8"/>
          <w:sz w:val="24"/>
          <w:szCs w:val="24"/>
        </w:rPr>
        <w:t xml:space="preserve"> Грамматическая связь в словосочетаниях выражается с помощью окончания, окончания и предлога или по смыслу </w:t>
      </w:r>
      <w:r>
        <w:rPr>
          <w:rFonts w:cs="Times New Roman"/>
          <w:b/>
          <w:bCs/>
          <w:color w:val="000000"/>
          <w:spacing w:val="8"/>
          <w:sz w:val="24"/>
          <w:szCs w:val="24"/>
        </w:rPr>
        <w:t>(подчинительная связь, слова подчиняются друг другу)</w:t>
      </w:r>
    </w:p>
    <w:p>
      <w:pPr>
        <w:pStyle w:val="style0"/>
        <w:spacing w:line="100" w:lineRule="atLeast"/>
        <w:jc w:val="both"/>
      </w:pPr>
      <w:r>
        <w:rPr>
          <w:rFonts w:cs="Times New Roman"/>
          <w:b/>
          <w:bCs/>
          <w:color w:val="000000"/>
          <w:spacing w:val="8"/>
          <w:sz w:val="24"/>
          <w:szCs w:val="24"/>
        </w:rPr>
        <w:t>Каково строение словосочетания?</w:t>
      </w:r>
      <w:r>
        <w:rPr>
          <w:rFonts w:cs="Times New Roman"/>
          <w:color w:val="000000"/>
          <w:spacing w:val="8"/>
          <w:sz w:val="24"/>
          <w:szCs w:val="24"/>
        </w:rPr>
        <w:t xml:space="preserve"> В словосочетании одно слово главное, а другое зависимое. Различают </w:t>
      </w:r>
      <w:r>
        <w:rPr>
          <w:rFonts w:cs="Times New Roman"/>
          <w:b/>
          <w:bCs/>
          <w:color w:val="000000"/>
          <w:spacing w:val="8"/>
          <w:sz w:val="24"/>
          <w:szCs w:val="24"/>
        </w:rPr>
        <w:t>типы словосочетаний по составу</w:t>
      </w:r>
      <w:r>
        <w:rPr>
          <w:rFonts w:cs="Times New Roman"/>
          <w:color w:val="000000"/>
          <w:spacing w:val="8"/>
          <w:sz w:val="24"/>
          <w:szCs w:val="24"/>
        </w:rPr>
        <w:t xml:space="preserve">: глагольное (главное слово — глагол), именное, наречное. </w:t>
      </w:r>
    </w:p>
    <w:p>
      <w:pPr>
        <w:pStyle w:val="style0"/>
        <w:spacing w:line="100" w:lineRule="atLeast"/>
        <w:jc w:val="both"/>
      </w:pPr>
      <w:r>
        <w:rPr>
          <w:rFonts w:cs="Times New Roman"/>
          <w:b/>
          <w:bCs/>
          <w:color w:val="000000"/>
          <w:spacing w:val="8"/>
          <w:sz w:val="24"/>
          <w:szCs w:val="24"/>
        </w:rPr>
        <w:t xml:space="preserve">Грамматическое значение </w:t>
      </w:r>
      <w:r>
        <w:rPr>
          <w:rFonts w:cs="Times New Roman"/>
          <w:color w:val="000000"/>
          <w:spacing w:val="8"/>
          <w:sz w:val="24"/>
          <w:szCs w:val="24"/>
        </w:rPr>
        <w:t>зависит от главного слова: предметность, действие, признаковость.</w:t>
      </w:r>
    </w:p>
    <w:p>
      <w:pPr>
        <w:pStyle w:val="style0"/>
        <w:spacing w:line="100" w:lineRule="atLeast"/>
        <w:jc w:val="both"/>
      </w:pPr>
      <w:r>
        <w:rPr>
          <w:rFonts w:cs="Times New Roman"/>
          <w:color w:val="000000"/>
          <w:spacing w:val="8"/>
          <w:sz w:val="24"/>
          <w:szCs w:val="24"/>
          <w:u w:val="none"/>
        </w:rPr>
        <w:t>К словосочетаниям не относятся: сочетание подлежащего и сказуемого; сочетание однородных членов предложения, предлог+сущ. (сочинительная связь, слова равноправны).</w:t>
      </w:r>
    </w:p>
    <w:p>
      <w:pPr>
        <w:pStyle w:val="style0"/>
        <w:spacing w:line="100" w:lineRule="atLeast"/>
        <w:jc w:val="both"/>
      </w:pPr>
      <w:r>
        <w:rPr>
          <w:sz w:val="24"/>
          <w:szCs w:val="24"/>
        </w:rPr>
      </w:r>
    </w:p>
    <w:p>
      <w:pPr>
        <w:pStyle w:val="style0"/>
        <w:jc w:val="right"/>
      </w:pPr>
      <w:r>
        <w:rPr>
          <w:rFonts w:cs="Times New Roman"/>
          <w:b/>
          <w:bCs/>
          <w:sz w:val="24"/>
          <w:szCs w:val="24"/>
        </w:rPr>
        <w:t>ПРИЛОЖЕНИЕ №9</w:t>
      </w:r>
    </w:p>
    <w:p>
      <w:pPr>
        <w:pStyle w:val="style0"/>
      </w:pPr>
      <w:r>
        <w:rPr>
          <w:rFonts w:cs="Times New Roman" w:eastAsia="Segoe Print"/>
          <w:sz w:val="24"/>
          <w:szCs w:val="24"/>
        </w:rPr>
        <w:t>Составление кластера «Синтаксис. Строение словосочетания»</w:t>
      </w:r>
    </w:p>
    <w:p>
      <w:pPr>
        <w:pStyle w:val="style0"/>
      </w:pPr>
      <w:r>
        <w:rPr>
          <w:sz w:val="24"/>
          <w:szCs w:val="24"/>
        </w:rPr>
        <w:drawing>
          <wp:anchor allowOverlap="1" behindDoc="0" distB="0" distL="0" distR="0" distT="0" layoutInCell="1" locked="0" relativeHeight="0" simplePos="0">
            <wp:simplePos x="0" y="0"/>
            <wp:positionH relativeFrom="character">
              <wp:posOffset>0</wp:posOffset>
            </wp:positionH>
            <wp:positionV relativeFrom="line">
              <wp:posOffset>0</wp:posOffset>
            </wp:positionV>
            <wp:extent cx="3442335" cy="2194560"/>
            <wp:effectExtent b="0" l="0" r="0" t="0"/>
            <wp:wrapSquare wrapText="largest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sz w:val="24"/>
          <w:szCs w:val="24"/>
        </w:rPr>
      </w:r>
    </w:p>
    <w:p>
      <w:pPr>
        <w:pStyle w:val="style0"/>
      </w:pPr>
      <w:r>
        <w:rPr>
          <w:rFonts w:cs="Times New Roman" w:eastAsia="Segoe Print"/>
          <w:sz w:val="24"/>
          <w:szCs w:val="24"/>
        </w:rPr>
        <w:t xml:space="preserve">Вопрос:  </w:t>
      </w:r>
      <w:r>
        <w:rPr>
          <w:rFonts w:cs="Times New Roman" w:eastAsia="Segoe Print"/>
          <w:b/>
          <w:bCs/>
          <w:sz w:val="24"/>
          <w:szCs w:val="24"/>
        </w:rPr>
        <w:t xml:space="preserve">«Каково строение словосочетания и его грамматическое значение?» </w:t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1867"/>
        <w:gridCol w:w="1869"/>
        <w:gridCol w:w="1869"/>
        <w:gridCol w:w="1872"/>
        <w:gridCol w:w="1892"/>
      </w:tblGrid>
      <w:tr>
        <w:trPr>
          <w:cantSplit w:val="false"/>
        </w:trPr>
        <w:tc>
          <w:tcPr>
            <w:tcW w:type="dxa" w:w="186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b/>
                <w:bCs/>
                <w:sz w:val="24"/>
                <w:szCs w:val="24"/>
              </w:rPr>
              <w:t>Слово</w:t>
            </w:r>
          </w:p>
        </w:tc>
        <w:tc>
          <w:tcPr>
            <w:tcW w:type="dxa" w:w="186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b/>
                <w:sz w:val="24"/>
                <w:szCs w:val="24"/>
              </w:rPr>
              <w:t>Сочетания слов</w:t>
            </w:r>
          </w:p>
        </w:tc>
        <w:tc>
          <w:tcPr>
            <w:tcW w:type="dxa" w:w="186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b/>
                <w:sz w:val="24"/>
                <w:szCs w:val="24"/>
              </w:rPr>
              <w:t>Словосочетания</w:t>
            </w:r>
          </w:p>
        </w:tc>
        <w:tc>
          <w:tcPr>
            <w:tcW w:type="dxa" w:w="1872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b/>
                <w:sz w:val="24"/>
                <w:szCs w:val="24"/>
              </w:rPr>
              <w:t>Строение</w:t>
              <w:tab/>
            </w:r>
          </w:p>
        </w:tc>
        <w:tc>
          <w:tcPr>
            <w:tcW w:type="dxa" w:w="1892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b/>
                <w:sz w:val="24"/>
                <w:szCs w:val="24"/>
              </w:rPr>
              <w:t>Грамматическое значение</w:t>
            </w:r>
          </w:p>
        </w:tc>
      </w:tr>
      <w:tr>
        <w:trPr>
          <w:cantSplit w:val="false"/>
        </w:trPr>
        <w:tc>
          <w:tcPr>
            <w:tcW w:type="dxa" w:w="18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Повар, готовить</w:t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«Повар и кот» </w:t>
            </w:r>
            <w:r>
              <w:rPr>
                <w:i/>
                <w:iCs/>
                <w:sz w:val="24"/>
                <w:szCs w:val="24"/>
              </w:rPr>
              <w:t>(название басни И.А.Крылова);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повар  готовит (подлежащее и  сказуемое)</w:t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Хороший повар- повар (какой?) хороший;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готовить (кого?)поваров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слишком сладко</w:t>
            </w:r>
          </w:p>
        </w:tc>
        <w:tc>
          <w:tcPr>
            <w:tcW w:type="dxa" w:w="187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  <w:t>Прил.+сущ. (именное)</w:t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  <w:t>глаг.+сущ. (глагольное)</w:t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  <w:t>наречие + наречие (наречное)</w:t>
            </w:r>
          </w:p>
        </w:tc>
        <w:tc>
          <w:tcPr>
            <w:tcW w:type="dxa" w:w="189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 и его признак</w:t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  <w:t>действие на предмет</w:t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  <w:t>признак признака</w:t>
            </w:r>
          </w:p>
        </w:tc>
      </w:tr>
      <w:tr>
        <w:trPr>
          <w:cantSplit w:val="false"/>
        </w:trPr>
        <w:tc>
          <w:tcPr>
            <w:tcW w:type="dxa" w:w="18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Еда, культура</w:t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 xml:space="preserve">Еда и культура </w:t>
            </w:r>
            <w:r>
              <w:rPr>
                <w:i/>
                <w:iCs/>
                <w:sz w:val="24"/>
                <w:szCs w:val="24"/>
              </w:rPr>
              <w:t>(название проекта, сеть заведений общественного питания в Москве)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еда вкусна (подлежащее и сказуемое)</w:t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 xml:space="preserve">Вкусная еда — еда (какая?) вкусная; 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подогреть (что?) еду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было вкусно</w:t>
            </w:r>
          </w:p>
        </w:tc>
        <w:tc>
          <w:tcPr>
            <w:tcW w:type="dxa" w:w="187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  <w:t>Прил.+сущ. (именное)</w:t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  <w:t>гл. + наречие (глагольное)</w:t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9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 и его признак</w:t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  <w:t>действие и его признак</w:t>
            </w:r>
          </w:p>
        </w:tc>
      </w:tr>
      <w:tr>
        <w:trPr>
          <w:cantSplit w:val="false"/>
        </w:trPr>
        <w:tc>
          <w:tcPr>
            <w:tcW w:type="dxa" w:w="18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7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9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8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7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9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186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72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1892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rFonts w:cs="Times New Roman"/>
          <w:b/>
          <w:bCs/>
          <w:color w:val="000000"/>
          <w:spacing w:val="8"/>
          <w:sz w:val="24"/>
          <w:szCs w:val="24"/>
        </w:rPr>
        <w:t xml:space="preserve">Вывод. </w:t>
      </w:r>
      <w:r>
        <w:rPr>
          <w:rFonts w:cs="Times New Roman"/>
          <w:bCs/>
          <w:spacing w:val="8"/>
          <w:sz w:val="24"/>
          <w:szCs w:val="24"/>
        </w:rPr>
        <w:t>Словосочетание - это сочетание двух (и более) самостоятельных слов, связанных между собой по смыслу и грамматически. Грамматическое значение словосочетания зависит от его строения, от того, к каким частям речи принадлежат слова, составляющие словосочетания. Словосочетаниями могут быть только самостоятельные части речи и  не могут быть подлежащее и сказуемое.</w:t>
      </w:r>
    </w:p>
    <w:p>
      <w:pPr>
        <w:pStyle w:val="style0"/>
        <w:spacing w:line="240" w:lineRule="atLeast"/>
        <w:jc w:val="both"/>
      </w:pPr>
      <w:r>
        <w:rPr>
          <w:rFonts w:cs="Times New Roman"/>
          <w:b/>
          <w:bCs/>
          <w:sz w:val="24"/>
          <w:szCs w:val="24"/>
          <w:u w:val="single"/>
        </w:rPr>
        <w:t>Проверочный тест по теме «Словосочетание»:</w:t>
      </w:r>
    </w:p>
    <w:p>
      <w:pPr>
        <w:pStyle w:val="style0"/>
        <w:spacing w:line="240" w:lineRule="atLeast"/>
        <w:jc w:val="both"/>
      </w:pPr>
      <w:r>
        <w:rPr>
          <w:rFonts w:cs="Times New Roman"/>
          <w:sz w:val="24"/>
          <w:szCs w:val="24"/>
        </w:rPr>
        <w:t xml:space="preserve">1.Найди словосочетания, соответствующие схеме: прил.+сущ. </w:t>
      </w:r>
    </w:p>
    <w:p>
      <w:pPr>
        <w:pStyle w:val="style0"/>
        <w:spacing w:line="240" w:lineRule="atLeast"/>
        <w:jc w:val="both"/>
      </w:pPr>
      <w:r>
        <w:rPr>
          <w:rFonts w:cs="Times New Roman"/>
          <w:sz w:val="24"/>
          <w:szCs w:val="24"/>
        </w:rPr>
        <w:t xml:space="preserve">А) русые волосы, б) большие глаза, в) скрипнула калитка, г) чистое небо, д) над белым; </w:t>
      </w:r>
    </w:p>
    <w:p>
      <w:pPr>
        <w:pStyle w:val="style0"/>
        <w:spacing w:line="240" w:lineRule="atLeast"/>
        <w:jc w:val="both"/>
      </w:pPr>
      <w:r>
        <w:rPr>
          <w:rFonts w:cs="Times New Roman"/>
          <w:sz w:val="24"/>
          <w:szCs w:val="24"/>
        </w:rPr>
        <w:t>ОТВЕТ: А, Б, Г</w:t>
      </w:r>
    </w:p>
    <w:p>
      <w:pPr>
        <w:pStyle w:val="style0"/>
        <w:spacing w:line="240" w:lineRule="atLeast"/>
        <w:jc w:val="both"/>
      </w:pPr>
      <w:r>
        <w:rPr>
          <w:rFonts w:cs="Times New Roman"/>
          <w:sz w:val="24"/>
          <w:szCs w:val="24"/>
        </w:rPr>
        <w:t xml:space="preserve">2.Найди словосочетания, соответствующие схеме: гл.+сущ. </w:t>
      </w:r>
    </w:p>
    <w:p>
      <w:pPr>
        <w:pStyle w:val="style0"/>
        <w:spacing w:line="240" w:lineRule="atLeast"/>
        <w:jc w:val="both"/>
      </w:pPr>
      <w:r>
        <w:rPr>
          <w:rFonts w:cs="Times New Roman"/>
          <w:sz w:val="24"/>
          <w:szCs w:val="24"/>
        </w:rPr>
        <w:t>а) выбежать из дома, б) легкий сон, в) затих до весны; г) смотреть молча, д) я читаю;</w:t>
      </w:r>
    </w:p>
    <w:p>
      <w:pPr>
        <w:pStyle w:val="style0"/>
        <w:spacing w:line="240" w:lineRule="atLeast"/>
        <w:jc w:val="both"/>
      </w:pPr>
      <w:r>
        <w:rPr>
          <w:rFonts w:cs="Times New Roman"/>
          <w:sz w:val="24"/>
          <w:szCs w:val="24"/>
        </w:rPr>
        <w:t>ОТВЕТ: А,В</w:t>
      </w:r>
    </w:p>
    <w:p>
      <w:pPr>
        <w:pStyle w:val="style0"/>
        <w:spacing w:line="240" w:lineRule="atLeast"/>
        <w:jc w:val="both"/>
      </w:pPr>
      <w:r>
        <w:rPr>
          <w:rFonts w:cs="Times New Roman"/>
          <w:sz w:val="24"/>
          <w:szCs w:val="24"/>
        </w:rPr>
        <w:t>3.Найди словосочетания, соответствующие схеме: сущ+сущ.</w:t>
      </w:r>
    </w:p>
    <w:p>
      <w:pPr>
        <w:pStyle w:val="style0"/>
        <w:spacing w:line="240" w:lineRule="atLeast"/>
        <w:jc w:val="both"/>
      </w:pPr>
      <w:r>
        <w:rPr>
          <w:rFonts w:cs="Times New Roman"/>
          <w:sz w:val="24"/>
          <w:szCs w:val="24"/>
        </w:rPr>
        <w:t>А) из кустов, б) короткие дни, в) вода из кувшина, г) девочка с косичками, д) пройти к реке;</w:t>
      </w:r>
    </w:p>
    <w:p>
      <w:pPr>
        <w:pStyle w:val="style0"/>
        <w:spacing w:line="240" w:lineRule="atLeast"/>
        <w:jc w:val="both"/>
      </w:pPr>
      <w:r>
        <w:rPr>
          <w:rFonts w:cs="Times New Roman"/>
          <w:sz w:val="24"/>
          <w:szCs w:val="24"/>
        </w:rPr>
        <w:t>ОТВЕТ: В, Г</w:t>
      </w:r>
    </w:p>
    <w:p>
      <w:pPr>
        <w:pStyle w:val="style0"/>
        <w:spacing w:line="240" w:lineRule="atLeast"/>
        <w:jc w:val="both"/>
      </w:pPr>
      <w:r>
        <w:rPr>
          <w:rFonts w:cs="Times New Roman"/>
          <w:sz w:val="24"/>
          <w:szCs w:val="24"/>
        </w:rPr>
        <w:t xml:space="preserve">4.Найди словосочетания, соответствующие схеме: гл.+нар. или нар.+гл. </w:t>
      </w:r>
    </w:p>
    <w:p>
      <w:pPr>
        <w:pStyle w:val="style0"/>
        <w:spacing w:line="240" w:lineRule="atLeast"/>
        <w:jc w:val="both"/>
      </w:pPr>
      <w:r>
        <w:rPr>
          <w:rFonts w:cs="Times New Roman"/>
          <w:sz w:val="24"/>
          <w:szCs w:val="24"/>
        </w:rPr>
        <w:t>А) привыкнуть к шуму б) выбежать из кухни, в) смотреть долго, г) интересный журнал, д) тихо журчал</w:t>
      </w:r>
    </w:p>
    <w:p>
      <w:pPr>
        <w:pStyle w:val="style0"/>
        <w:spacing w:line="240" w:lineRule="atLeast"/>
        <w:jc w:val="both"/>
      </w:pPr>
      <w:r>
        <w:rPr>
          <w:rFonts w:cs="Times New Roman"/>
          <w:sz w:val="24"/>
          <w:szCs w:val="24"/>
        </w:rPr>
        <w:t>ОТВЕТ:В,Д</w:t>
      </w:r>
    </w:p>
    <w:p>
      <w:pPr>
        <w:pStyle w:val="style0"/>
        <w:spacing w:line="240" w:lineRule="atLeast"/>
        <w:jc w:val="both"/>
      </w:pPr>
      <w:r>
        <w:rPr>
          <w:rFonts w:cs="Times New Roman"/>
          <w:color w:val="000000"/>
          <w:spacing w:val="8"/>
          <w:sz w:val="24"/>
          <w:szCs w:val="24"/>
        </w:rPr>
        <w:t>5. Найдите словосочетание по его грамматическому значению –</w:t>
      </w:r>
    </w:p>
    <w:p>
      <w:pPr>
        <w:pStyle w:val="style0"/>
        <w:spacing w:line="240" w:lineRule="atLeast"/>
        <w:jc w:val="both"/>
      </w:pPr>
      <w:r>
        <w:rPr>
          <w:rFonts w:cs="Times New Roman"/>
          <w:color w:val="000000"/>
          <w:spacing w:val="8"/>
          <w:sz w:val="24"/>
          <w:szCs w:val="24"/>
        </w:rPr>
        <w:t xml:space="preserve"> </w:t>
      </w:r>
      <w:r>
        <w:rPr>
          <w:rFonts w:cs="Times New Roman"/>
          <w:color w:val="000000"/>
          <w:spacing w:val="8"/>
          <w:sz w:val="24"/>
          <w:szCs w:val="24"/>
        </w:rPr>
        <w:t>«действие и его признак»: а) спуститься с горы; б) бег трусцой; в) легко преодолеть; г) ходить по лесу.</w:t>
      </w:r>
    </w:p>
    <w:p>
      <w:pPr>
        <w:pStyle w:val="style0"/>
        <w:spacing w:line="240" w:lineRule="atLeast"/>
        <w:jc w:val="both"/>
      </w:pPr>
      <w:r>
        <w:rPr>
          <w:rFonts w:cs="Times New Roman"/>
          <w:sz w:val="24"/>
          <w:szCs w:val="24"/>
        </w:rPr>
        <w:t>ОТВЕТ: В</w:t>
      </w:r>
    </w:p>
    <w:p>
      <w:pPr>
        <w:pStyle w:val="style0"/>
        <w:suppressAutoHyphens w:val="true"/>
        <w:spacing w:after="0" w:before="0" w:line="240" w:lineRule="atLeast"/>
        <w:jc w:val="both"/>
      </w:pPr>
      <w:r>
        <w:rPr>
          <w:rFonts w:cs="Times New Roman"/>
          <w:color w:val="000000"/>
          <w:spacing w:val="8"/>
          <w:sz w:val="24"/>
          <w:szCs w:val="24"/>
        </w:rPr>
        <w:t>6.Разберите словосочетания: писали сочинение, интересная тема, аккуратно записал, компот из ягод.</w:t>
      </w:r>
    </w:p>
    <w:p>
      <w:pPr>
        <w:pStyle w:val="style0"/>
        <w:spacing w:line="240" w:lineRule="atLeast"/>
        <w:jc w:val="both"/>
      </w:pPr>
      <w:r>
        <w:rPr>
          <w:rFonts w:cs="Times New Roman"/>
          <w:b/>
          <w:bCs/>
          <w:sz w:val="24"/>
          <w:szCs w:val="24"/>
        </w:rPr>
        <w:t>7</w:t>
      </w:r>
      <w:r>
        <w:rPr>
          <w:rFonts w:cs="Times New Roman"/>
          <w:bCs/>
          <w:sz w:val="24"/>
          <w:szCs w:val="24"/>
        </w:rPr>
        <w:t>. «Четвертое - лишнее».</w:t>
      </w:r>
    </w:p>
    <w:p>
      <w:pPr>
        <w:pStyle w:val="style0"/>
        <w:spacing w:line="240" w:lineRule="atLeast"/>
        <w:jc w:val="both"/>
      </w:pPr>
      <w:r>
        <w:rPr>
          <w:rFonts w:cs="Times New Roman"/>
          <w:sz w:val="24"/>
          <w:szCs w:val="24"/>
        </w:rPr>
        <w:t>- Что не является словосочетанием?</w:t>
      </w:r>
    </w:p>
    <w:p>
      <w:pPr>
        <w:pStyle w:val="style0"/>
        <w:spacing w:line="240" w:lineRule="atLeast"/>
        <w:jc w:val="both"/>
      </w:pPr>
      <w:r>
        <w:rPr>
          <w:rFonts w:cs="Times New Roman"/>
          <w:sz w:val="24"/>
          <w:szCs w:val="24"/>
        </w:rPr>
        <w:t xml:space="preserve">1)  рагу из баранины; горький вкус; бегать быстро; рыба и мясо. </w:t>
      </w:r>
    </w:p>
    <w:p>
      <w:pPr>
        <w:pStyle w:val="style0"/>
        <w:spacing w:line="240" w:lineRule="atLeast"/>
        <w:jc w:val="both"/>
      </w:pPr>
      <w:r>
        <w:rPr>
          <w:rFonts w:cs="Times New Roman"/>
          <w:sz w:val="24"/>
          <w:szCs w:val="24"/>
        </w:rPr>
        <w:t>2)  Повара готовят; построить дом; говорить громко; насыщенный вкус.</w:t>
      </w:r>
    </w:p>
    <w:p>
      <w:pPr>
        <w:pStyle w:val="style0"/>
        <w:spacing w:line="240" w:lineRule="atLeast"/>
        <w:jc w:val="both"/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Почему данные слова не являются словосочетаниями? </w:t>
      </w:r>
    </w:p>
    <w:p>
      <w:pPr>
        <w:pStyle w:val="style0"/>
        <w:spacing w:line="240" w:lineRule="atLeast"/>
        <w:jc w:val="both"/>
      </w:pPr>
      <w:r>
        <w:rPr>
          <w:rFonts w:cs="Times New Roman"/>
          <w:sz w:val="24"/>
          <w:szCs w:val="24"/>
        </w:rPr>
        <w:t>ОТВЕТ: Рыба и мясо; повара готовят. Они не зависят друг от друга, т.е. оба главные.</w:t>
      </w:r>
    </w:p>
    <w:p>
      <w:pPr>
        <w:pStyle w:val="style0"/>
        <w:spacing w:line="240" w:lineRule="atLeast"/>
        <w:jc w:val="both"/>
      </w:pPr>
      <w:r>
        <w:rPr>
          <w:rFonts w:cs="Times New Roman"/>
          <w:b/>
          <w:bCs/>
          <w:color w:val="000000"/>
          <w:spacing w:val="8"/>
          <w:sz w:val="24"/>
          <w:szCs w:val="24"/>
        </w:rPr>
        <w:t xml:space="preserve">8.Построить словосочетания, используя слова-паронимы в качестве главных слов: </w:t>
      </w:r>
      <w:r>
        <w:rPr>
          <w:rFonts w:cs="Times New Roman"/>
          <w:color w:val="000000"/>
          <w:spacing w:val="8"/>
          <w:sz w:val="24"/>
          <w:szCs w:val="24"/>
        </w:rPr>
        <w:t>представить - предоставить (например, представить друга - предоставить свободу);  вдохнуть - вздохнуть;  дипломат - дипломант; отклик - оклик; поиски – происки.</w:t>
      </w:r>
    </w:p>
    <w:p>
      <w:pPr>
        <w:pStyle w:val="style0"/>
        <w:spacing w:line="240" w:lineRule="atLeast"/>
      </w:pPr>
      <w:r>
        <w:rPr>
          <w:sz w:val="24"/>
          <w:szCs w:val="24"/>
        </w:rPr>
      </w:r>
    </w:p>
    <w:p>
      <w:pPr>
        <w:pStyle w:val="style0"/>
        <w:spacing w:line="240" w:lineRule="atLeast"/>
        <w:jc w:val="right"/>
      </w:pPr>
      <w:r>
        <w:rPr>
          <w:rFonts w:cs="Times New Roman"/>
          <w:b/>
          <w:sz w:val="24"/>
          <w:szCs w:val="24"/>
        </w:rPr>
        <w:t>ПРИЛОЖЕНИЕ №10</w:t>
      </w:r>
    </w:p>
    <w:p>
      <w:pPr>
        <w:pStyle w:val="style0"/>
        <w:spacing w:line="240" w:lineRule="atLeast"/>
      </w:pPr>
      <w:r>
        <w:rPr>
          <w:sz w:val="24"/>
          <w:szCs w:val="24"/>
        </w:rPr>
      </w:r>
    </w:p>
    <w:p>
      <w:pPr>
        <w:pStyle w:val="style0"/>
        <w:spacing w:line="200" w:lineRule="atLeast"/>
        <w:jc w:val="both"/>
      </w:pPr>
      <w:r>
        <w:rPr>
          <w:b/>
          <w:bCs/>
          <w:color w:val="000000"/>
          <w:spacing w:val="8"/>
          <w:sz w:val="24"/>
          <w:szCs w:val="24"/>
          <w:lang w:val="ru-RU"/>
        </w:rPr>
        <w:t>Работа с текстом: П.Вайль, «Русская кухня в изгнании», гл.25 «Приключения духа», гл.9 «Немодная добродетель.</w:t>
      </w:r>
    </w:p>
    <w:p>
      <w:pPr>
        <w:pStyle w:val="style49"/>
        <w:spacing w:line="200" w:lineRule="atLeast"/>
        <w:jc w:val="both"/>
      </w:pPr>
      <w:r>
        <w:rPr>
          <w:rFonts w:ascii="Times New Roman" w:cs="Times New Roman" w:eastAsia="Arial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1.Искус(с,сс)тво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использования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пряностей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(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с)родни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живописи.2.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Есть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базисные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eastAsia="Arial Unicode MS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соответствия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—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небо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голубое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(,)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трава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зеленая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(,)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люди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розовые.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3.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Или: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розмарин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идет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к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баранине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(,)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шафран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к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рыбным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блюдам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(,)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ореган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к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курице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(,)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паприка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к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телятине.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4.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Но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ни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художник,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ни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повар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(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не)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уйдут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далеко,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если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будут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пользоват(ь)ся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только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трафаретными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сочетаниями.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5.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Тут,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как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нигде,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нужна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самостоятельность(,)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творческая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смелость(,)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вдохновение.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6.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Разве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помож(е,и)ш(ь)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советом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В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ан-Гогу?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7.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Даже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новичок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должен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дерзать.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8.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Пряности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способны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самое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ску(чн,шн)ое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блюдо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сделать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нарядным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и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праз(д)ни(чн,шн)ым,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как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детский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рисунок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или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картина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Пиросмани.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(П.Вайль,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«Русская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кухня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в</w:t>
      </w:r>
      <w:r>
        <w:rPr>
          <w:rFonts w:ascii="Times New Roman" w:cs="Times New Roman" w:eastAsia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 xml:space="preserve"> </w:t>
      </w:r>
      <w:r>
        <w:rPr>
          <w:rFonts w:ascii="Times New Roman" w:cs="Times New Roman" w:hAnsi="Times New Roman"/>
          <w:b w:val="false"/>
          <w:bCs w:val="false"/>
          <w:i w:val="false"/>
          <w:iCs w:val="false"/>
          <w:dstrike/>
          <w:outline w:val="false"/>
          <w:shadow w:val="false"/>
          <w:color w:val="000000"/>
          <w:spacing w:val="8"/>
          <w:sz w:val="24"/>
          <w:szCs w:val="24"/>
          <w:u w:val="none"/>
          <w:em w:val="none"/>
          <w:lang w:val="ru-RU"/>
        </w:rPr>
        <w:t>изгнании»)</w:t>
      </w:r>
    </w:p>
    <w:p>
      <w:pPr>
        <w:pStyle w:val="style2"/>
        <w:numPr>
          <w:ilvl w:val="1"/>
          <w:numId w:val="2"/>
        </w:numPr>
        <w:ind w:hanging="0" w:left="0" w:right="0"/>
        <w:jc w:val="both"/>
      </w:pPr>
      <w:r>
        <w:rPr>
          <w:sz w:val="24"/>
          <w:szCs w:val="24"/>
        </w:rPr>
        <w:t>25. ПРИКЛЮЧЕНИЯ ДУХА</w:t>
      </w:r>
    </w:p>
    <w:p>
      <w:pPr>
        <w:pStyle w:val="style0"/>
        <w:jc w:val="both"/>
      </w:pPr>
      <w:r>
        <w:rPr>
          <w:sz w:val="24"/>
          <w:szCs w:val="24"/>
        </w:rPr>
        <w:t>Сравнение кулинарии с жизнью напрашивается само собой. И в той и в другой сфере справедлив афоризм: человек ест, чтобы жить, но не живет, чтобы есть. Он живет, чтобы есть вкусно.</w:t>
      </w:r>
    </w:p>
    <w:p>
      <w:pPr>
        <w:pStyle w:val="style0"/>
        <w:jc w:val="both"/>
      </w:pPr>
      <w:r>
        <w:rPr>
          <w:sz w:val="24"/>
          <w:szCs w:val="24"/>
        </w:rPr>
        <w:t>Если сопоставить обыденную жизнь с остывшими макаронами, то легко убедиться, что тому и другому смысл придает острота, внезапная любовь, томатная паста, рискованные приключения, красный перец, лотерея, чеснок.</w:t>
      </w:r>
    </w:p>
    <w:p>
      <w:pPr>
        <w:pStyle w:val="style0"/>
        <w:jc w:val="both"/>
      </w:pPr>
      <w:r>
        <w:rPr>
          <w:sz w:val="24"/>
          <w:szCs w:val="24"/>
        </w:rPr>
        <w:t>Однако кулинария сложнее жизни: список пряностей куда длиннее, чем набор необычных происшествий, выпадающих на долю заурядного человека. К тому же, кулинария гуманнее. От пряностей еще никто не умирал, чего не скажешь о приключениях.</w:t>
      </w:r>
    </w:p>
    <w:p>
      <w:pPr>
        <w:pStyle w:val="style0"/>
        <w:jc w:val="both"/>
      </w:pPr>
      <w:r>
        <w:rPr>
          <w:sz w:val="24"/>
          <w:szCs w:val="24"/>
        </w:rPr>
        <w:t>Народы, любящие пряности, ведут яркую жизнь — спекулируют гвоздиками, угоняют самолеты, увлекаются кровной местью. Нации, предпочитающие пресную пищу, обречены на апатию и вымирание. Взять хотя бы латышей или самоедов.</w:t>
      </w:r>
    </w:p>
    <w:p>
      <w:pPr>
        <w:pStyle w:val="style0"/>
        <w:jc w:val="both"/>
      </w:pPr>
      <w:r>
        <w:rPr>
          <w:sz w:val="24"/>
          <w:szCs w:val="24"/>
        </w:rPr>
        <w:t>Эмигрантам соответствует пряная гамма и горячая кровь. Чтобы в этом убедиться, достаточно посетить Брайтон Бич с его мафией и кавказскими ресторанами. И все же: как часто мы встречаемся с нравственной глухотой и кулинарной безграмотностью. Сколько еще людей, не способных отличить любовь от дружбы, а майоран от тмина.</w:t>
      </w:r>
    </w:p>
    <w:p>
      <w:pPr>
        <w:pStyle w:val="style0"/>
        <w:jc w:val="both"/>
      </w:pPr>
      <w:r>
        <w:rPr>
          <w:sz w:val="24"/>
          <w:szCs w:val="24"/>
        </w:rPr>
        <w:t>Даже с классическим суповым набором пряностей обращаются небрежно. А ведь надо всего-то подавить ложкой десяток горошин черного перца и одну душистого, поломать 2-3 листика лавра, очистить 2-3 зубчика чеснока и бросить все это в готовый суп за 5 минут до конца варки (не раньше!). Азбучные истины.</w:t>
      </w:r>
    </w:p>
    <w:p>
      <w:pPr>
        <w:pStyle w:val="style0"/>
        <w:jc w:val="both"/>
      </w:pPr>
      <w:r>
        <w:rPr>
          <w:sz w:val="24"/>
          <w:szCs w:val="24"/>
        </w:rPr>
        <w:t>Еще преступнее невежество эмигрантов по отношению к новой жизни. Что знает средний эмигрант о кардамоне, бадьяне, тимьяне? О кремлевских старцах и моргедже — все, а об анисе и чабере — ничего. Обидно.</w:t>
      </w:r>
    </w:p>
    <w:p>
      <w:pPr>
        <w:pStyle w:val="style0"/>
        <w:jc w:val="both"/>
      </w:pPr>
      <w:r>
        <w:rPr>
          <w:b/>
          <w:bCs/>
          <w:sz w:val="24"/>
          <w:szCs w:val="24"/>
        </w:rPr>
        <w:t>Искусство использования пряностей сродни живописи. Есть базисные соответствия — небо голубое, трава зеленая, люди розовые. Или: розмарин идет к баранине, шафран к рыбным блюдам, ореган к курице, паприка к телятине. Но ни художник, ни повар не уйдут далеко, если будут пользоваться только трафаретными сочетаниями. Тут, как нигде, нужна самостоятельность творческая смелость, вдохновение. Разве поможешь советом Ван-Гогу?</w:t>
      </w:r>
    </w:p>
    <w:p>
      <w:pPr>
        <w:pStyle w:val="style0"/>
        <w:jc w:val="both"/>
      </w:pPr>
      <w:r>
        <w:rPr>
          <w:b/>
          <w:bCs/>
          <w:sz w:val="24"/>
          <w:szCs w:val="24"/>
        </w:rPr>
        <w:t>Даже новичок должен дерзать. Пряности способны самое скучное блюдо сделать нарядным и праздничным, как детский рисунок или картина Пиросмани.</w:t>
      </w:r>
    </w:p>
    <w:p>
      <w:pPr>
        <w:pStyle w:val="style0"/>
        <w:jc w:val="both"/>
      </w:pPr>
      <w:r>
        <w:rPr>
          <w:sz w:val="24"/>
          <w:szCs w:val="24"/>
        </w:rPr>
        <w:t>Возьмем банальный, как будильник, омлет. Выльем три яйца, четверть стакана сливок, ложку газированной воды, добавим соль, свежесмолотый черный перец (другим пользоваться вообще нельзя), всыпем столовую ложку сухого базилика и венчиком взобьем все это до образования пены. Потом надо поджарить в масле ломтики помидоров, залить их смесью и жарить омлет под крышкой минут пять. Потом сложить его на сковороде пополам и сразу подавать. Снаружи он будет поджаристым, внутри полужидким, что правильно. Тарелка с таким красно-желтозеленым омлетом выглядит, как летний луг с одуванчиками и маками.</w:t>
      </w:r>
    </w:p>
    <w:p>
      <w:pPr>
        <w:pStyle w:val="style0"/>
        <w:jc w:val="both"/>
      </w:pPr>
      <w:r>
        <w:rPr>
          <w:sz w:val="24"/>
          <w:szCs w:val="24"/>
        </w:rPr>
        <w:t>Пряности должны быть всегда во всем. Добавьте к гренкам сухой петрушки. Запеките яблоки с корицей. Посыпьте отварную брюссельскую капусту мускатным орехом, И не подавайте любые дары моря без хотя бы элементарного соуса. Потомить в расплавленном масле мелко нарезанный чеснок, потом густо засыпать сушеным эстрагоном. Залить этим соусом отварную рыбу, креветки или скаллопсы — и все. Но за это блюдо не стесняются брать большие деньги французские рестораны.</w:t>
      </w:r>
    </w:p>
    <w:p>
      <w:pPr>
        <w:pStyle w:val="style0"/>
        <w:jc w:val="both"/>
      </w:pPr>
      <w:r>
        <w:rPr>
          <w:sz w:val="24"/>
          <w:szCs w:val="24"/>
        </w:rPr>
        <w:t>Для экспериментов с пряностями прекрасно подходит тушение больших кусков мяса. Их трудно испортить.</w:t>
      </w:r>
    </w:p>
    <w:p>
      <w:pPr>
        <w:pStyle w:val="style0"/>
        <w:jc w:val="both"/>
      </w:pPr>
      <w:r>
        <w:rPr>
          <w:sz w:val="24"/>
          <w:szCs w:val="24"/>
        </w:rPr>
        <w:t>Возьмем говяжью вырезку фунта на 3-4. Обрежем все лишнее и добавим все необходимое. Как-то: чеснок, лавровый лист, гвоздику (не больше 2-3 тычинок), душистый и черный перец. Потом натрем весь кусок смесью из майорана, тмина и имбиря. Еще неплохо обмазать мясо любой нерусской горчицей. Завернуть в фольгу и поставить в духовку часа на два. Солить мясо лучше уже на столе.</w:t>
      </w:r>
    </w:p>
    <w:p>
      <w:pPr>
        <w:pStyle w:val="style0"/>
        <w:jc w:val="both"/>
      </w:pPr>
      <w:r>
        <w:rPr>
          <w:sz w:val="24"/>
          <w:szCs w:val="24"/>
        </w:rPr>
        <w:t>Кстати, если вам захочется добавить что-нибудь еще из пряностей, не стесняйтесь. Вкус создается десятком ингредиентов, и только сам повар знает, что положил. Жить с пряностями интереснее, чем без них. А так ли много в мире вещей, про которые можно сказать подобное?</w:t>
      </w:r>
    </w:p>
    <w:p>
      <w:pPr>
        <w:pStyle w:val="style0"/>
        <w:spacing w:line="200" w:lineRule="atLeast"/>
        <w:jc w:val="both"/>
      </w:pPr>
      <w:r>
        <w:rPr>
          <w:sz w:val="24"/>
          <w:szCs w:val="24"/>
        </w:rPr>
      </w:r>
    </w:p>
    <w:p>
      <w:pPr>
        <w:pStyle w:val="style0"/>
        <w:spacing w:line="200" w:lineRule="atLeast"/>
        <w:jc w:val="both"/>
      </w:pPr>
      <w:r>
        <w:rPr>
          <w:b w:val="false"/>
          <w:bCs w:val="false"/>
          <w:color w:val="000000"/>
          <w:spacing w:val="8"/>
          <w:sz w:val="24"/>
          <w:szCs w:val="24"/>
          <w:lang w:val="ru-RU"/>
        </w:rPr>
        <w:t xml:space="preserve">2. </w:t>
      </w:r>
      <w:r>
        <w:rPr>
          <w:b/>
          <w:bCs/>
          <w:color w:val="000000"/>
          <w:spacing w:val="8"/>
          <w:sz w:val="24"/>
          <w:szCs w:val="24"/>
          <w:lang w:val="ru-RU"/>
        </w:rPr>
        <w:t>9. НЕМОДНАЯ ДОБРОДЕТЕЛЬ</w:t>
      </w:r>
    </w:p>
    <w:p>
      <w:pPr>
        <w:pStyle w:val="style0"/>
        <w:jc w:val="both"/>
      </w:pPr>
      <w:r>
        <w:rPr>
          <w:sz w:val="24"/>
          <w:szCs w:val="24"/>
        </w:rPr>
      </w:r>
    </w:p>
    <w:p>
      <w:pPr>
        <w:pStyle w:val="style0"/>
        <w:jc w:val="both"/>
      </w:pPr>
      <w:r>
        <w:rPr>
          <w:sz w:val="24"/>
          <w:szCs w:val="24"/>
        </w:rPr>
        <w:t>Пошлая пословица «о вкусах не спорят» придумана людьми с плохим вкусом. Действительно, с плохими вкусами не надо спорить, с ними надо бороться. Особенно с кулинарными.</w:t>
      </w:r>
    </w:p>
    <w:p>
      <w:pPr>
        <w:pStyle w:val="style0"/>
        <w:jc w:val="both"/>
      </w:pPr>
      <w:r>
        <w:rPr>
          <w:sz w:val="24"/>
          <w:szCs w:val="24"/>
        </w:rPr>
        <w:t>Потому что именно в этом деле хватает простаков, считающих, что еда — это их личное, глубоко интимное занятие. Но гастрономия, в отличие от других современных искусств, не терпит произвола. Существуют строгие законы, соответствия и правила. Это пусть себе авангардисты воюют с традиционными ценностями. Порядочный человек должен быть в меру консервативен. Во всяком случае за столом.</w:t>
      </w:r>
    </w:p>
    <w:p>
      <w:pPr>
        <w:pStyle w:val="style0"/>
        <w:jc w:val="both"/>
      </w:pPr>
      <w:r>
        <w:rPr>
          <w:sz w:val="24"/>
          <w:szCs w:val="24"/>
        </w:rPr>
        <w:t>Человек воспитанный и интеллигентный не станет есть икру без масла. Или портить ее сырым луком, как это делают даже в лучших американских ресторанах. Врожденное или благоприобретенное чувство гармонии не позволит ему запивать селедку компотом или есть яйца всмятку холодными.</w:t>
      </w:r>
    </w:p>
    <w:p>
      <w:pPr>
        <w:pStyle w:val="style0"/>
        <w:jc w:val="both"/>
      </w:pPr>
      <w:r>
        <w:rPr>
          <w:b/>
          <w:bCs/>
          <w:i w:val="false"/>
          <w:iCs w:val="false"/>
          <w:sz w:val="24"/>
          <w:szCs w:val="24"/>
        </w:rPr>
        <w:t>Культура еды говорит о человеке больше, чем эрудиция и умение пользоваться носовым платком.</w:t>
      </w:r>
    </w:p>
    <w:p>
      <w:pPr>
        <w:pStyle w:val="style0"/>
        <w:jc w:val="both"/>
      </w:pPr>
      <w:r>
        <w:rPr>
          <w:b/>
          <w:bCs/>
          <w:i w:val="false"/>
          <w:iCs w:val="false"/>
          <w:sz w:val="24"/>
          <w:szCs w:val="24"/>
        </w:rPr>
        <w:t>Повар, даже дилетант, просто не имеет права быть хлюпиком, без твердых моральных устоев. Нравственный релятивизм (пусть каждый ест, как хочет) несовместим с кулинарией.</w:t>
      </w:r>
    </w:p>
    <w:p>
      <w:pPr>
        <w:pStyle w:val="style0"/>
        <w:jc w:val="both"/>
      </w:pPr>
      <w:r>
        <w:rPr>
          <w:b/>
          <w:bCs/>
          <w:i w:val="false"/>
          <w:iCs w:val="false"/>
          <w:sz w:val="24"/>
          <w:szCs w:val="24"/>
        </w:rPr>
        <w:t>Хорошая кухня требует законопослушания. Поэтому главное качество кулинара — не безудержная фантазия, а элементарная тщательность. Скажем, нельзя сварить хороший суп, если тщательно не снять с бульона пену. Да еще протереть стенки кастрюли бумажной салфеткой. Если оставить в картошке глазки, то блюдо будет отдавать сырой землей. Если одним ножом нарезать рыбу и мясо, то последнее будет испорчено окончательно. Если заварить чай перекипевшим кипятком, то получится горькая микстура..</w:t>
      </w:r>
    </w:p>
    <w:p>
      <w:pPr>
        <w:pStyle w:val="style0"/>
        <w:jc w:val="both"/>
      </w:pPr>
      <w:r>
        <w:rPr>
          <w:b/>
          <w:bCs/>
          <w:i w:val="false"/>
          <w:iCs w:val="false"/>
          <w:sz w:val="24"/>
          <w:szCs w:val="24"/>
        </w:rPr>
        <w:t>Об этом забывают даже люди, гордящиеся любовью к эскарго и буйабесу. А ведь небрежность мстит за себя (не только на кухне).</w:t>
      </w:r>
    </w:p>
    <w:p>
      <w:pPr>
        <w:pStyle w:val="style0"/>
        <w:jc w:val="both"/>
      </w:pPr>
      <w:r>
        <w:rPr>
          <w:sz w:val="24"/>
          <w:szCs w:val="24"/>
        </w:rPr>
        <w:t>Сейчас кулинария становится самым распространенным в мире хобби (причем, мужским). Может быть, потому, что сегодня осталось слишком мало твердых устоев в любой области интеллектуальной деятельности.</w:t>
      </w:r>
    </w:p>
    <w:p>
      <w:pPr>
        <w:pStyle w:val="style0"/>
        <w:jc w:val="both"/>
      </w:pPr>
      <w:r>
        <w:rPr>
          <w:b/>
          <w:bCs/>
          <w:sz w:val="24"/>
          <w:szCs w:val="24"/>
        </w:rPr>
        <w:t>Дисциплина не вяжется с обликом современника. Это немодная добродетель. Но благородное древнее гастрономическое искусство без дисциплины невозможно. Оно прививает нам уважение к мелочам, к порядку, даже к упорядоченности. (Говорят, в последнюю очередь разрушаются семьи, где каждый день варят суп).</w:t>
      </w:r>
    </w:p>
    <w:p>
      <w:pPr>
        <w:pStyle w:val="style0"/>
        <w:spacing w:line="200" w:lineRule="atLeast"/>
        <w:jc w:val="both"/>
      </w:pPr>
      <w:r>
        <w:rPr>
          <w:b/>
          <w:bCs/>
          <w:color w:val="000000"/>
          <w:spacing w:val="8"/>
          <w:sz w:val="24"/>
          <w:szCs w:val="24"/>
          <w:lang w:val="ru-RU"/>
        </w:rPr>
        <w:t>Хорошая кухня — это борьба системы с аморфной стихией. Когда вы стоите у кастрюли с ложкой (обязательно деревянной!), пусть вас греет мысль, что вы один из солдат, воюющих с мировой анархией. Кухня, в каком-то смысле передовая...</w:t>
      </w:r>
    </w:p>
    <w:p>
      <w:pPr>
        <w:pStyle w:val="style0"/>
        <w:spacing w:line="200" w:lineRule="atLeast"/>
        <w:jc w:val="both"/>
      </w:pPr>
      <w:r>
        <w:rPr>
          <w:b/>
          <w:bCs/>
          <w:color w:val="000000"/>
          <w:spacing w:val="8"/>
          <w:sz w:val="24"/>
          <w:szCs w:val="24"/>
          <w:lang w:val="ru-RU"/>
        </w:rPr>
        <w:t>Эскарго́ (фр. Escargots de Bourgogne)</w:t>
      </w:r>
      <w:r>
        <w:rPr>
          <w:b w:val="false"/>
          <w:bCs w:val="false"/>
          <w:color w:val="000000"/>
          <w:spacing w:val="8"/>
          <w:sz w:val="24"/>
          <w:szCs w:val="24"/>
          <w:lang w:val="ru-RU"/>
        </w:rPr>
        <w:t xml:space="preserve"> — изысканное французское блюдо из улиток, подаваемое с белым сухим вином.</w:t>
      </w:r>
    </w:p>
    <w:p>
      <w:pPr>
        <w:pStyle w:val="style0"/>
        <w:spacing w:line="200" w:lineRule="atLeast"/>
        <w:jc w:val="both"/>
      </w:pPr>
      <w:r>
        <w:rPr>
          <w:b/>
          <w:bCs/>
          <w:color w:val="000000"/>
          <w:spacing w:val="8"/>
          <w:sz w:val="24"/>
          <w:szCs w:val="24"/>
          <w:lang w:val="ru-RU"/>
        </w:rPr>
        <w:t>Буйабес</w:t>
      </w:r>
      <w:r>
        <w:rPr>
          <w:b w:val="false"/>
          <w:bCs w:val="false"/>
          <w:color w:val="000000"/>
          <w:spacing w:val="8"/>
          <w:sz w:val="24"/>
          <w:szCs w:val="24"/>
          <w:lang w:val="ru-RU"/>
        </w:rPr>
        <w:t>-это больше, чем обычный суп, это настоящий ритуал.</w:t>
      </w:r>
    </w:p>
    <w:p>
      <w:pPr>
        <w:pStyle w:val="style0"/>
        <w:spacing w:line="200" w:lineRule="atLeast"/>
        <w:jc w:val="both"/>
      </w:pPr>
      <w:r>
        <w:rPr>
          <w:b w:val="false"/>
          <w:bCs w:val="false"/>
          <w:color w:val="000000"/>
          <w:spacing w:val="8"/>
          <w:sz w:val="24"/>
          <w:szCs w:val="24"/>
          <w:lang w:val="ru-RU"/>
        </w:rPr>
        <w:t>Буйабес  это блюдо французской кухни, рыбный суп, очень часто еще его называют марсельская уха.  Он очень популярен на средиземноморском побережье Франции.</w:t>
      </w:r>
    </w:p>
    <w:p>
      <w:pPr>
        <w:pStyle w:val="style0"/>
        <w:spacing w:line="200" w:lineRule="atLeast"/>
        <w:jc w:val="both"/>
      </w:pPr>
      <w:r>
        <w:rPr>
          <w:sz w:val="24"/>
          <w:szCs w:val="24"/>
        </w:rPr>
      </w:r>
    </w:p>
    <w:p>
      <w:pPr>
        <w:pStyle w:val="style0"/>
        <w:spacing w:line="200" w:lineRule="atLeast"/>
        <w:jc w:val="both"/>
      </w:pPr>
      <w:r>
        <w:rPr>
          <w:b/>
          <w:bCs/>
          <w:color w:val="000000"/>
          <w:spacing w:val="8"/>
          <w:sz w:val="24"/>
          <w:szCs w:val="24"/>
          <w:lang w:val="ru-RU"/>
        </w:rPr>
        <w:t>Задания по тексту:</w:t>
      </w:r>
    </w:p>
    <w:p>
      <w:pPr>
        <w:pStyle w:val="style0"/>
        <w:spacing w:line="200" w:lineRule="atLeast"/>
        <w:jc w:val="both"/>
      </w:pPr>
      <w:r>
        <w:rPr>
          <w:b w:val="false"/>
          <w:bCs w:val="false"/>
          <w:color w:val="000000"/>
          <w:spacing w:val="8"/>
          <w:sz w:val="24"/>
          <w:szCs w:val="24"/>
          <w:lang w:val="ru-RU"/>
        </w:rPr>
        <w:t>-Озаглавьте текст, определите тип и стиль речи.- 1 группа.</w:t>
      </w:r>
    </w:p>
    <w:p>
      <w:pPr>
        <w:pStyle w:val="style0"/>
        <w:spacing w:line="200" w:lineRule="atLeast"/>
        <w:jc w:val="both"/>
      </w:pPr>
      <w:r>
        <w:rPr>
          <w:sz w:val="24"/>
          <w:szCs w:val="24"/>
        </w:rPr>
      </w:r>
    </w:p>
    <w:p>
      <w:pPr>
        <w:pStyle w:val="style0"/>
        <w:spacing w:line="200" w:lineRule="atLeast"/>
        <w:jc w:val="both"/>
      </w:pPr>
      <w:r>
        <w:rPr>
          <w:b w:val="false"/>
          <w:bCs w:val="false"/>
          <w:color w:val="000000"/>
          <w:spacing w:val="8"/>
          <w:sz w:val="24"/>
          <w:szCs w:val="24"/>
          <w:lang w:val="ru-RU"/>
        </w:rPr>
        <w:t>- Какие слова несут в тексте основную смысловую нагрузку?  - 2 группа.</w:t>
      </w:r>
    </w:p>
    <w:p>
      <w:pPr>
        <w:pStyle w:val="style0"/>
        <w:spacing w:line="200" w:lineRule="atLeast"/>
        <w:jc w:val="both"/>
      </w:pPr>
      <w:r>
        <w:rPr>
          <w:sz w:val="24"/>
          <w:szCs w:val="24"/>
        </w:rPr>
      </w:r>
    </w:p>
    <w:p>
      <w:pPr>
        <w:pStyle w:val="style0"/>
        <w:spacing w:line="200" w:lineRule="atLeast"/>
        <w:jc w:val="both"/>
      </w:pPr>
      <w:r>
        <w:rPr>
          <w:b w:val="false"/>
          <w:bCs w:val="false"/>
          <w:color w:val="000000"/>
          <w:spacing w:val="8"/>
          <w:sz w:val="24"/>
          <w:szCs w:val="24"/>
          <w:lang w:val="ru-RU"/>
        </w:rPr>
        <w:t>- Сравните слова и словосочетания: смелость — творческая смелость, сочетание — трафаретное сочетание. Каков вывод? (Словосочетания конкретнее, образнее, точнее, чем слово, называют предметы, действия и признаки).- 3 группа.</w:t>
      </w:r>
    </w:p>
    <w:p>
      <w:pPr>
        <w:pStyle w:val="style0"/>
        <w:spacing w:line="200" w:lineRule="atLeast"/>
        <w:jc w:val="both"/>
      </w:pPr>
      <w:r>
        <w:rPr>
          <w:sz w:val="24"/>
          <w:szCs w:val="24"/>
        </w:rPr>
      </w:r>
    </w:p>
    <w:p>
      <w:pPr>
        <w:pStyle w:val="style0"/>
        <w:numPr>
          <w:ilvl w:val="0"/>
          <w:numId w:val="5"/>
        </w:numPr>
        <w:spacing w:line="200" w:lineRule="atLeast"/>
        <w:jc w:val="both"/>
      </w:pPr>
      <w:r>
        <w:rPr>
          <w:b w:val="false"/>
          <w:bCs w:val="false"/>
          <w:color w:val="000000"/>
          <w:spacing w:val="8"/>
          <w:sz w:val="24"/>
          <w:szCs w:val="24"/>
          <w:lang w:val="ru-RU"/>
        </w:rPr>
        <w:t>Назовите словосочетания, с помощью которых писатель:  - 4 группа.</w:t>
      </w:r>
    </w:p>
    <w:p>
      <w:pPr>
        <w:pStyle w:val="style0"/>
        <w:numPr>
          <w:ilvl w:val="0"/>
          <w:numId w:val="4"/>
        </w:numPr>
        <w:spacing w:after="200" w:before="0" w:line="200" w:lineRule="atLeast"/>
        <w:jc w:val="both"/>
      </w:pPr>
      <w:r>
        <w:rPr>
          <w:sz w:val="24"/>
          <w:szCs w:val="24"/>
        </w:rPr>
        <w:t>Дайте определение слова  «добродетель». Почему автор называет ее немодной?</w:t>
      </w:r>
    </w:p>
    <w:p>
      <w:pPr>
        <w:pStyle w:val="style0"/>
        <w:numPr>
          <w:ilvl w:val="0"/>
          <w:numId w:val="4"/>
        </w:numPr>
        <w:spacing w:after="200" w:before="0" w:line="200" w:lineRule="atLeast"/>
        <w:jc w:val="both"/>
      </w:pPr>
      <w:r>
        <w:rPr>
          <w:sz w:val="24"/>
          <w:szCs w:val="24"/>
        </w:rPr>
        <w:t>Можем ли мы по контексту догадаться, каково значение слов «эскарго» и «буйабес»?</w:t>
      </w:r>
    </w:p>
    <w:p>
      <w:pPr>
        <w:pStyle w:val="style0"/>
        <w:numPr>
          <w:ilvl w:val="0"/>
          <w:numId w:val="5"/>
        </w:numPr>
        <w:spacing w:after="200" w:before="0" w:line="200" w:lineRule="atLeast"/>
        <w:jc w:val="both"/>
      </w:pPr>
      <w:r>
        <w:rPr>
          <w:sz w:val="24"/>
          <w:szCs w:val="24"/>
        </w:rPr>
        <w:t>Определить способ образования слов: перекипевший, законопослушание.</w:t>
      </w:r>
    </w:p>
    <w:p>
      <w:pPr>
        <w:pStyle w:val="style0"/>
        <w:numPr>
          <w:ilvl w:val="0"/>
          <w:numId w:val="5"/>
        </w:numPr>
        <w:spacing w:after="200" w:before="0" w:line="200" w:lineRule="atLeast"/>
        <w:jc w:val="both"/>
      </w:pPr>
      <w:r>
        <w:rPr>
          <w:sz w:val="24"/>
          <w:szCs w:val="24"/>
        </w:rPr>
        <w:t>Заменить синонимами слова и словосочетания: дилетант, гастрономическое искусство.</w:t>
      </w:r>
    </w:p>
    <w:p>
      <w:pPr>
        <w:pStyle w:val="style0"/>
        <w:numPr>
          <w:ilvl w:val="0"/>
          <w:numId w:val="5"/>
        </w:numPr>
        <w:spacing w:after="200" w:before="0" w:line="200" w:lineRule="atLeast"/>
        <w:jc w:val="both"/>
      </w:pPr>
      <w:r>
        <w:rPr>
          <w:sz w:val="24"/>
          <w:szCs w:val="24"/>
        </w:rPr>
        <w:t>Найти заимствованные слова.</w:t>
      </w:r>
    </w:p>
    <w:p>
      <w:pPr>
        <w:pStyle w:val="style0"/>
        <w:numPr>
          <w:ilvl w:val="0"/>
          <w:numId w:val="5"/>
        </w:numPr>
        <w:shd w:fill="FFFFFF" w:val="clear"/>
        <w:spacing w:after="200" w:before="0" w:line="200" w:lineRule="atLeast"/>
        <w:ind w:firstLine="709" w:left="0" w:right="53"/>
        <w:jc w:val="both"/>
      </w:pPr>
      <w:r>
        <w:rPr>
          <w:rFonts w:cs="Times New Roman"/>
          <w:b w:val="false"/>
          <w:bCs w:val="false"/>
          <w:color w:val="000000"/>
          <w:spacing w:val="8"/>
          <w:sz w:val="24"/>
          <w:szCs w:val="24"/>
          <w:lang w:val="ru-RU"/>
        </w:rPr>
        <w:t xml:space="preserve">Найти в тексте слова, обозначающие названия блюд, технологию приготовления. </w:t>
      </w:r>
    </w:p>
    <w:p>
      <w:pPr>
        <w:pStyle w:val="style0"/>
        <w:shd w:fill="FFFFFF" w:val="clear"/>
        <w:ind w:firstLine="709" w:left="0" w:right="53"/>
        <w:jc w:val="both"/>
      </w:pPr>
      <w:r>
        <w:rPr>
          <w:rFonts w:cs="Times New Roman"/>
          <w:sz w:val="24"/>
          <w:szCs w:val="24"/>
        </w:rPr>
        <w:t>-Выпишите словосочетания и определите их строение и грамматическое значение.</w:t>
      </w:r>
    </w:p>
    <w:tbl>
      <w:tblPr>
        <w:jc w:val="left"/>
        <w:tblBorders>
          <w:top w:color="000001" w:space="0" w:sz="6" w:val="single"/>
          <w:left w:color="000001" w:space="0" w:sz="6" w:val="single"/>
          <w:bottom w:color="000001" w:space="0" w:sz="6" w:val="single"/>
        </w:tblBorders>
        <w:tblInd w:type="dxa" w:w="-108"/>
      </w:tblPr>
      <w:tblGrid>
        <w:gridCol w:w="2322"/>
        <w:gridCol w:w="4055"/>
        <w:gridCol w:w="3015"/>
      </w:tblGrid>
      <w:tr>
        <w:trPr>
          <w:trHeight w:hRule="exact" w:val="518"/>
          <w:cantSplit w:val="false"/>
        </w:trPr>
        <w:tc>
          <w:tcPr>
            <w:tcW w:type="dxa" w:w="2322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jc w:val="both"/>
            </w:pPr>
            <w:r>
              <w:rPr>
                <w:rFonts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type="dxa" w:w="4055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ind w:firstLine="709" w:left="0" w:right="0"/>
              <w:jc w:val="both"/>
            </w:pPr>
            <w:r>
              <w:rPr>
                <w:rFonts w:cs="Times New Roman"/>
                <w:sz w:val="24"/>
                <w:szCs w:val="24"/>
              </w:rPr>
              <w:t>Строение</w:t>
            </w:r>
          </w:p>
        </w:tc>
        <w:tc>
          <w:tcPr>
            <w:tcW w:type="dxa" w:w="3015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jc w:val="both"/>
            </w:pPr>
            <w:r>
              <w:rPr>
                <w:rFonts w:cs="Times New Roman"/>
                <w:sz w:val="24"/>
                <w:szCs w:val="24"/>
              </w:rPr>
              <w:t>Грамматическое значение</w:t>
            </w:r>
          </w:p>
        </w:tc>
      </w:tr>
      <w:tr>
        <w:trPr>
          <w:trHeight w:hRule="exact" w:val="919"/>
          <w:cantSplit w:val="false"/>
        </w:trPr>
        <w:tc>
          <w:tcPr>
            <w:tcW w:type="dxa" w:w="2322"/>
            <w:tcBorders>
              <w:top w:color="000001" w:space="0" w:sz="6" w:val="single"/>
              <w:lef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ind w:hanging="40" w:left="0" w:right="0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055"/>
            <w:tcBorders>
              <w:top w:color="000001" w:space="0" w:sz="6" w:val="single"/>
              <w:lef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ind w:firstLine="709" w:left="0" w:right="14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3015"/>
            <w:tcBorders>
              <w:top w:color="000001" w:space="0" w:sz="6" w:val="single"/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ind w:firstLine="385" w:left="0" w:right="48"/>
              <w:jc w:val="both"/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exact" w:val="421"/>
          <w:cantSplit w:val="false"/>
        </w:trPr>
        <w:tc>
          <w:tcPr>
            <w:tcW w:type="dxa" w:w="2322"/>
            <w:tcBorders>
              <w:lef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055"/>
            <w:tcBorders>
              <w:lef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ind w:firstLine="709" w:left="0" w:right="571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3015"/>
            <w:tcBorders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ind w:firstLine="385" w:left="0" w:right="0"/>
              <w:jc w:val="both"/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exact" w:val="557"/>
          <w:cantSplit w:val="false"/>
        </w:trPr>
        <w:tc>
          <w:tcPr>
            <w:tcW w:type="dxa" w:w="2322"/>
            <w:tcBorders>
              <w:lef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055"/>
            <w:tcBorders>
              <w:lef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ind w:firstLine="709" w:left="0" w:right="365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3015"/>
            <w:tcBorders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ind w:firstLine="385" w:left="0" w:right="0"/>
              <w:jc w:val="both"/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exact" w:val="514"/>
          <w:cantSplit w:val="false"/>
        </w:trPr>
        <w:tc>
          <w:tcPr>
            <w:tcW w:type="dxa" w:w="2322"/>
            <w:tcBorders>
              <w:lef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055"/>
            <w:tcBorders>
              <w:lef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ind w:firstLine="709" w:left="0" w:right="0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3015"/>
            <w:tcBorders>
              <w:left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ind w:firstLine="385" w:left="0" w:right="0"/>
              <w:jc w:val="both"/>
            </w:pPr>
            <w:r>
              <w:rPr>
                <w:sz w:val="24"/>
                <w:szCs w:val="24"/>
              </w:rPr>
            </w:r>
          </w:p>
        </w:tc>
      </w:tr>
      <w:tr>
        <w:trPr>
          <w:trHeight w:hRule="exact" w:val="486"/>
          <w:cantSplit w:val="false"/>
        </w:trPr>
        <w:tc>
          <w:tcPr>
            <w:tcW w:type="dxa" w:w="2322"/>
            <w:tcBorders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4055"/>
            <w:tcBorders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ind w:firstLine="709" w:left="0" w:right="446"/>
              <w:jc w:val="both"/>
            </w:pPr>
            <w:r>
              <w:rPr>
                <w:sz w:val="24"/>
                <w:szCs w:val="24"/>
              </w:rPr>
            </w:r>
          </w:p>
        </w:tc>
        <w:tc>
          <w:tcPr>
            <w:tcW w:type="dxa" w:w="3015"/>
            <w:tcBorders>
              <w:left w:color="000001" w:space="0" w:sz="6" w:val="single"/>
              <w:bottom w:color="000001" w:space="0" w:sz="6" w:val="single"/>
              <w:right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hd w:fill="FFFFFF" w:val="clear"/>
              <w:ind w:firstLine="385" w:left="0" w:right="53"/>
              <w:jc w:val="both"/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0"/>
        <w:spacing w:line="240" w:lineRule="atLeast"/>
        <w:jc w:val="both"/>
      </w:pPr>
      <w:r>
        <w:rPr>
          <w:rFonts w:cs="Times New Roman"/>
          <w:b w:val="false"/>
          <w:bCs w:val="false"/>
          <w:sz w:val="24"/>
          <w:szCs w:val="24"/>
          <w:u w:val="none"/>
        </w:rPr>
        <w:t>- Какие советы даёт автор текста поварам, т. е. Вам как будущим профессионалам?</w:t>
      </w:r>
    </w:p>
    <w:p>
      <w:pPr>
        <w:pStyle w:val="style0"/>
        <w:spacing w:line="100" w:lineRule="atLeast"/>
        <w:jc w:val="center"/>
      </w:pPr>
      <w:r>
        <w:rPr>
          <w:rFonts w:cs="Times New Roman"/>
          <w:b/>
          <w:bCs/>
          <w:sz w:val="24"/>
          <w:szCs w:val="24"/>
        </w:rPr>
        <w:t>ТЕХНОЛОГИЧЕСКАЯ КАРТА ОБУЧАЮЩЕГОСЯ</w:t>
      </w:r>
    </w:p>
    <w:p>
      <w:pPr>
        <w:pStyle w:val="style0"/>
        <w:spacing w:line="100" w:lineRule="atLeast"/>
        <w:jc w:val="both"/>
      </w:pPr>
      <w:r>
        <w:rPr>
          <w:rFonts w:cs="Times New Roman"/>
          <w:color w:val="000000"/>
          <w:spacing w:val="8"/>
          <w:sz w:val="24"/>
          <w:szCs w:val="24"/>
        </w:rPr>
        <w:t>1.Чтобы определить тему урока, обратимся к тексту Ф.Искандера, юбиляра (посмотрите на стенд), рассказ «Мальчик и война».</w:t>
      </w:r>
    </w:p>
    <w:p>
      <w:pPr>
        <w:pStyle w:val="style0"/>
        <w:spacing w:line="100" w:lineRule="atLeast"/>
        <w:jc w:val="both"/>
      </w:pPr>
      <w:r>
        <w:rPr>
          <w:rFonts w:cs="Times New Roman"/>
          <w:b/>
          <w:bCs/>
          <w:color w:val="000000"/>
          <w:spacing w:val="8"/>
          <w:sz w:val="24"/>
          <w:szCs w:val="24"/>
        </w:rPr>
        <w:t xml:space="preserve">я хотеть бы чтобы люди когда-то в далекий-предалёкий время быть людоед почему удивленно спросить отец тогда бы означать что люди постепенно добреть </w:t>
      </w:r>
    </w:p>
    <w:p>
      <w:pPr>
        <w:pStyle w:val="style0"/>
        <w:spacing w:line="100" w:lineRule="atLeast"/>
        <w:jc w:val="both"/>
      </w:pPr>
      <w:r>
        <w:rPr>
          <w:rFonts w:cs="Times New Roman"/>
          <w:sz w:val="24"/>
          <w:szCs w:val="24"/>
        </w:rPr>
        <w:t xml:space="preserve">Вопрос: Какие разделы науки о языке помогут нам «оживить» слова, т. е. восстановить текст, похожий в таком виде на речь иностранца? </w:t>
      </w:r>
    </w:p>
    <w:p>
      <w:pPr>
        <w:pStyle w:val="style0"/>
        <w:spacing w:line="100" w:lineRule="atLeast"/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- </w:t>
      </w:r>
      <w:r>
        <w:rPr>
          <w:rFonts w:cs="Times New Roman"/>
          <w:color w:val="000000"/>
          <w:sz w:val="24"/>
          <w:szCs w:val="24"/>
        </w:rPr>
        <w:t xml:space="preserve">Я бы хотел, чтобы все люди когда-то </w:t>
      </w:r>
      <w:r>
        <w:rPr>
          <w:rFonts w:cs="Times New Roman"/>
          <w:i/>
          <w:iCs/>
          <w:color w:val="000000"/>
          <w:sz w:val="24"/>
          <w:szCs w:val="24"/>
        </w:rPr>
        <w:t>в далекие-предалекие времена</w:t>
      </w:r>
      <w:r>
        <w:rPr>
          <w:rFonts w:cs="Times New Roman"/>
          <w:color w:val="000000"/>
          <w:sz w:val="24"/>
          <w:szCs w:val="24"/>
        </w:rPr>
        <w:t xml:space="preserve"> были людоедами.</w:t>
      </w:r>
    </w:p>
    <w:p>
      <w:pPr>
        <w:pStyle w:val="style0"/>
        <w:spacing w:line="100" w:lineRule="atLeast"/>
      </w:pPr>
      <w:r>
        <w:rPr>
          <w:rFonts w:cs="Times New Roman"/>
          <w:color w:val="000000"/>
          <w:sz w:val="24"/>
          <w:szCs w:val="24"/>
        </w:rPr>
        <w:t xml:space="preserve">-Почему? - </w:t>
      </w:r>
      <w:r>
        <w:rPr>
          <w:rFonts w:cs="Times New Roman"/>
          <w:i/>
          <w:iCs/>
          <w:color w:val="000000"/>
          <w:sz w:val="24"/>
          <w:szCs w:val="24"/>
        </w:rPr>
        <w:t>удивленно спросил</w:t>
      </w:r>
      <w:r>
        <w:rPr>
          <w:rFonts w:cs="Times New Roman"/>
          <w:color w:val="000000"/>
          <w:sz w:val="24"/>
          <w:szCs w:val="24"/>
        </w:rPr>
        <w:t xml:space="preserve"> отец.</w:t>
      </w:r>
    </w:p>
    <w:p>
      <w:pPr>
        <w:pStyle w:val="style0"/>
        <w:spacing w:line="100" w:lineRule="atLeast"/>
      </w:pPr>
      <w:r>
        <w:rPr>
          <w:rFonts w:cs="Times New Roman"/>
          <w:color w:val="000000"/>
          <w:sz w:val="24"/>
          <w:szCs w:val="24"/>
        </w:rPr>
        <w:t>-</w:t>
      </w:r>
      <w:r>
        <w:rPr>
          <w:rFonts w:cs="Times New Roman"/>
          <w:sz w:val="24"/>
          <w:szCs w:val="24"/>
        </w:rPr>
        <w:t xml:space="preserve">Тогда бы означало, что люди </w:t>
      </w:r>
      <w:r>
        <w:rPr>
          <w:rFonts w:cs="Times New Roman"/>
          <w:i/>
          <w:iCs/>
          <w:sz w:val="24"/>
          <w:szCs w:val="24"/>
        </w:rPr>
        <w:t>постепенно добреют</w:t>
      </w:r>
      <w:r>
        <w:rPr>
          <w:rFonts w:cs="Times New Roman"/>
          <w:sz w:val="24"/>
          <w:szCs w:val="24"/>
        </w:rPr>
        <w:t>.  Ведь сейчас неизвестно - люди постепенно добреют или нет. Как-то противно жить, если не знать, что люди постепенно добреют.</w:t>
      </w:r>
    </w:p>
    <w:p>
      <w:pPr>
        <w:pStyle w:val="style0"/>
      </w:pPr>
      <w:r>
        <w:rPr>
          <w:rFonts w:cs="Times New Roman"/>
          <w:sz w:val="24"/>
          <w:szCs w:val="24"/>
        </w:rPr>
        <w:t>Вопросы:</w:t>
      </w:r>
    </w:p>
    <w:p>
      <w:pPr>
        <w:pStyle w:val="style0"/>
      </w:pPr>
      <w:r>
        <w:rPr>
          <w:rFonts w:cs="Times New Roman"/>
          <w:b/>
          <w:bCs/>
          <w:sz w:val="24"/>
          <w:szCs w:val="24"/>
        </w:rPr>
        <w:t>1. Оформив текст грамматически верно,  мы можем  говорить о его смысле. Какую проблему поднимает автор в этом отрывке?</w:t>
      </w:r>
    </w:p>
    <w:p>
      <w:pPr>
        <w:pStyle w:val="style0"/>
      </w:pPr>
      <w:r>
        <w:rPr>
          <w:rFonts w:cs="Times New Roman"/>
          <w:b/>
          <w:bCs/>
          <w:sz w:val="24"/>
          <w:szCs w:val="24"/>
        </w:rPr>
        <w:t>2.Согласны ли вы с мнением героя произведения? Почему?</w:t>
      </w:r>
    </w:p>
    <w:p>
      <w:pPr>
        <w:pStyle w:val="style0"/>
        <w:spacing w:line="100" w:lineRule="atLeast"/>
      </w:pPr>
      <w:r>
        <w:rPr>
          <w:rFonts w:cs="Times New Roman"/>
          <w:b/>
          <w:bCs/>
          <w:sz w:val="24"/>
          <w:szCs w:val="24"/>
        </w:rPr>
        <w:t>3.Какие единицы языка выделены курсивом?</w:t>
      </w:r>
    </w:p>
    <w:p>
      <w:pPr>
        <w:pStyle w:val="style0"/>
        <w:spacing w:line="100" w:lineRule="atLeast"/>
      </w:pPr>
      <w:r>
        <w:rPr>
          <w:rFonts w:cs="Times New Roman"/>
          <w:b/>
          <w:bCs/>
          <w:sz w:val="24"/>
          <w:szCs w:val="24"/>
        </w:rPr>
        <w:t xml:space="preserve">2.Работа с таблицей. Заполняется примерами в ходе СЛАЙД-ШОУ, начиная с первого,второго, третьего столбцов. Позже заполняются два других, и делается вывод о строении и грамматическом значении словосочетания. </w:t>
      </w:r>
    </w:p>
    <w:p>
      <w:pPr>
        <w:pStyle w:val="style0"/>
        <w:spacing w:line="100" w:lineRule="atLeast"/>
        <w:jc w:val="right"/>
      </w:pPr>
      <w:r>
        <w:rPr>
          <w:rFonts w:cs="Times New Roman"/>
          <w:b/>
          <w:bCs/>
          <w:i/>
          <w:iCs/>
          <w:sz w:val="24"/>
          <w:szCs w:val="24"/>
        </w:rPr>
        <w:t>Таблица №1</w:t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1869"/>
        <w:gridCol w:w="1869"/>
        <w:gridCol w:w="1869"/>
        <w:gridCol w:w="1869"/>
        <w:gridCol w:w="1893"/>
      </w:tblGrid>
      <w:tr>
        <w:trPr>
          <w:cantSplit w:val="false"/>
        </w:trPr>
        <w:tc>
          <w:tcPr>
            <w:tcW w:type="dxa" w:w="186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24"/>
                <w:szCs w:val="24"/>
              </w:rPr>
              <w:t>Слово</w:t>
            </w:r>
          </w:p>
        </w:tc>
        <w:tc>
          <w:tcPr>
            <w:tcW w:type="dxa" w:w="186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Сочетания слов</w:t>
            </w:r>
          </w:p>
        </w:tc>
        <w:tc>
          <w:tcPr>
            <w:tcW w:type="dxa" w:w="186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Словосочетания</w:t>
            </w:r>
          </w:p>
        </w:tc>
        <w:tc>
          <w:tcPr>
            <w:tcW w:type="dxa" w:w="186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color w:val="FF00FF"/>
                <w:sz w:val="24"/>
                <w:szCs w:val="24"/>
              </w:rPr>
              <w:t>Строение</w:t>
              <w:tab/>
            </w:r>
          </w:p>
        </w:tc>
        <w:tc>
          <w:tcPr>
            <w:tcW w:type="dxa" w:w="189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color w:val="FF00FF"/>
                <w:sz w:val="24"/>
                <w:szCs w:val="24"/>
              </w:rPr>
              <w:t>Грамматическое значение</w:t>
            </w:r>
          </w:p>
        </w:tc>
      </w:tr>
      <w:tr>
        <w:trPr>
          <w:cantSplit w:val="false"/>
        </w:trPr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Повар, готовить</w:t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«Повар и кот» </w:t>
            </w:r>
            <w:r>
              <w:rPr>
                <w:i/>
                <w:iCs/>
                <w:sz w:val="24"/>
                <w:szCs w:val="24"/>
              </w:rPr>
              <w:t>(название басни И.А.Крылова);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повар  готовит (подлежащее и  сказуемое)</w:t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Хороший повар- повар (какой?) хороший;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готовить (кого?)поваров</w:t>
            </w:r>
          </w:p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слишком сладко</w:t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color w:val="FF00FF"/>
                <w:sz w:val="24"/>
                <w:szCs w:val="24"/>
              </w:rPr>
              <w:t>Прил.+сущ. (именное)</w:t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>
                <w:color w:val="FF00FF"/>
                <w:sz w:val="24"/>
                <w:szCs w:val="24"/>
              </w:rPr>
              <w:t>глаг.+сущ. (глагольное)</w:t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>
                <w:color w:val="FF00FF"/>
                <w:sz w:val="24"/>
                <w:szCs w:val="24"/>
              </w:rPr>
              <w:t>наречие + наречие (наречное)</w:t>
            </w:r>
          </w:p>
        </w:tc>
        <w:tc>
          <w:tcPr>
            <w:tcW w:type="dxa" w:w="18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color w:val="FF00FF"/>
                <w:sz w:val="24"/>
                <w:szCs w:val="24"/>
              </w:rPr>
              <w:t xml:space="preserve"> </w:t>
            </w:r>
            <w:r>
              <w:rPr>
                <w:color w:val="FF00FF"/>
                <w:sz w:val="24"/>
                <w:szCs w:val="24"/>
              </w:rPr>
              <w:t>предмет и его признак</w:t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>
                <w:color w:val="FF00FF"/>
                <w:sz w:val="24"/>
                <w:szCs w:val="24"/>
              </w:rPr>
              <w:t>действие на предмет</w:t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>
                <w:color w:val="FF00FF"/>
                <w:sz w:val="24"/>
                <w:szCs w:val="24"/>
              </w:rPr>
              <w:t>признак признака</w:t>
            </w:r>
          </w:p>
        </w:tc>
      </w:tr>
      <w:tr>
        <w:trPr>
          <w:cantSplit w:val="false"/>
        </w:trPr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Еда, культура</w:t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 xml:space="preserve">Еда и культура </w:t>
            </w:r>
            <w:r>
              <w:rPr>
                <w:i/>
                <w:iCs/>
                <w:sz w:val="24"/>
                <w:szCs w:val="24"/>
              </w:rPr>
              <w:t>(название проекта, сеть заведений общественного питания в Москве)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еда вкусна (подлежащее и сказуемое)</w:t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 xml:space="preserve">Вкусная еда — еда (какая?) вкусная; 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подогреть (что?) еду</w:t>
            </w:r>
          </w:p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было вкусно</w:t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color w:val="FF00FF"/>
                <w:sz w:val="24"/>
                <w:szCs w:val="24"/>
              </w:rPr>
              <w:t>Прил.+сущ. (именное)</w:t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>
                <w:color w:val="FF00FF"/>
                <w:sz w:val="24"/>
                <w:szCs w:val="24"/>
              </w:rPr>
              <w:t>гл. + наречие (глагольное)</w:t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</w:tc>
        <w:tc>
          <w:tcPr>
            <w:tcW w:type="dxa" w:w="18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color w:val="FF00FF"/>
                <w:sz w:val="24"/>
                <w:szCs w:val="24"/>
              </w:rPr>
              <w:t>предмет и его признак</w:t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>
                <w:color w:val="FF00FF"/>
                <w:sz w:val="24"/>
                <w:szCs w:val="24"/>
              </w:rPr>
              <w:t>действие и его признак</w:t>
            </w:r>
          </w:p>
        </w:tc>
      </w:tr>
      <w:tr>
        <w:trPr>
          <w:cantSplit w:val="false"/>
        </w:trPr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</w:tc>
        <w:tc>
          <w:tcPr>
            <w:tcW w:type="dxa" w:w="18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</w:tc>
        <w:tc>
          <w:tcPr>
            <w:tcW w:type="dxa" w:w="18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</w:tc>
        <w:tc>
          <w:tcPr>
            <w:tcW w:type="dxa" w:w="18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</w:tc>
        <w:tc>
          <w:tcPr>
            <w:tcW w:type="dxa" w:w="18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</w:tc>
        <w:tc>
          <w:tcPr>
            <w:tcW w:type="dxa" w:w="18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</w:tc>
        <w:tc>
          <w:tcPr>
            <w:tcW w:type="dxa" w:w="18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</w:tc>
        <w:tc>
          <w:tcPr>
            <w:tcW w:type="dxa" w:w="18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</w:tc>
        <w:tc>
          <w:tcPr>
            <w:tcW w:type="dxa" w:w="18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</w:tc>
        <w:tc>
          <w:tcPr>
            <w:tcW w:type="dxa" w:w="18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</w:tc>
        <w:tc>
          <w:tcPr>
            <w:tcW w:type="dxa" w:w="18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/>
            </w:r>
          </w:p>
        </w:tc>
      </w:tr>
    </w:tbl>
    <w:p>
      <w:pPr>
        <w:pStyle w:val="style0"/>
        <w:spacing w:line="100" w:lineRule="atLeast"/>
      </w:pPr>
      <w:r>
        <w:rPr/>
      </w:r>
    </w:p>
    <w:p>
      <w:pPr>
        <w:pStyle w:val="style0"/>
        <w:spacing w:line="100" w:lineRule="atLeast"/>
        <w:jc w:val="both"/>
      </w:pPr>
      <w:r>
        <w:rPr>
          <w:rFonts w:cs="Times New Roman"/>
          <w:b/>
          <w:bCs/>
          <w:color w:val="000000"/>
          <w:spacing w:val="8"/>
          <w:sz w:val="24"/>
          <w:szCs w:val="24"/>
        </w:rPr>
        <w:t>3.В словарь профессиональной лексики:</w:t>
      </w:r>
    </w:p>
    <w:p>
      <w:pPr>
        <w:pStyle w:val="style0"/>
        <w:spacing w:line="100" w:lineRule="atLeast"/>
        <w:jc w:val="both"/>
      </w:pPr>
      <w:r>
        <w:rPr>
          <w:rFonts w:cs="Times New Roman"/>
          <w:b/>
          <w:bCs/>
          <w:color w:val="000000"/>
          <w:spacing w:val="8"/>
          <w:sz w:val="24"/>
          <w:szCs w:val="24"/>
        </w:rPr>
        <w:t xml:space="preserve">Ресторанный критик — </w:t>
      </w:r>
      <w:r>
        <w:rPr>
          <w:rFonts w:cs="Times New Roman"/>
          <w:i/>
          <w:iCs/>
          <w:color w:val="000000"/>
          <w:spacing w:val="8"/>
          <w:sz w:val="24"/>
          <w:szCs w:val="24"/>
        </w:rPr>
        <w:t>специалист в области кулинарии и ресторанного бизнеса, занимающийся профессиональным рецензированием заведений общественного питания</w:t>
      </w:r>
      <w:r>
        <w:rPr>
          <w:rFonts w:cs="Times New Roman"/>
          <w:color w:val="000000"/>
          <w:spacing w:val="8"/>
          <w:sz w:val="24"/>
          <w:szCs w:val="24"/>
        </w:rPr>
        <w:t>. Как правило, является журналистом — сотрудником или колумнистом какого-либо периодического печатного (газета, журнал) или интернет-издания, публикующего отзывы о ресторанах, барах и кафе. В сферу его интересов входит оценка кухни, винной карты, уровня обслуживания, интерьера и общей атмосферы заведения. Сборник рецензий о ресторанах может выпускаться отдельным изданием в виде путеводителя по ресторанам (ресторанного гида).</w:t>
      </w:r>
    </w:p>
    <w:p>
      <w:pPr>
        <w:pStyle w:val="style0"/>
        <w:spacing w:line="100" w:lineRule="atLeast"/>
        <w:jc w:val="both"/>
      </w:pPr>
      <w:r>
        <w:rPr>
          <w:rFonts w:cs="Times New Roman"/>
          <w:color w:val="000000"/>
          <w:spacing w:val="8"/>
          <w:sz w:val="24"/>
          <w:szCs w:val="24"/>
        </w:rPr>
        <w:t xml:space="preserve">Также существуют </w:t>
      </w:r>
      <w:r>
        <w:rPr>
          <w:rFonts w:cs="Times New Roman"/>
          <w:i/>
          <w:iCs/>
          <w:color w:val="000000"/>
          <w:spacing w:val="8"/>
          <w:sz w:val="24"/>
          <w:szCs w:val="24"/>
        </w:rPr>
        <w:t>кулинарные критики и кулинарные писатели, которые специализируются на описании и критике тех или иных блюд, рассказах о способах и приёмах приготовления пищи</w:t>
      </w:r>
      <w:r>
        <w:rPr>
          <w:rFonts w:cs="Times New Roman"/>
          <w:color w:val="000000"/>
          <w:spacing w:val="8"/>
          <w:sz w:val="24"/>
          <w:szCs w:val="24"/>
        </w:rPr>
        <w:t>, но не занимаются оценкой заведений.</w:t>
      </w:r>
    </w:p>
    <w:p>
      <w:pPr>
        <w:pStyle w:val="style0"/>
        <w:spacing w:line="200" w:lineRule="atLeast"/>
        <w:jc w:val="both"/>
      </w:pPr>
      <w:r>
        <w:rPr>
          <w:rFonts w:cs="Times New Roman"/>
          <w:b/>
          <w:bCs/>
          <w:color w:val="000000"/>
          <w:spacing w:val="8"/>
          <w:sz w:val="24"/>
          <w:szCs w:val="24"/>
        </w:rPr>
        <w:t>4.П</w:t>
      </w:r>
      <w:r>
        <w:rPr>
          <w:rFonts w:cs="Times New Roman"/>
          <w:color w:val="000000"/>
          <w:spacing w:val="8"/>
          <w:sz w:val="24"/>
          <w:szCs w:val="24"/>
        </w:rPr>
        <w:t>рочитайте текст в учебнике «Основные единицы синтаксиса» на стр. 258-261, используя известный вам прием маркировки. После прочтения заполните таблицу 1 с соответствующими маркировке графами (можно делать пометки карандашом в тексте).</w:t>
      </w:r>
    </w:p>
    <w:p>
      <w:pPr>
        <w:pStyle w:val="style41"/>
        <w:jc w:val="right"/>
      </w:pPr>
      <w:r>
        <w:rPr>
          <w:i/>
          <w:iCs/>
          <w:sz w:val="24"/>
          <w:szCs w:val="24"/>
        </w:rPr>
        <w:t>Таблица 2</w:t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2335"/>
        <w:gridCol w:w="2337"/>
        <w:gridCol w:w="2338"/>
        <w:gridCol w:w="2359"/>
      </w:tblGrid>
      <w:tr>
        <w:trPr>
          <w:cantSplit w:val="false"/>
        </w:trPr>
        <w:tc>
          <w:tcPr>
            <w:tcW w:type="dxa" w:w="2335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«V» – знаю</w:t>
              <w:tab/>
            </w:r>
          </w:p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37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«+» – новое</w:t>
              <w:tab/>
            </w:r>
          </w:p>
        </w:tc>
        <w:tc>
          <w:tcPr>
            <w:tcW w:type="dxa" w:w="2338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«–» – вызывает сомнения</w:t>
              <w:tab/>
            </w:r>
          </w:p>
        </w:tc>
        <w:tc>
          <w:tcPr>
            <w:tcW w:type="dxa" w:w="235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«?» –вопросы по ходу чтения</w:t>
            </w:r>
          </w:p>
        </w:tc>
      </w:tr>
      <w:tr>
        <w:trPr>
          <w:cantSplit w:val="false"/>
        </w:trPr>
        <w:tc>
          <w:tcPr>
            <w:tcW w:type="dxa" w:w="233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3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3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5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3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3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3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5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3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3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3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5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3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3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3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5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3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3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3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5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3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3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3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5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3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3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3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5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3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3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3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5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2335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37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38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  <w:tc>
          <w:tcPr>
            <w:tcW w:type="dxa" w:w="2359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/>
            </w:r>
          </w:p>
        </w:tc>
      </w:tr>
    </w:tbl>
    <w:p>
      <w:pPr>
        <w:pStyle w:val="style41"/>
        <w:spacing w:line="100" w:lineRule="atLeast"/>
        <w:jc w:val="both"/>
      </w:pPr>
      <w:r>
        <w:rPr/>
      </w:r>
    </w:p>
    <w:p>
      <w:pPr>
        <w:pStyle w:val="style41"/>
        <w:spacing w:line="100" w:lineRule="atLeast"/>
        <w:jc w:val="both"/>
      </w:pPr>
      <w:r>
        <w:rPr>
          <w:b/>
          <w:bCs/>
          <w:color w:val="000000"/>
          <w:spacing w:val="8"/>
          <w:sz w:val="24"/>
          <w:szCs w:val="24"/>
        </w:rPr>
        <w:t xml:space="preserve">Кластеры – </w:t>
      </w:r>
      <w:r>
        <w:rPr>
          <w:color w:val="000000"/>
          <w:spacing w:val="8"/>
          <w:sz w:val="24"/>
          <w:szCs w:val="24"/>
        </w:rPr>
        <w:t>это графические систематизаторы, которые показывают несколько различных типов связи между объектами или явлениями. В центре листа пишется слово (тема, проблема). Далее вокруг этого слова записываются слова или предложения, которые приходят на ум в связи с этой темой.</w:t>
      </w:r>
    </w:p>
    <w:p>
      <w:pPr>
        <w:pStyle w:val="style41"/>
        <w:spacing w:line="100" w:lineRule="atLeast"/>
        <w:jc w:val="both"/>
      </w:pPr>
      <w:r>
        <w:rPr/>
      </w:r>
    </w:p>
    <w:p>
      <w:pPr>
        <w:pStyle w:val="style0"/>
        <w:spacing w:line="100" w:lineRule="atLeast"/>
        <w:jc w:val="right"/>
      </w:pPr>
      <w:r>
        <w:rPr>
          <w:rFonts w:cs="Times New Roman"/>
          <w:b/>
          <w:bCs/>
          <w:i/>
          <w:iCs/>
          <w:sz w:val="24"/>
          <w:szCs w:val="24"/>
        </w:rPr>
        <w:t>Таблица №1</w:t>
      </w:r>
    </w:p>
    <w:tbl>
      <w:tblPr>
        <w:jc w:val="left"/>
        <w:tblBorders>
          <w:top w:color="000001" w:space="0" w:sz="2" w:val="single"/>
          <w:left w:color="000001" w:space="0" w:sz="2" w:val="single"/>
          <w:bottom w:color="000001" w:space="0" w:sz="2" w:val="single"/>
        </w:tblBorders>
        <w:tblInd w:type="dxa" w:w="-108"/>
      </w:tblPr>
      <w:tblGrid>
        <w:gridCol w:w="1869"/>
        <w:gridCol w:w="1869"/>
        <w:gridCol w:w="1869"/>
        <w:gridCol w:w="1869"/>
        <w:gridCol w:w="1893"/>
      </w:tblGrid>
      <w:tr>
        <w:trPr>
          <w:cantSplit w:val="false"/>
        </w:trPr>
        <w:tc>
          <w:tcPr>
            <w:tcW w:type="dxa" w:w="186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sz w:val="24"/>
                <w:szCs w:val="24"/>
              </w:rPr>
              <w:t>Слово</w:t>
            </w:r>
          </w:p>
        </w:tc>
        <w:tc>
          <w:tcPr>
            <w:tcW w:type="dxa" w:w="186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Сочетания слов</w:t>
            </w:r>
          </w:p>
        </w:tc>
        <w:tc>
          <w:tcPr>
            <w:tcW w:type="dxa" w:w="186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Словосочетания</w:t>
            </w:r>
          </w:p>
        </w:tc>
        <w:tc>
          <w:tcPr>
            <w:tcW w:type="dxa" w:w="1869"/>
            <w:tcBorders>
              <w:top w:color="000001" w:space="0" w:sz="2" w:val="single"/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Строение</w:t>
              <w:tab/>
            </w:r>
          </w:p>
        </w:tc>
        <w:tc>
          <w:tcPr>
            <w:tcW w:type="dxa" w:w="1893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cs="Times New Roman"/>
                <w:sz w:val="24"/>
                <w:szCs w:val="24"/>
              </w:rPr>
              <w:t>Грамматическое значение</w:t>
            </w:r>
          </w:p>
        </w:tc>
      </w:tr>
      <w:tr>
        <w:trPr>
          <w:cantSplit w:val="false"/>
        </w:trPr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Повар, готовить</w:t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«Повар и кот» </w:t>
            </w:r>
            <w:r>
              <w:rPr>
                <w:i/>
                <w:iCs/>
                <w:sz w:val="24"/>
                <w:szCs w:val="24"/>
              </w:rPr>
              <w:t>(название басни И.А.Крылова);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повар  готовит (подлежащее и  сказуемое)</w:t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Хороший повар- повар (какой?) хороший;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готовить (кого?)поваров</w:t>
            </w:r>
          </w:p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слишком сладко</w:t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  <w:t>Прил.+сущ. (именное)</w:t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  <w:t>глаг.+сущ. (глагольное)</w:t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  <w:t>наречие + наречие (наречное)</w:t>
            </w:r>
          </w:p>
        </w:tc>
        <w:tc>
          <w:tcPr>
            <w:tcW w:type="dxa" w:w="18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 и его признак</w:t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  <w:t>действие на предмет</w:t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  <w:t>признак признака</w:t>
            </w:r>
          </w:p>
        </w:tc>
      </w:tr>
      <w:tr>
        <w:trPr>
          <w:cantSplit w:val="false"/>
        </w:trPr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Еда, культура</w:t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 xml:space="preserve">Еда и культура </w:t>
            </w:r>
            <w:r>
              <w:rPr>
                <w:i/>
                <w:iCs/>
                <w:sz w:val="24"/>
                <w:szCs w:val="24"/>
              </w:rPr>
              <w:t>(название проекта, сеть заведений общественного питания в Москве)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еда вкусна (подлежащее и сказуемое)</w:t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 xml:space="preserve">Вкусная еда — еда (какая?) вкусная; </w:t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подогреть (что?) еду</w:t>
            </w:r>
          </w:p>
          <w:p>
            <w:pPr>
              <w:pStyle w:val="style45"/>
              <w:jc w:val="both"/>
            </w:pPr>
            <w:r>
              <w:rPr/>
            </w:r>
          </w:p>
          <w:p>
            <w:pPr>
              <w:pStyle w:val="style45"/>
              <w:jc w:val="both"/>
            </w:pPr>
            <w:r>
              <w:rPr>
                <w:sz w:val="24"/>
                <w:szCs w:val="24"/>
              </w:rPr>
              <w:t>было вкусно</w:t>
            </w:r>
          </w:p>
        </w:tc>
        <w:tc>
          <w:tcPr>
            <w:tcW w:type="dxa" w:w="1869"/>
            <w:tcBorders>
              <w:left w:color="000001" w:space="0" w:sz="2" w:val="single"/>
              <w:bottom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  <w:t>Прил.+сущ. (именное)</w:t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  <w:t>гл. + наречие (глагольное)</w:t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</w:tc>
        <w:tc>
          <w:tcPr>
            <w:tcW w:type="dxa" w:w="1893"/>
            <w:tcBorders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предмет и его признак</w:t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/>
            </w:r>
          </w:p>
          <w:p>
            <w:pPr>
              <w:pStyle w:val="style45"/>
              <w:spacing w:line="100" w:lineRule="atLeast"/>
            </w:pPr>
            <w:r>
              <w:rPr>
                <w:sz w:val="24"/>
                <w:szCs w:val="24"/>
              </w:rPr>
              <w:t>действие и его признак</w:t>
            </w:r>
          </w:p>
        </w:tc>
      </w:tr>
    </w:tbl>
    <w:p>
      <w:pPr>
        <w:pStyle w:val="style0"/>
        <w:spacing w:after="120" w:before="0" w:line="100" w:lineRule="atLeast"/>
      </w:pPr>
      <w:r>
        <w:rPr/>
      </w:r>
    </w:p>
    <w:p>
      <w:pPr>
        <w:pStyle w:val="style0"/>
        <w:spacing w:line="240" w:lineRule="atLeast"/>
      </w:pPr>
      <w:r>
        <w:rPr/>
      </w:r>
    </w:p>
    <w:p>
      <w:pPr>
        <w:pStyle w:val="style0"/>
        <w:spacing w:line="240" w:lineRule="atLeast"/>
      </w:pPr>
      <w:r>
        <w:rPr/>
      </w:r>
    </w:p>
    <w:p>
      <w:pPr>
        <w:pStyle w:val="style0"/>
        <w:spacing w:line="240" w:lineRule="atLeast"/>
      </w:pPr>
      <w:r>
        <w:rPr/>
      </w:r>
    </w:p>
    <w:p>
      <w:pPr>
        <w:pStyle w:val="style0"/>
        <w:spacing w:line="240" w:lineRule="atLeast"/>
      </w:pPr>
      <w:r>
        <w:rPr/>
      </w:r>
    </w:p>
    <w:p>
      <w:pPr>
        <w:pStyle w:val="style0"/>
        <w:spacing w:line="240" w:lineRule="atLeast"/>
      </w:pPr>
      <w:r>
        <w:rPr/>
      </w:r>
    </w:p>
    <w:p>
      <w:pPr>
        <w:pStyle w:val="style0"/>
        <w:spacing w:line="240" w:lineRule="atLeast"/>
      </w:pPr>
      <w:r>
        <w:rPr/>
      </w:r>
    </w:p>
    <w:p>
      <w:pPr>
        <w:pStyle w:val="style0"/>
        <w:spacing w:line="240" w:lineRule="atLeast"/>
      </w:pPr>
      <w:r>
        <w:rPr/>
      </w:r>
    </w:p>
    <w:p>
      <w:pPr>
        <w:pStyle w:val="style0"/>
        <w:widowControl w:val="false"/>
        <w:tabs>
          <w:tab w:leader="none" w:pos="195" w:val="left"/>
          <w:tab w:leader="none" w:pos="708" w:val="left"/>
          <w:tab w:leader="none" w:pos="720" w:val="left"/>
        </w:tabs>
        <w:spacing w:line="360" w:lineRule="auto"/>
        <w:jc w:val="center"/>
      </w:pPr>
      <w:r>
        <w:rPr/>
      </w:r>
    </w:p>
    <w:sectPr>
      <w:type w:val="nextPage"/>
      <w:pgSz w:h="16838" w:w="11906"/>
      <w:pgMar w:bottom="1134" w:footer="0" w:gutter="0" w:header="0" w:left="1701" w:right="851" w:top="113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ourier New">
    <w:charset w:val="80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  <w:sz w:val="28"/>
        <w:b/>
        <w:szCs w:val="28"/>
      </w:rPr>
    </w:lvl>
    <w:lvl w:ilvl="1">
      <w:start w:val="1"/>
      <w:numFmt w:val="bullet"/>
      <w:lvlText w:val="o"/>
      <w:lvlJc w:val="left"/>
      <w:pPr>
        <w:tabs>
          <w:tab w:pos="1440" w:val="num"/>
        </w:tabs>
        <w:ind w:hanging="360" w:left="1440"/>
      </w:pPr>
      <w:rPr>
        <w:rFonts w:ascii="Courier New" w:cs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pos="2160" w:val="num"/>
        </w:tabs>
        <w:ind w:hanging="360" w:left="2160"/>
      </w:pPr>
      <w:rPr>
        <w:rFonts w:ascii="Wingdings" w:cs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pos="2880" w:val="num"/>
        </w:tabs>
        <w:ind w:hanging="360" w:left="2880"/>
      </w:pPr>
      <w:rPr>
        <w:rFonts w:ascii="Wingdings" w:cs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pos="3600" w:val="num"/>
        </w:tabs>
        <w:ind w:hanging="360" w:left="3600"/>
      </w:pPr>
      <w:rPr>
        <w:rFonts w:ascii="Wingdings" w:cs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pos="4320" w:val="num"/>
        </w:tabs>
        <w:ind w:hanging="360" w:left="4320"/>
      </w:pPr>
      <w:rPr>
        <w:rFonts w:ascii="Wingdings" w:cs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pos="5040" w:val="num"/>
        </w:tabs>
        <w:ind w:hanging="360" w:left="5040"/>
      </w:pPr>
      <w:rPr>
        <w:rFonts w:ascii="Wingdings" w:cs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pos="5760" w:val="num"/>
        </w:tabs>
        <w:ind w:hanging="360" w:left="5760"/>
      </w:pPr>
      <w:rPr>
        <w:rFonts w:ascii="Wingdings" w:cs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pos="6480" w:val="num"/>
        </w:tabs>
        <w:ind w:hanging="360" w:left="6480"/>
      </w:pPr>
      <w:rPr>
        <w:rFonts w:ascii="Wingdings" w:cs="Wingdings" w:hAnsi="Wingdings" w:hint="default"/>
        <w:sz w:val="20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2.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2.%3.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2.%3.%4.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2.%3.%4.%5.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2.%3.%4.%5.%6.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2.%3.%4.%5.%6.%7.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2.%3.%4.%5.%6.%7.%8.%9."/>
      <w:lvlJc w:val="left"/>
      <w:pPr>
        <w:tabs>
          <w:tab w:pos="3600" w:val="num"/>
        </w:tabs>
        <w:ind w:hanging="360" w:left="3600"/>
      </w:pPr>
    </w:lvl>
  </w:abstractNum>
  <w:abstractNum w:abstractNumId="5">
    <w:lvl w:ilvl="0">
      <w:start w:val="1"/>
      <w:numFmt w:val="bullet"/>
      <w:lvlText w:val="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1080" w:val="num"/>
        </w:tabs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1440" w:val="num"/>
        </w:tabs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2160" w:val="num"/>
        </w:tabs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2520" w:val="num"/>
        </w:tabs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3240" w:val="num"/>
        </w:tabs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3600" w:val="num"/>
        </w:tabs>
        <w:ind w:hanging="360" w:left="3600"/>
      </w:pPr>
      <w:rPr>
        <w:rFonts w:ascii="Symbol" w:cs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hi-IN" w:eastAsia="zh-CN" w:val="ru-RU"/>
    </w:rPr>
  </w:style>
  <w:style w:styleId="style2" w:type="paragraph">
    <w:name w:val="Заголовок 2"/>
    <w:basedOn w:val="style40"/>
    <w:next w:val="style41"/>
    <w:pPr>
      <w:widowControl w:val="false"/>
      <w:numPr>
        <w:ilvl w:val="1"/>
        <w:numId w:val="1"/>
      </w:numPr>
      <w:tabs>
        <w:tab w:leader="none" w:pos="708" w:val="left"/>
      </w:tabs>
      <w:suppressAutoHyphens w:val="true"/>
      <w:spacing w:after="200" w:before="0" w:line="276" w:lineRule="auto"/>
      <w:ind w:hanging="0" w:left="0" w:right="0"/>
      <w:jc w:val="center"/>
      <w:outlineLvl w:val="1"/>
    </w:pPr>
    <w:rPr>
      <w:rFonts w:ascii="Arial" w:cs="Arial" w:eastAsia="Arial" w:hAnsi="Arial"/>
      <w:b/>
      <w:bCs/>
      <w:i/>
      <w:iCs/>
      <w:color w:val="00000A"/>
      <w:sz w:val="28"/>
      <w:szCs w:val="28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Знак"/>
    <w:basedOn w:val="style15"/>
    <w:next w:val="style16"/>
    <w:rPr>
      <w:rFonts w:ascii="Times New Roman" w:cs="Times New Roman" w:eastAsia="Times New Roman" w:hAnsi="Times New Roman"/>
      <w:sz w:val="24"/>
      <w:szCs w:val="24"/>
      <w:lang w:eastAsia="zh-CN"/>
    </w:rPr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character">
    <w:name w:val="Интернет-ссылка"/>
    <w:next w:val="style19"/>
    <w:rPr>
      <w:color w:val="000080"/>
      <w:u w:val="single"/>
      <w:lang w:bidi="ru-RU" w:eastAsia="ru-RU" w:val="ru-RU"/>
    </w:rPr>
  </w:style>
  <w:style w:styleId="style20" w:type="character">
    <w:name w:val="ListLabel 1"/>
    <w:next w:val="style20"/>
    <w:rPr>
      <w:b/>
      <w:sz w:val="28"/>
      <w:szCs w:val="28"/>
    </w:rPr>
  </w:style>
  <w:style w:styleId="style21" w:type="character">
    <w:name w:val="ListLabel 2"/>
    <w:next w:val="style21"/>
    <w:rPr>
      <w:rFonts w:cs="Courier New"/>
      <w:sz w:val="20"/>
    </w:rPr>
  </w:style>
  <w:style w:styleId="style22" w:type="character">
    <w:name w:val="ListLabel 3"/>
    <w:next w:val="style22"/>
    <w:rPr>
      <w:rFonts w:cs="Wingdings"/>
      <w:sz w:val="20"/>
    </w:rPr>
  </w:style>
  <w:style w:styleId="style23" w:type="character">
    <w:name w:val="ListLabel 4"/>
    <w:next w:val="style23"/>
    <w:rPr>
      <w:sz w:val="28"/>
    </w:rPr>
  </w:style>
  <w:style w:styleId="style24" w:type="character">
    <w:name w:val="Посещённая гиперссылка"/>
    <w:next w:val="style24"/>
    <w:rPr>
      <w:color w:val="800000"/>
      <w:u w:val="single"/>
      <w:lang w:bidi="ru-RU" w:eastAsia="ru-RU" w:val="ru-RU"/>
    </w:rPr>
  </w:style>
  <w:style w:styleId="style25" w:type="character">
    <w:name w:val="WW8Num1z0"/>
    <w:next w:val="style25"/>
    <w:rPr>
      <w:rFonts w:ascii="Symbol" w:cs="OpenSymbol;Arial Unicode MS" w:hAnsi="Symbol"/>
    </w:rPr>
  </w:style>
  <w:style w:styleId="style26" w:type="character">
    <w:name w:val="ListLabel 5"/>
    <w:next w:val="style26"/>
    <w:rPr>
      <w:rFonts w:cs="Symbol"/>
      <w:b/>
      <w:sz w:val="28"/>
      <w:szCs w:val="28"/>
    </w:rPr>
  </w:style>
  <w:style w:styleId="style27" w:type="character">
    <w:name w:val="ListLabel 6"/>
    <w:next w:val="style27"/>
    <w:rPr>
      <w:rFonts w:cs="Courier New"/>
      <w:sz w:val="20"/>
    </w:rPr>
  </w:style>
  <w:style w:styleId="style28" w:type="character">
    <w:name w:val="ListLabel 7"/>
    <w:next w:val="style28"/>
    <w:rPr>
      <w:rFonts w:cs="Wingdings"/>
      <w:sz w:val="20"/>
    </w:rPr>
  </w:style>
  <w:style w:styleId="style29" w:type="character">
    <w:name w:val="ListLabel 8"/>
    <w:next w:val="style29"/>
    <w:rPr>
      <w:sz w:val="28"/>
    </w:rPr>
  </w:style>
  <w:style w:styleId="style30" w:type="character">
    <w:name w:val="ListLabel 9"/>
    <w:next w:val="style30"/>
    <w:rPr>
      <w:rFonts w:cs="Symbol"/>
    </w:rPr>
  </w:style>
  <w:style w:styleId="style31" w:type="character">
    <w:name w:val="ListLabel 10"/>
    <w:next w:val="style31"/>
    <w:rPr>
      <w:rFonts w:cs="Symbol"/>
      <w:b/>
      <w:sz w:val="28"/>
      <w:szCs w:val="28"/>
    </w:rPr>
  </w:style>
  <w:style w:styleId="style32" w:type="character">
    <w:name w:val="ListLabel 11"/>
    <w:next w:val="style32"/>
    <w:rPr>
      <w:rFonts w:cs="Courier New"/>
      <w:sz w:val="20"/>
    </w:rPr>
  </w:style>
  <w:style w:styleId="style33" w:type="character">
    <w:name w:val="ListLabel 12"/>
    <w:next w:val="style33"/>
    <w:rPr>
      <w:rFonts w:cs="Wingdings"/>
      <w:sz w:val="20"/>
    </w:rPr>
  </w:style>
  <w:style w:styleId="style34" w:type="character">
    <w:name w:val="ListLabel 13"/>
    <w:next w:val="style34"/>
    <w:rPr>
      <w:sz w:val="28"/>
    </w:rPr>
  </w:style>
  <w:style w:styleId="style35" w:type="character">
    <w:name w:val="ListLabel 14"/>
    <w:next w:val="style35"/>
    <w:rPr>
      <w:rFonts w:cs="Symbol"/>
    </w:rPr>
  </w:style>
  <w:style w:styleId="style36" w:type="character">
    <w:name w:val="ListLabel 15"/>
    <w:next w:val="style36"/>
    <w:rPr>
      <w:rFonts w:cs="Symbol"/>
      <w:b/>
      <w:sz w:val="28"/>
      <w:szCs w:val="28"/>
    </w:rPr>
  </w:style>
  <w:style w:styleId="style37" w:type="character">
    <w:name w:val="ListLabel 16"/>
    <w:next w:val="style37"/>
    <w:rPr>
      <w:rFonts w:cs="Courier New"/>
      <w:sz w:val="20"/>
    </w:rPr>
  </w:style>
  <w:style w:styleId="style38" w:type="character">
    <w:name w:val="ListLabel 17"/>
    <w:next w:val="style38"/>
    <w:rPr>
      <w:rFonts w:cs="Wingdings"/>
      <w:sz w:val="20"/>
    </w:rPr>
  </w:style>
  <w:style w:styleId="style39" w:type="character">
    <w:name w:val="ListLabel 18"/>
    <w:next w:val="style39"/>
    <w:rPr>
      <w:rFonts w:cs="Symbol"/>
    </w:rPr>
  </w:style>
  <w:style w:styleId="style40" w:type="paragraph">
    <w:name w:val="Заголовок"/>
    <w:basedOn w:val="style0"/>
    <w:next w:val="style41"/>
    <w:pPr>
      <w:keepNext/>
      <w:spacing w:after="120" w:before="240"/>
    </w:pPr>
    <w:rPr>
      <w:rFonts w:ascii="Arial" w:cs="Mangal" w:eastAsia="Arial Unicode MS" w:hAnsi="Arial"/>
      <w:sz w:val="28"/>
      <w:szCs w:val="28"/>
    </w:rPr>
  </w:style>
  <w:style w:styleId="style41" w:type="paragraph">
    <w:name w:val="Основной текст"/>
    <w:basedOn w:val="style0"/>
    <w:next w:val="style41"/>
    <w:pPr>
      <w:suppressAutoHyphens w:val="true"/>
      <w:spacing w:after="120" w:before="0" w:line="100" w:lineRule="atLeast"/>
    </w:pPr>
    <w:rPr>
      <w:rFonts w:ascii="Times New Roman" w:cs="Times New Roman" w:eastAsia="Times New Roman" w:hAnsi="Times New Roman"/>
      <w:sz w:val="24"/>
      <w:szCs w:val="24"/>
      <w:lang w:eastAsia="zh-CN"/>
    </w:rPr>
  </w:style>
  <w:style w:styleId="style42" w:type="paragraph">
    <w:name w:val="Список"/>
    <w:basedOn w:val="style41"/>
    <w:next w:val="style42"/>
    <w:pPr/>
    <w:rPr>
      <w:rFonts w:cs="Mangal"/>
    </w:rPr>
  </w:style>
  <w:style w:styleId="style43" w:type="paragraph">
    <w:name w:val="Название"/>
    <w:basedOn w:val="style0"/>
    <w:next w:val="style43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44" w:type="paragraph">
    <w:name w:val="Указатель"/>
    <w:basedOn w:val="style0"/>
    <w:next w:val="style44"/>
    <w:pPr>
      <w:suppressLineNumbers/>
    </w:pPr>
    <w:rPr>
      <w:rFonts w:cs="Mangal"/>
    </w:rPr>
  </w:style>
  <w:style w:styleId="style45" w:type="paragraph">
    <w:name w:val="Содержимое таблицы"/>
    <w:basedOn w:val="style0"/>
    <w:next w:val="style45"/>
    <w:pPr>
      <w:suppressLineNumbers/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sz w:val="24"/>
      <w:szCs w:val="24"/>
      <w:lang w:eastAsia="zh-CN"/>
    </w:rPr>
  </w:style>
  <w:style w:styleId="style46" w:type="paragraph">
    <w:name w:val="Обычный1"/>
    <w:basedOn w:val="style0"/>
    <w:next w:val="style46"/>
    <w:pPr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hi-IN" w:eastAsia="zh-CN"/>
    </w:rPr>
  </w:style>
  <w:style w:styleId="style47" w:type="paragraph">
    <w:name w:val="Верхний колонтитул"/>
    <w:basedOn w:val="style0"/>
    <w:next w:val="style47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48" w:type="paragraph">
    <w:name w:val="Нижний колонтитул"/>
    <w:basedOn w:val="style0"/>
    <w:next w:val="style48"/>
    <w:pPr>
      <w:suppressLineNumbers/>
      <w:tabs>
        <w:tab w:leader="none" w:pos="4677" w:val="center"/>
        <w:tab w:leader="none" w:pos="9355" w:val="right"/>
      </w:tabs>
      <w:spacing w:after="0" w:before="0" w:line="100" w:lineRule="atLeast"/>
    </w:pPr>
    <w:rPr/>
  </w:style>
  <w:style w:styleId="style49" w:type="paragraph">
    <w:name w:val="???????"/>
    <w:next w:val="style49"/>
    <w:pPr>
      <w:widowControl w:val="false"/>
      <w:tabs>
        <w:tab w:leader="none" w:pos="0" w:val="left"/>
        <w:tab w:leader="none" w:pos="707" w:val="left"/>
        <w:tab w:leader="none" w:pos="1414" w:val="left"/>
        <w:tab w:leader="none" w:pos="2122" w:val="left"/>
        <w:tab w:leader="none" w:pos="2830" w:val="left"/>
        <w:tab w:leader="none" w:pos="3537" w:val="left"/>
        <w:tab w:leader="none" w:pos="4245" w:val="left"/>
        <w:tab w:leader="none" w:pos="4952" w:val="left"/>
        <w:tab w:leader="none" w:pos="5660" w:val="left"/>
        <w:tab w:leader="none" w:pos="6367" w:val="left"/>
        <w:tab w:leader="none" w:pos="7075" w:val="left"/>
        <w:tab w:leader="none" w:pos="7782" w:val="left"/>
        <w:tab w:leader="none" w:pos="8490" w:val="left"/>
        <w:tab w:leader="none" w:pos="9197" w:val="left"/>
        <w:tab w:leader="none" w:pos="9905" w:val="left"/>
        <w:tab w:leader="none" w:pos="10612" w:val="left"/>
        <w:tab w:leader="none" w:pos="11320" w:val="left"/>
        <w:tab w:leader="none" w:pos="12027" w:val="left"/>
        <w:tab w:leader="none" w:pos="12735" w:val="left"/>
        <w:tab w:leader="none" w:pos="13442" w:val="left"/>
        <w:tab w:leader="none" w:pos="14150" w:val="left"/>
      </w:tabs>
      <w:suppressAutoHyphens w:val="true"/>
      <w:spacing w:after="0" w:before="0" w:line="100" w:lineRule="atLeast"/>
      <w:ind w:hanging="0" w:left="0" w:right="0"/>
      <w:jc w:val="left"/>
    </w:pPr>
    <w:rPr>
      <w:rFonts w:ascii="Arial Unicode MS" w:cs="Arial Unicode MS" w:eastAsia="Arial Unicode MS" w:hAnsi="Arial Unicode MS"/>
      <w:b w:val="false"/>
      <w:bCs w:val="false"/>
      <w:i w:val="false"/>
      <w:iCs w:val="false"/>
      <w:dstrike/>
      <w:outline w:val="false"/>
      <w:shadow w:val="false"/>
      <w:color w:val="FFFFFF"/>
      <w:sz w:val="36"/>
      <w:szCs w:val="36"/>
      <w:u w:val="none"/>
      <w:em w:val="none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Application>LibreOffice/3.4$Win32 LibreOffice_project/340m1$Build-302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2014-02-26T08:18:00.00Z</dcterms:created>
  <dc:creator>ксу10</dc:creator>
  <cp:lastModifiedBy>ксу10</cp:lastModifiedBy>
  <dcterms:modified xsi:type="dcterms:W3CDTF">2014-02-27T11:16:00.00Z</dcterms:modified>
  <cp:revision>4</cp:revision>
</cp:coreProperties>
</file>