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82" w:rsidRPr="003F2482" w:rsidRDefault="003F248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24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Приложение 1</w:t>
      </w:r>
    </w:p>
    <w:p w:rsidR="003F2482" w:rsidRPr="003F2482" w:rsidRDefault="003F248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24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Содержание учебного материала урока и этапы урока с подробным описанием видов деятельности учителя и учащихся </w:t>
      </w:r>
    </w:p>
    <w:tbl>
      <w:tblPr>
        <w:tblStyle w:val="a4"/>
        <w:tblW w:w="9771" w:type="dxa"/>
        <w:tblLook w:val="04A0"/>
      </w:tblPr>
      <w:tblGrid>
        <w:gridCol w:w="2257"/>
        <w:gridCol w:w="2278"/>
        <w:gridCol w:w="2519"/>
        <w:gridCol w:w="2717"/>
      </w:tblGrid>
      <w:tr w:rsidR="003F2482" w:rsidRPr="003F2482" w:rsidTr="003F2482">
        <w:tc>
          <w:tcPr>
            <w:tcW w:w="2257" w:type="dxa"/>
          </w:tcPr>
          <w:p w:rsidR="003F2482" w:rsidRPr="003F2482" w:rsidRDefault="003F2482" w:rsidP="00FC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78" w:type="dxa"/>
          </w:tcPr>
          <w:p w:rsidR="003F2482" w:rsidRPr="003F2482" w:rsidRDefault="003F2482" w:rsidP="00FC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19" w:type="dxa"/>
          </w:tcPr>
          <w:p w:rsidR="003F2482" w:rsidRPr="003F2482" w:rsidRDefault="003F2482" w:rsidP="00FC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учителя</w:t>
            </w:r>
          </w:p>
        </w:tc>
        <w:tc>
          <w:tcPr>
            <w:tcW w:w="2717" w:type="dxa"/>
          </w:tcPr>
          <w:p w:rsidR="003F2482" w:rsidRPr="003F2482" w:rsidRDefault="003F2482" w:rsidP="00FC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3F2482" w:rsidRPr="003F2482" w:rsidTr="003F2482">
        <w:tc>
          <w:tcPr>
            <w:tcW w:w="2257" w:type="dxa"/>
          </w:tcPr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Организационный</w:t>
            </w:r>
          </w:p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момент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(1 мин)</w:t>
            </w:r>
          </w:p>
        </w:tc>
        <w:tc>
          <w:tcPr>
            <w:tcW w:w="2278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создает атмосферу сотрудничества</w:t>
            </w:r>
          </w:p>
        </w:tc>
        <w:tc>
          <w:tcPr>
            <w:tcW w:w="271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готовность к уроку</w:t>
            </w:r>
          </w:p>
        </w:tc>
      </w:tr>
      <w:tr w:rsidR="003F2482" w:rsidRPr="003F2482" w:rsidTr="003F2482">
        <w:tc>
          <w:tcPr>
            <w:tcW w:w="2257" w:type="dxa"/>
          </w:tcPr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Проверка домашнего задания по теме «Поиск информации»</w:t>
            </w:r>
          </w:p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(5 мин.)</w:t>
            </w:r>
          </w:p>
        </w:tc>
        <w:tc>
          <w:tcPr>
            <w:tcW w:w="2278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проект «Мой мир Интернета»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i/>
                <w:sz w:val="24"/>
                <w:szCs w:val="24"/>
              </w:rPr>
              <w:t>(для справки: было необходимо выписать адреса, названия, сообщить краткую информацию о содержании Интернет-ресурсов, посещаемых учащимися)</w:t>
            </w:r>
          </w:p>
        </w:tc>
        <w:tc>
          <w:tcPr>
            <w:tcW w:w="2519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нескольких проектов;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Задает уточняющие вопросы;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Подводит итог – отмечает наиболее интересные и содержательные проекты</w:t>
            </w:r>
          </w:p>
        </w:tc>
        <w:tc>
          <w:tcPr>
            <w:tcW w:w="271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Аналитическая: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2482">
              <w:rPr>
                <w:rFonts w:ascii="Times New Roman" w:eastAsiaTheme="minorHAnsi" w:hAnsi="Times New Roman"/>
                <w:sz w:val="24"/>
                <w:szCs w:val="24"/>
              </w:rPr>
              <w:t>Объясняют выбор формы представления информации, принцип систематизации;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eastAsiaTheme="minorHAnsi" w:hAnsi="Times New Roman"/>
                <w:sz w:val="24"/>
                <w:szCs w:val="24"/>
              </w:rPr>
              <w:t>Классифицируют сайты.</w:t>
            </w:r>
          </w:p>
        </w:tc>
      </w:tr>
      <w:tr w:rsidR="003F2482" w:rsidRPr="003F2482" w:rsidTr="003F2482">
        <w:tc>
          <w:tcPr>
            <w:tcW w:w="2257" w:type="dxa"/>
          </w:tcPr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Актуализация материала</w:t>
            </w:r>
          </w:p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(2 мин)</w:t>
            </w:r>
          </w:p>
        </w:tc>
        <w:tc>
          <w:tcPr>
            <w:tcW w:w="2278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Определение свойств информации (актуальная, объективная, полезная и т.д.)</w:t>
            </w:r>
          </w:p>
        </w:tc>
        <w:tc>
          <w:tcPr>
            <w:tcW w:w="2519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Задает  уточняющие вопросы различного уровня сложности, учитывая возможности детей, имеющих трудности в обучении и детей с повышенной мотивацией к обучению</w:t>
            </w:r>
          </w:p>
        </w:tc>
        <w:tc>
          <w:tcPr>
            <w:tcW w:w="271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Аналитическая: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2482">
              <w:rPr>
                <w:rFonts w:ascii="Times New Roman" w:eastAsiaTheme="minorHAnsi" w:hAnsi="Times New Roman"/>
                <w:sz w:val="24"/>
                <w:szCs w:val="24"/>
              </w:rPr>
              <w:t>определяют свойства информации, сопоставляя учебное содержание с собственным жизненным опытом</w:t>
            </w:r>
            <w:r w:rsidRPr="003F24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F248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Практическая</w:t>
            </w:r>
            <w:proofErr w:type="gramEnd"/>
            <w:r w:rsidRPr="003F248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: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eastAsiaTheme="minorHAnsi" w:hAnsi="Times New Roman"/>
                <w:sz w:val="24"/>
                <w:szCs w:val="24"/>
              </w:rPr>
              <w:t>Создают табличную модель;</w:t>
            </w:r>
          </w:p>
        </w:tc>
      </w:tr>
      <w:tr w:rsidR="003F2482" w:rsidRPr="003F2482" w:rsidTr="003F2482">
        <w:tc>
          <w:tcPr>
            <w:tcW w:w="2257" w:type="dxa"/>
          </w:tcPr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8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и, как следствие, определение </w:t>
            </w:r>
            <w:r w:rsidRPr="003F2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темы и целей урока</w:t>
            </w:r>
          </w:p>
        </w:tc>
        <w:tc>
          <w:tcPr>
            <w:tcW w:w="2519" w:type="dxa"/>
          </w:tcPr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Организует  обсуждение и анализ табличной модели, с помощью наводящих вопросов подводит к определению темы урока через поднятые проблемы</w:t>
            </w:r>
          </w:p>
        </w:tc>
        <w:tc>
          <w:tcPr>
            <w:tcW w:w="271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Аналитическая: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4"/>
              </w:numPr>
              <w:ind w:left="-50" w:firstLine="0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анализ табличной модели;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4"/>
              </w:numPr>
              <w:ind w:left="-50" w:firstLine="0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выделение проблемы и определение темы и целей урока</w:t>
            </w:r>
          </w:p>
        </w:tc>
      </w:tr>
      <w:tr w:rsidR="003F2482" w:rsidRPr="003F2482" w:rsidTr="003F2482">
        <w:tc>
          <w:tcPr>
            <w:tcW w:w="2257" w:type="dxa"/>
          </w:tcPr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Формирование новых знаний и способов действия</w:t>
            </w:r>
          </w:p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(15 мин.)</w:t>
            </w:r>
          </w:p>
        </w:tc>
        <w:tc>
          <w:tcPr>
            <w:tcW w:w="2278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запрос в режиме </w:t>
            </w:r>
            <w:r w:rsidRPr="003F2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Предлагает провести анализ результатов запроса</w:t>
            </w:r>
          </w:p>
        </w:tc>
        <w:tc>
          <w:tcPr>
            <w:tcW w:w="271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Аналитическая: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устанавливают причинно-следственные связи и делают выводы </w:t>
            </w:r>
          </w:p>
        </w:tc>
      </w:tr>
      <w:tr w:rsidR="003F2482" w:rsidRPr="003F2482" w:rsidTr="003F2482">
        <w:tc>
          <w:tcPr>
            <w:tcW w:w="2257" w:type="dxa"/>
          </w:tcPr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8" w:type="dxa"/>
          </w:tcPr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Социологический опрос с</w:t>
            </w: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пультов системы </w:t>
            </w:r>
            <w:r w:rsidRPr="003F2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интерактивного голосования </w:t>
            </w:r>
          </w:p>
        </w:tc>
        <w:tc>
          <w:tcPr>
            <w:tcW w:w="2519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Объясняет цели, особенности проведения опроса.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3F2482" w:rsidRPr="003F2482" w:rsidRDefault="003F2482" w:rsidP="00FC7C9D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Практическая: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2482">
              <w:rPr>
                <w:rFonts w:ascii="Times New Roman" w:eastAsiaTheme="minorHAnsi" w:hAnsi="Times New Roman"/>
                <w:sz w:val="24"/>
                <w:szCs w:val="24"/>
              </w:rPr>
              <w:t>Отвечают на вопросы теста;</w:t>
            </w:r>
          </w:p>
        </w:tc>
      </w:tr>
      <w:tr w:rsidR="003F2482" w:rsidRPr="003F2482" w:rsidTr="003F2482">
        <w:tc>
          <w:tcPr>
            <w:tcW w:w="2257" w:type="dxa"/>
          </w:tcPr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8" w:type="dxa"/>
          </w:tcPr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F2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519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3F2482" w:rsidRPr="003F2482" w:rsidRDefault="003F2482" w:rsidP="00FC7C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2" w:rsidRPr="003F2482" w:rsidTr="003F2482">
        <w:tc>
          <w:tcPr>
            <w:tcW w:w="225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3F2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(работа в группах)</w:t>
            </w:r>
          </w:p>
        </w:tc>
        <w:tc>
          <w:tcPr>
            <w:tcW w:w="2519" w:type="dxa"/>
            <w:vMerge w:val="restart"/>
            <w:vAlign w:val="center"/>
          </w:tcPr>
          <w:p w:rsidR="003F2482" w:rsidRPr="003F2482" w:rsidRDefault="003F2482" w:rsidP="003F2482">
            <w:pPr>
              <w:pStyle w:val="a3"/>
              <w:numPr>
                <w:ilvl w:val="0"/>
                <w:numId w:val="3"/>
              </w:numPr>
              <w:ind w:left="-33" w:firstLine="33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Напоминает о правилах безопасной работы с компьютером, задавая наводящие вопросы учащимся;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3"/>
              </w:numPr>
              <w:ind w:left="-33" w:firstLine="33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 xml:space="preserve">Участвует в обсуждении; 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3"/>
              </w:numPr>
              <w:ind w:left="-33" w:right="-25" w:firstLine="60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 xml:space="preserve">контролирует занятость в работе всех учащихся, распределение ролей, темп работы; 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3"/>
              </w:numPr>
              <w:ind w:left="-33" w:firstLine="33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принимает и поощряет собственную позицию учащихся, иное мнение, обучает корректным формам их выражения;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3"/>
              </w:numPr>
              <w:ind w:left="-33" w:firstLine="33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помогает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3"/>
              </w:numPr>
              <w:ind w:left="-33" w:firstLine="33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 xml:space="preserve"> оказывает практическую помощь при работе с прикладными программами</w:t>
            </w:r>
          </w:p>
        </w:tc>
        <w:tc>
          <w:tcPr>
            <w:tcW w:w="271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группа 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Практическая: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2"/>
              </w:numPr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изменяют форму представления информации (строят диаграмму);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2"/>
              </w:numPr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оформляют слайд по образцу;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оформляют в рабочих тетрадях алгоритм представления проекта;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Аналитическая: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2"/>
              </w:numPr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анализируют результаты соцопроса; определяют причинно-следственные связи;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2"/>
              </w:numPr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выбирают представителя для публичной защиты проекта</w:t>
            </w:r>
          </w:p>
        </w:tc>
      </w:tr>
      <w:tr w:rsidR="003F2482" w:rsidRPr="003F2482" w:rsidTr="003F2482">
        <w:tc>
          <w:tcPr>
            <w:tcW w:w="225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Практическая: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Изучают Интернет-ресурс,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 xml:space="preserve"> оформляют слайды;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оформляют в рабочих тетрадях алгоритм представления проекта;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Аналитическая: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 xml:space="preserve">проводят анализ содержания Интернет-ресурса; 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выбирают наиболее важные советы;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 xml:space="preserve"> выбирают представителя для публичной защиты проекта</w:t>
            </w:r>
          </w:p>
        </w:tc>
      </w:tr>
      <w:tr w:rsidR="003F2482" w:rsidRPr="003F2482" w:rsidTr="003F2482">
        <w:tc>
          <w:tcPr>
            <w:tcW w:w="225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3F2482" w:rsidRPr="003F2482" w:rsidRDefault="003F2482" w:rsidP="00FC7C9D">
            <w:pPr>
              <w:pStyle w:val="Default"/>
            </w:pPr>
          </w:p>
        </w:tc>
        <w:tc>
          <w:tcPr>
            <w:tcW w:w="271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Практическая: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Изучают Интернет-ресурс;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оформляют слайды в шаблоне;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 xml:space="preserve">оформляют в </w:t>
            </w:r>
            <w:r w:rsidRPr="003F2482">
              <w:rPr>
                <w:rFonts w:ascii="Times New Roman" w:hAnsi="Times New Roman"/>
                <w:sz w:val="24"/>
                <w:szCs w:val="24"/>
              </w:rPr>
              <w:lastRenderedPageBreak/>
              <w:t>рабочих тетрадях алгоритм представления проекта;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Аналитическая: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Формулируют собственные советы, пользуясь материалами сайта и собственным опытом;</w:t>
            </w:r>
          </w:p>
          <w:p w:rsidR="003F2482" w:rsidRPr="003F2482" w:rsidRDefault="003F2482" w:rsidP="003F248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482">
              <w:rPr>
                <w:rFonts w:ascii="Times New Roman" w:hAnsi="Times New Roman"/>
                <w:sz w:val="24"/>
                <w:szCs w:val="24"/>
              </w:rPr>
              <w:t>выбирают представителя для публичной защиты проекта</w:t>
            </w:r>
          </w:p>
        </w:tc>
      </w:tr>
      <w:tr w:rsidR="003F2482" w:rsidRPr="003F2482" w:rsidTr="003F2482">
        <w:tc>
          <w:tcPr>
            <w:tcW w:w="225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материала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2278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2519" w:type="dxa"/>
          </w:tcPr>
          <w:p w:rsidR="003F2482" w:rsidRPr="003F2482" w:rsidRDefault="003F2482" w:rsidP="00FC7C9D">
            <w:pPr>
              <w:pStyle w:val="Default"/>
              <w:rPr>
                <w:color w:val="auto"/>
              </w:rPr>
            </w:pPr>
            <w:r w:rsidRPr="003F2482">
              <w:rPr>
                <w:color w:val="auto"/>
              </w:rPr>
              <w:t>С помощью заданных вопросов подводит учеников к выработке критериев оценки и оцениванию результата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Представитель от каждой группы представляет свой проект;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Остальные участники задают уточняющие вопросы, критически оценивают результат</w:t>
            </w:r>
          </w:p>
        </w:tc>
      </w:tr>
      <w:tr w:rsidR="003F2482" w:rsidRPr="003F2482" w:rsidTr="003F2482">
        <w:tc>
          <w:tcPr>
            <w:tcW w:w="2257" w:type="dxa"/>
          </w:tcPr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Подведение итогов урока. Рефлексия.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(5 мин)</w:t>
            </w:r>
          </w:p>
        </w:tc>
        <w:tc>
          <w:tcPr>
            <w:tcW w:w="2278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проведенной работы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F2482" w:rsidRPr="003F2482" w:rsidRDefault="003F2482" w:rsidP="00FC7C9D">
            <w:pPr>
              <w:spacing w:after="200" w:line="231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Задает вопросы, выводя участников на рефлексию занятия, способов групповой работы для развития умения работать в группе.</w:t>
            </w:r>
          </w:p>
          <w:p w:rsidR="003F2482" w:rsidRPr="003F2482" w:rsidRDefault="003F2482" w:rsidP="00FC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высказывают свое мнение, заполняют лист самооценки </w:t>
            </w:r>
          </w:p>
        </w:tc>
      </w:tr>
      <w:tr w:rsidR="003F2482" w:rsidRPr="003F2482" w:rsidTr="003F2482">
        <w:tc>
          <w:tcPr>
            <w:tcW w:w="2257" w:type="dxa"/>
          </w:tcPr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Домашнее задание</w:t>
            </w:r>
          </w:p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(2 мин)</w:t>
            </w:r>
          </w:p>
        </w:tc>
        <w:tc>
          <w:tcPr>
            <w:tcW w:w="2278" w:type="dxa"/>
          </w:tcPr>
          <w:p w:rsidR="003F2482" w:rsidRPr="003F2482" w:rsidRDefault="003F2482" w:rsidP="00FC7C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9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Предоставляет на выбор два варианта творческого домашнего задания</w:t>
            </w:r>
          </w:p>
        </w:tc>
        <w:tc>
          <w:tcPr>
            <w:tcW w:w="2717" w:type="dxa"/>
          </w:tcPr>
          <w:p w:rsidR="003F2482" w:rsidRPr="003F2482" w:rsidRDefault="003F2482" w:rsidP="00F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2">
              <w:rPr>
                <w:rFonts w:ascii="Times New Roman" w:hAnsi="Times New Roman" w:cs="Times New Roman"/>
                <w:sz w:val="24"/>
                <w:szCs w:val="24"/>
              </w:rPr>
              <w:t>При необходимости задают уточняющие вопросы</w:t>
            </w:r>
          </w:p>
        </w:tc>
      </w:tr>
    </w:tbl>
    <w:p w:rsidR="00E70CE2" w:rsidRPr="003F2482" w:rsidRDefault="00E70CE2">
      <w:pPr>
        <w:rPr>
          <w:rFonts w:ascii="Times New Roman" w:hAnsi="Times New Roman" w:cs="Times New Roman"/>
        </w:rPr>
      </w:pPr>
    </w:p>
    <w:sectPr w:rsidR="00E70CE2" w:rsidRPr="003F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763"/>
    <w:multiLevelType w:val="hybridMultilevel"/>
    <w:tmpl w:val="9D5E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2737"/>
    <w:multiLevelType w:val="hybridMultilevel"/>
    <w:tmpl w:val="4440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87EAA"/>
    <w:multiLevelType w:val="hybridMultilevel"/>
    <w:tmpl w:val="26CC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B027A"/>
    <w:multiLevelType w:val="hybridMultilevel"/>
    <w:tmpl w:val="7182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05BA7"/>
    <w:multiLevelType w:val="hybridMultilevel"/>
    <w:tmpl w:val="DF6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001AE"/>
    <w:multiLevelType w:val="hybridMultilevel"/>
    <w:tmpl w:val="220E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D3F24"/>
    <w:multiLevelType w:val="hybridMultilevel"/>
    <w:tmpl w:val="FF2E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F2482"/>
    <w:rsid w:val="003F2482"/>
    <w:rsid w:val="00E7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8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F24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2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Company>школа 183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2014-12-04T09:09:00Z</dcterms:created>
  <dcterms:modified xsi:type="dcterms:W3CDTF">2014-12-04T09:12:00Z</dcterms:modified>
</cp:coreProperties>
</file>