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you see a black cat crossing a street, you will have a bad luck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your right hand itches, you’ll be receiving money soon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a single girl should not sit at the corner of a table, she will not marry for at least 7 more years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you accidently step on your partner’s foot, let them gently step on yours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you break a mirror, you will have 7 years of bad luck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the cat is washing its face, you can expect guests soon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an eyelash falls out, take it and let the person blow it away and make a wish.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 xml:space="preserve">If a fork or </w:t>
      </w:r>
      <w:proofErr w:type="gramStart"/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a spoon fall</w:t>
      </w:r>
      <w:proofErr w:type="gramEnd"/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 xml:space="preserve"> off the table, a female guest will soon arrive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someone sneezes while telling you something, they’re telling the truth</w:t>
      </w:r>
    </w:p>
    <w:p w:rsidR="00F11BAB" w:rsidRPr="00837344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  <w:r w:rsidRPr="00837344">
        <w:rPr>
          <w:rFonts w:ascii="Tahoma" w:hAnsi="Tahoma" w:cs="Tahoma"/>
          <w:color w:val="666666"/>
          <w:sz w:val="36"/>
          <w:szCs w:val="36"/>
          <w:lang w:val="en-US"/>
        </w:rPr>
        <w:t>If you get hiccups, someone has just thought about you.</w:t>
      </w: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36"/>
          <w:szCs w:val="36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:rsidR="000A26DD" w:rsidRPr="00837344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:rsidR="000A26DD" w:rsidRPr="00A72176" w:rsidRDefault="000A26DD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lastRenderedPageBreak/>
              <w:t>If you see a black cat crossing a street,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she will not marry for at least 7 more years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your right hand itches,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let them gently step on yours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a single girl should not sit at the corner of a table,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you will have 7 years of bad luck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you accidently step on your partner’s foot,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you can expect guests soon</w:t>
            </w:r>
          </w:p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you break a mirror,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a female guest will soon arrive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the cat is washing its face,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proofErr w:type="gramStart"/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take</w:t>
            </w:r>
            <w:proofErr w:type="gramEnd"/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 xml:space="preserve"> it and let the person blow it </w:t>
            </w: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lastRenderedPageBreak/>
              <w:t>away and make a wish.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lastRenderedPageBreak/>
              <w:t>If an eyelash falls out,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you’ll be receiving money soon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a fork or a spoon fall off the table,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you will have a bad luck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  <w:tr w:rsidR="000A26DD" w:rsidRPr="00A72176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someone sneezes while telling you something,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proofErr w:type="gramStart"/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someone</w:t>
            </w:r>
            <w:proofErr w:type="gramEnd"/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 xml:space="preserve"> has just thought about you.</w:t>
            </w:r>
          </w:p>
        </w:tc>
      </w:tr>
      <w:tr w:rsidR="000A26DD" w:rsidTr="000C3E3F">
        <w:tc>
          <w:tcPr>
            <w:tcW w:w="4785" w:type="dxa"/>
          </w:tcPr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If you get hiccups,</w:t>
            </w:r>
          </w:p>
        </w:tc>
        <w:tc>
          <w:tcPr>
            <w:tcW w:w="4786" w:type="dxa"/>
          </w:tcPr>
          <w:p w:rsidR="000A26DD" w:rsidRPr="000A26DD" w:rsidRDefault="000A26DD" w:rsidP="000C3E3F">
            <w:pPr>
              <w:pStyle w:val="a3"/>
              <w:shd w:val="clear" w:color="auto" w:fill="FFFFFF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  <w:r w:rsidRPr="000A26DD"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  <w:t>they’re telling the truth</w:t>
            </w:r>
          </w:p>
          <w:p w:rsidR="000A26DD" w:rsidRPr="000A26DD" w:rsidRDefault="000A26DD" w:rsidP="000C3E3F">
            <w:pPr>
              <w:pStyle w:val="a3"/>
              <w:spacing w:line="270" w:lineRule="atLeast"/>
              <w:rPr>
                <w:rFonts w:ascii="Tahoma" w:hAnsi="Tahoma" w:cs="Tahoma"/>
                <w:color w:val="666666"/>
                <w:sz w:val="56"/>
                <w:szCs w:val="56"/>
                <w:lang w:val="en-US"/>
              </w:rPr>
            </w:pPr>
          </w:p>
        </w:tc>
      </w:tr>
    </w:tbl>
    <w:p w:rsidR="00F11BAB" w:rsidRPr="00F11BAB" w:rsidRDefault="00F11BAB" w:rsidP="00F11BAB">
      <w:pPr>
        <w:pStyle w:val="a3"/>
        <w:shd w:val="clear" w:color="auto" w:fill="FFFFFF"/>
        <w:spacing w:line="27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:rsidR="005303AA" w:rsidRPr="00F11BAB" w:rsidRDefault="005303AA">
      <w:pPr>
        <w:rPr>
          <w:lang w:val="en-US"/>
        </w:rPr>
      </w:pPr>
    </w:p>
    <w:sectPr w:rsidR="005303AA" w:rsidRPr="00F1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B"/>
    <w:rsid w:val="000A26DD"/>
    <w:rsid w:val="00295D3C"/>
    <w:rsid w:val="00455F19"/>
    <w:rsid w:val="005303AA"/>
    <w:rsid w:val="00837344"/>
    <w:rsid w:val="00A72176"/>
    <w:rsid w:val="00F1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cp:lastPrinted>2014-10-29T09:54:00Z</cp:lastPrinted>
  <dcterms:created xsi:type="dcterms:W3CDTF">2014-11-02T18:03:00Z</dcterms:created>
  <dcterms:modified xsi:type="dcterms:W3CDTF">2014-11-02T18:03:00Z</dcterms:modified>
</cp:coreProperties>
</file>