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FA" w:rsidRPr="00E51762" w:rsidRDefault="009E4AA3" w:rsidP="005951F4">
      <w:pPr>
        <w:spacing w:line="360" w:lineRule="auto"/>
        <w:rPr>
          <w:rFonts w:ascii="Arial Black" w:hAnsi="Arial Black"/>
          <w:i/>
          <w:sz w:val="200"/>
          <w:szCs w:val="20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00"/>
                  <w:szCs w:val="200"/>
                </w:rPr>
              </m:ctrlPr>
            </m:fPr>
            <m:num>
              <m:r>
                <w:rPr>
                  <w:rFonts w:ascii="Cambria Math" w:hAnsi="Cambria Math"/>
                  <w:sz w:val="200"/>
                  <w:szCs w:val="200"/>
                </w:rPr>
                <m:t>1</m:t>
              </m:r>
            </m:num>
            <m:den>
              <m:r>
                <w:rPr>
                  <w:rFonts w:ascii="Cambria Math" w:hAnsi="Cambria Math"/>
                  <w:sz w:val="200"/>
                  <w:szCs w:val="200"/>
                </w:rPr>
                <m:t>2</m:t>
              </m:r>
            </m:den>
          </m:f>
          <m:r>
            <w:rPr>
              <w:rFonts w:ascii="Cambria Math" w:hAnsi="Cambria Math"/>
              <w:sz w:val="200"/>
              <w:szCs w:val="200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00"/>
                  <w:szCs w:val="200"/>
                </w:rPr>
              </m:ctrlPr>
            </m:fPr>
            <m:num>
              <m:r>
                <w:rPr>
                  <w:rFonts w:ascii="Cambria Math" w:hAnsi="Cambria Math"/>
                  <w:sz w:val="200"/>
                  <w:szCs w:val="200"/>
                </w:rPr>
                <m:t>1</m:t>
              </m:r>
            </m:num>
            <m:den>
              <m:r>
                <w:rPr>
                  <w:rFonts w:ascii="Cambria Math" w:hAnsi="Cambria Math"/>
                  <w:sz w:val="200"/>
                  <w:szCs w:val="200"/>
                </w:rPr>
                <m:t>6</m:t>
              </m:r>
            </m:den>
          </m:f>
          <m:r>
            <w:rPr>
              <w:rFonts w:ascii="Cambria Math" w:hAnsi="Cambria Math"/>
              <w:sz w:val="200"/>
              <w:szCs w:val="200"/>
            </w:rPr>
            <m:t>=триенс</m:t>
          </m:r>
        </m:oMath>
      </m:oMathPara>
    </w:p>
    <w:p w:rsidR="00E51762" w:rsidRPr="00E51762" w:rsidRDefault="009E4AA3" w:rsidP="005951F4">
      <w:pPr>
        <w:spacing w:line="360" w:lineRule="auto"/>
        <w:rPr>
          <w:rFonts w:ascii="Cambria Math" w:hAnsi="Cambria Math"/>
          <w:sz w:val="200"/>
          <w:szCs w:val="200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190"/>
                  <w:szCs w:val="190"/>
                </w:rPr>
              </m:ctrlPr>
            </m:fPr>
            <m:num>
              <m:r>
                <w:rPr>
                  <w:rFonts w:ascii="Cambria Math" w:hAnsi="Cambria Math"/>
                  <w:sz w:val="190"/>
                  <w:szCs w:val="190"/>
                </w:rPr>
                <m:t>1</m:t>
              </m:r>
            </m:num>
            <m:den>
              <m:r>
                <w:rPr>
                  <w:rFonts w:ascii="Cambria Math" w:hAnsi="Cambria Math"/>
                  <w:sz w:val="190"/>
                  <w:szCs w:val="190"/>
                </w:rPr>
                <m:t>2</m:t>
              </m:r>
            </m:den>
          </m:f>
          <m:r>
            <w:rPr>
              <w:rFonts w:ascii="Cambria Math" w:hAnsi="Cambria Math"/>
              <w:sz w:val="190"/>
              <w:szCs w:val="190"/>
            </w:rPr>
            <m:t>-</m:t>
          </m:r>
          <m:f>
            <m:fPr>
              <m:ctrlPr>
                <w:rPr>
                  <w:rFonts w:ascii="Cambria Math" w:hAnsi="Cambria Math"/>
                  <w:sz w:val="190"/>
                  <w:szCs w:val="190"/>
                </w:rPr>
              </m:ctrlPr>
            </m:fPr>
            <m:num>
              <m:r>
                <w:rPr>
                  <w:rFonts w:ascii="Cambria Math" w:hAnsi="Cambria Math"/>
                  <w:sz w:val="190"/>
                  <w:szCs w:val="190"/>
                </w:rPr>
                <m:t>1</m:t>
              </m:r>
            </m:num>
            <m:den>
              <m:r>
                <w:rPr>
                  <w:rFonts w:ascii="Cambria Math" w:hAnsi="Cambria Math"/>
                  <w:sz w:val="190"/>
                  <w:szCs w:val="190"/>
                </w:rPr>
                <m:t>3</m:t>
              </m:r>
            </m:den>
          </m:f>
          <m:r>
            <w:rPr>
              <w:rFonts w:ascii="Cambria Math" w:hAnsi="Cambria Math"/>
              <w:sz w:val="190"/>
              <w:szCs w:val="190"/>
            </w:rPr>
            <m:t>=секстанс</m:t>
          </m:r>
        </m:oMath>
      </m:oMathPara>
    </w:p>
    <w:p w:rsidR="00E51762" w:rsidRPr="00E51762" w:rsidRDefault="009E4AA3" w:rsidP="005951F4">
      <w:pPr>
        <w:spacing w:line="360" w:lineRule="auto"/>
        <w:rPr>
          <w:rFonts w:ascii="Cambria Math" w:hAnsi="Cambria Math"/>
          <w:sz w:val="200"/>
          <w:szCs w:val="200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190"/>
                  <w:szCs w:val="190"/>
                </w:rPr>
              </m:ctrlPr>
            </m:fPr>
            <m:num>
              <m:r>
                <w:rPr>
                  <w:rFonts w:ascii="Cambria Math" w:hAnsi="Cambria Math"/>
                  <w:sz w:val="190"/>
                  <w:szCs w:val="190"/>
                </w:rPr>
                <m:t>8</m:t>
              </m:r>
            </m:num>
            <m:den>
              <m:r>
                <w:rPr>
                  <w:rFonts w:ascii="Cambria Math" w:hAnsi="Cambria Math"/>
                  <w:sz w:val="190"/>
                  <w:szCs w:val="190"/>
                </w:rPr>
                <m:t>9</m:t>
              </m:r>
            </m:den>
          </m:f>
          <m:r>
            <w:rPr>
              <w:rFonts w:ascii="Cambria Math" w:hAnsi="Cambria Math"/>
              <w:sz w:val="190"/>
              <w:szCs w:val="190"/>
            </w:rPr>
            <m:t>·</m:t>
          </m:r>
          <m:f>
            <m:fPr>
              <m:ctrlPr>
                <w:rPr>
                  <w:rFonts w:ascii="Cambria Math" w:hAnsi="Cambria Math"/>
                  <w:sz w:val="190"/>
                  <w:szCs w:val="190"/>
                </w:rPr>
              </m:ctrlPr>
            </m:fPr>
            <m:num>
              <m:r>
                <w:rPr>
                  <w:rFonts w:ascii="Cambria Math" w:hAnsi="Cambria Math"/>
                  <w:sz w:val="190"/>
                  <w:szCs w:val="190"/>
                </w:rPr>
                <m:t>3</m:t>
              </m:r>
            </m:num>
            <m:den>
              <m:r>
                <w:rPr>
                  <w:rFonts w:ascii="Cambria Math" w:hAnsi="Cambria Math"/>
                  <w:sz w:val="190"/>
                  <w:szCs w:val="190"/>
                </w:rPr>
                <m:t>4</m:t>
              </m:r>
            </m:den>
          </m:f>
          <m:r>
            <w:rPr>
              <w:rFonts w:ascii="Cambria Math" w:hAnsi="Cambria Math"/>
              <w:sz w:val="190"/>
              <w:szCs w:val="190"/>
            </w:rPr>
            <m:t>=бес</m:t>
          </m:r>
        </m:oMath>
      </m:oMathPara>
    </w:p>
    <w:p w:rsidR="00E51762" w:rsidRPr="0098291D" w:rsidRDefault="009E4AA3" w:rsidP="005951F4">
      <w:pPr>
        <w:spacing w:line="360" w:lineRule="auto"/>
        <w:rPr>
          <w:rFonts w:ascii="Arial Black" w:hAnsi="Arial Black"/>
          <w:i/>
          <w:sz w:val="186"/>
          <w:szCs w:val="18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186"/>
                  <w:szCs w:val="186"/>
                </w:rPr>
              </m:ctrlPr>
            </m:fPr>
            <m:num>
              <m:r>
                <w:rPr>
                  <w:rFonts w:ascii="Cambria Math" w:hAnsi="Cambria Math"/>
                  <w:sz w:val="186"/>
                  <w:szCs w:val="186"/>
                </w:rPr>
                <m:t>1</m:t>
              </m:r>
            </m:num>
            <m:den>
              <m:r>
                <w:rPr>
                  <w:rFonts w:ascii="Cambria Math" w:hAnsi="Cambria Math"/>
                  <w:sz w:val="186"/>
                  <w:szCs w:val="186"/>
                </w:rPr>
                <m:t>4</m:t>
              </m:r>
            </m:den>
          </m:f>
          <m:r>
            <w:rPr>
              <w:rFonts w:ascii="Cambria Math" w:hAnsi="Cambria Math"/>
              <w:sz w:val="186"/>
              <w:szCs w:val="186"/>
            </w:rPr>
            <m:t>·</m:t>
          </m:r>
          <m:f>
            <m:fPr>
              <m:ctrlPr>
                <w:rPr>
                  <w:rFonts w:ascii="Cambria Math" w:hAnsi="Cambria Math"/>
                  <w:sz w:val="186"/>
                  <w:szCs w:val="186"/>
                </w:rPr>
              </m:ctrlPr>
            </m:fPr>
            <m:num>
              <m:r>
                <w:rPr>
                  <w:rFonts w:ascii="Cambria Math" w:hAnsi="Cambria Math"/>
                  <w:sz w:val="186"/>
                  <w:szCs w:val="186"/>
                </w:rPr>
                <m:t>1</m:t>
              </m:r>
            </m:num>
            <m:den>
              <m:r>
                <w:rPr>
                  <w:rFonts w:ascii="Cambria Math" w:hAnsi="Cambria Math"/>
                  <w:sz w:val="186"/>
                  <w:szCs w:val="186"/>
                </w:rPr>
                <m:t>2</m:t>
              </m:r>
            </m:den>
          </m:f>
          <m:r>
            <w:rPr>
              <w:rFonts w:ascii="Cambria Math" w:hAnsi="Cambria Math"/>
              <w:sz w:val="186"/>
              <w:szCs w:val="186"/>
            </w:rPr>
            <m:t>=сескунция</m:t>
          </m:r>
        </m:oMath>
      </m:oMathPara>
    </w:p>
    <w:p w:rsidR="0098291D" w:rsidRPr="0098291D" w:rsidRDefault="009E4AA3" w:rsidP="00BE4CF4">
      <w:pPr>
        <w:rPr>
          <w:rFonts w:ascii="Arial Black" w:hAnsi="Arial Black"/>
          <w:sz w:val="210"/>
          <w:szCs w:val="21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10"/>
                  <w:szCs w:val="210"/>
                </w:rPr>
              </m:ctrlPr>
            </m:fPr>
            <m:num>
              <m:r>
                <w:rPr>
                  <w:rFonts w:ascii="Cambria Math" w:hAnsi="Cambria Math"/>
                  <w:sz w:val="210"/>
                  <w:szCs w:val="210"/>
                </w:rPr>
                <m:t>1</m:t>
              </m:r>
            </m:num>
            <m:den>
              <m:r>
                <w:rPr>
                  <w:rFonts w:ascii="Cambria Math" w:hAnsi="Cambria Math"/>
                  <w:sz w:val="210"/>
                  <w:szCs w:val="210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10"/>
              <w:szCs w:val="210"/>
            </w:rPr>
            <m:t>-половина</m:t>
          </m:r>
        </m:oMath>
      </m:oMathPara>
    </w:p>
    <w:p w:rsidR="0098291D" w:rsidRPr="0098291D" w:rsidRDefault="009E4AA3" w:rsidP="00BE4CF4">
      <w:pPr>
        <w:rPr>
          <w:rFonts w:ascii="Arial Black" w:hAnsi="Arial Black"/>
          <w:sz w:val="210"/>
          <w:szCs w:val="21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210"/>
                  <w:szCs w:val="21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10"/>
                      <w:szCs w:val="21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10"/>
                          <w:szCs w:val="21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10"/>
                          <w:szCs w:val="21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10"/>
                          <w:szCs w:val="21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10"/>
                  <w:szCs w:val="21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10"/>
              <w:szCs w:val="210"/>
            </w:rPr>
            <m:t>=четь</m:t>
          </m:r>
        </m:oMath>
      </m:oMathPara>
    </w:p>
    <w:p w:rsidR="0098291D" w:rsidRPr="0098291D" w:rsidRDefault="009E4AA3" w:rsidP="005951F4">
      <w:pPr>
        <w:spacing w:line="360" w:lineRule="auto"/>
        <w:rPr>
          <w:rFonts w:ascii="Arial Black" w:hAnsi="Arial Black"/>
          <w:sz w:val="186"/>
          <w:szCs w:val="18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186"/>
                  <w:szCs w:val="186"/>
                </w:rPr>
              </m:ctrlPr>
            </m:fPr>
            <m:num>
              <m:r>
                <w:rPr>
                  <w:rFonts w:ascii="Cambria Math" w:hAnsi="Cambria Math"/>
                  <w:sz w:val="186"/>
                  <w:szCs w:val="186"/>
                </w:rPr>
                <m:t>1</m:t>
              </m:r>
            </m:num>
            <m:den>
              <m:r>
                <w:rPr>
                  <w:rFonts w:ascii="Cambria Math" w:hAnsi="Cambria Math"/>
                  <w:sz w:val="186"/>
                  <w:szCs w:val="186"/>
                </w:rPr>
                <m:t>4</m:t>
              </m:r>
            </m:den>
          </m:f>
          <m:r>
            <w:rPr>
              <w:rFonts w:ascii="Cambria Math" w:hAnsi="Cambria Math"/>
              <w:sz w:val="186"/>
              <w:szCs w:val="186"/>
            </w:rPr>
            <m:t>·</m:t>
          </m:r>
          <m:f>
            <m:fPr>
              <m:ctrlPr>
                <w:rPr>
                  <w:rFonts w:ascii="Cambria Math" w:hAnsi="Cambria Math"/>
                  <w:sz w:val="186"/>
                  <w:szCs w:val="186"/>
                </w:rPr>
              </m:ctrlPr>
            </m:fPr>
            <m:num>
              <m:r>
                <w:rPr>
                  <w:rFonts w:ascii="Cambria Math" w:hAnsi="Cambria Math"/>
                  <w:sz w:val="186"/>
                  <w:szCs w:val="186"/>
                </w:rPr>
                <m:t>1</m:t>
              </m:r>
            </m:num>
            <m:den>
              <m:r>
                <w:rPr>
                  <w:rFonts w:ascii="Cambria Math" w:hAnsi="Cambria Math"/>
                  <w:sz w:val="186"/>
                  <w:szCs w:val="186"/>
                </w:rPr>
                <m:t>2</m:t>
              </m:r>
            </m:den>
          </m:f>
          <m:r>
            <w:rPr>
              <w:rFonts w:ascii="Cambria Math" w:hAnsi="Cambria Math"/>
              <w:sz w:val="186"/>
              <w:szCs w:val="186"/>
            </w:rPr>
            <m:t>=полчеть</m:t>
          </m:r>
        </m:oMath>
      </m:oMathPara>
    </w:p>
    <w:p w:rsidR="0098291D" w:rsidRPr="0098291D" w:rsidRDefault="009E4AA3" w:rsidP="005951F4">
      <w:pPr>
        <w:spacing w:line="360" w:lineRule="auto"/>
        <w:rPr>
          <w:rFonts w:ascii="Arial Black" w:hAnsi="Arial Black"/>
          <w:sz w:val="160"/>
          <w:szCs w:val="16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160"/>
                  <w:szCs w:val="160"/>
                </w:rPr>
              </m:ctrlPr>
            </m:fPr>
            <m:num>
              <m:r>
                <w:rPr>
                  <w:rFonts w:ascii="Cambria Math" w:hAnsi="Cambria Math"/>
                  <w:sz w:val="160"/>
                  <w:szCs w:val="160"/>
                </w:rPr>
                <m:t>1</m:t>
              </m:r>
            </m:num>
            <m:den>
              <m:r>
                <w:rPr>
                  <w:rFonts w:ascii="Cambria Math" w:hAnsi="Cambria Math"/>
                  <w:sz w:val="160"/>
                  <w:szCs w:val="160"/>
                </w:rPr>
                <m:t>32</m:t>
              </m:r>
            </m:den>
          </m:f>
          <m:r>
            <w:rPr>
              <w:rFonts w:ascii="Cambria Math" w:hAnsi="Cambria Math"/>
              <w:sz w:val="160"/>
              <w:szCs w:val="160"/>
            </w:rPr>
            <m:t>·2=полполчеть</m:t>
          </m:r>
        </m:oMath>
      </m:oMathPara>
    </w:p>
    <w:p w:rsidR="0098291D" w:rsidRPr="0098291D" w:rsidRDefault="009E4AA3" w:rsidP="00BE4CF4">
      <w:pPr>
        <w:spacing w:line="276" w:lineRule="auto"/>
        <w:rPr>
          <w:rFonts w:ascii="Arial Black" w:hAnsi="Arial Black"/>
          <w:sz w:val="210"/>
          <w:szCs w:val="21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10"/>
                  <w:szCs w:val="210"/>
                </w:rPr>
              </m:ctrlPr>
            </m:fPr>
            <m:num>
              <m:r>
                <w:rPr>
                  <w:rFonts w:ascii="Cambria Math" w:hAnsi="Cambria Math"/>
                  <w:sz w:val="210"/>
                  <w:szCs w:val="210"/>
                </w:rPr>
                <m:t>3</m:t>
              </m:r>
            </m:num>
            <m:den>
              <m:r>
                <w:rPr>
                  <w:rFonts w:ascii="Cambria Math" w:hAnsi="Cambria Math"/>
                  <w:sz w:val="210"/>
                  <w:szCs w:val="210"/>
                </w:rPr>
                <m:t>5</m:t>
              </m:r>
            </m:den>
          </m:f>
          <m:r>
            <w:rPr>
              <w:rFonts w:ascii="Cambria Math" w:hAnsi="Cambria Math"/>
              <w:sz w:val="210"/>
              <w:szCs w:val="210"/>
            </w:rPr>
            <m:t>·</m:t>
          </m:r>
          <m:f>
            <m:fPr>
              <m:ctrlPr>
                <w:rPr>
                  <w:rFonts w:ascii="Cambria Math" w:hAnsi="Cambria Math"/>
                  <w:sz w:val="210"/>
                  <w:szCs w:val="210"/>
                </w:rPr>
              </m:ctrlPr>
            </m:fPr>
            <m:num>
              <m:r>
                <w:rPr>
                  <w:rFonts w:ascii="Cambria Math" w:hAnsi="Cambria Math"/>
                  <w:sz w:val="210"/>
                  <w:szCs w:val="210"/>
                </w:rPr>
                <m:t>1</m:t>
              </m:r>
            </m:num>
            <m:den>
              <m:r>
                <w:rPr>
                  <w:rFonts w:ascii="Cambria Math" w:hAnsi="Cambria Math"/>
                  <w:sz w:val="210"/>
                  <w:szCs w:val="210"/>
                </w:rPr>
                <m:t>3</m:t>
              </m:r>
            </m:den>
          </m:f>
          <m:r>
            <w:rPr>
              <w:rFonts w:ascii="Cambria Math" w:hAnsi="Cambria Math"/>
              <w:sz w:val="210"/>
              <w:szCs w:val="210"/>
            </w:rPr>
            <m:t>=пятина</m:t>
          </m:r>
        </m:oMath>
      </m:oMathPara>
    </w:p>
    <w:p w:rsidR="0098291D" w:rsidRPr="0098291D" w:rsidRDefault="009E4AA3" w:rsidP="00BE4CF4">
      <w:pPr>
        <w:spacing w:line="276" w:lineRule="auto"/>
        <w:rPr>
          <w:rFonts w:ascii="Arial Black" w:hAnsi="Arial Black"/>
          <w:sz w:val="220"/>
          <w:szCs w:val="2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20"/>
                  <w:szCs w:val="220"/>
                </w:rPr>
              </m:ctrlPr>
            </m:fPr>
            <m:num>
              <m:r>
                <w:rPr>
                  <w:rFonts w:ascii="Cambria Math" w:hAnsi="Cambria Math"/>
                  <w:sz w:val="220"/>
                  <w:szCs w:val="220"/>
                </w:rPr>
                <m:t>1</m:t>
              </m:r>
            </m:num>
            <m:den>
              <m:r>
                <w:rPr>
                  <w:rFonts w:ascii="Cambria Math" w:hAnsi="Cambria Math"/>
                  <w:sz w:val="220"/>
                  <w:szCs w:val="220"/>
                </w:rPr>
                <m:t>3</m:t>
              </m:r>
            </m:den>
          </m:f>
          <m:r>
            <w:rPr>
              <w:rFonts w:ascii="Cambria Math" w:hAnsi="Cambria Math"/>
              <w:sz w:val="220"/>
              <w:szCs w:val="220"/>
            </w:rPr>
            <m:t>·1=треть</m:t>
          </m:r>
        </m:oMath>
      </m:oMathPara>
    </w:p>
    <w:p w:rsidR="0098291D" w:rsidRPr="005951F4" w:rsidRDefault="009E4AA3" w:rsidP="005951F4">
      <w:pPr>
        <w:spacing w:line="360" w:lineRule="auto"/>
        <w:rPr>
          <w:rFonts w:ascii="Arial Black" w:hAnsi="Arial Black"/>
          <w:sz w:val="170"/>
          <w:szCs w:val="17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166"/>
                  <w:szCs w:val="166"/>
                </w:rPr>
              </m:ctrlPr>
            </m:fPr>
            <m:num>
              <m:r>
                <w:rPr>
                  <w:rFonts w:ascii="Cambria Math" w:hAnsi="Cambria Math"/>
                  <w:sz w:val="166"/>
                  <w:szCs w:val="166"/>
                </w:rPr>
                <m:t>1</m:t>
              </m:r>
            </m:num>
            <m:den>
              <m:r>
                <w:rPr>
                  <w:rFonts w:ascii="Cambria Math" w:hAnsi="Cambria Math"/>
                  <w:sz w:val="166"/>
                  <w:szCs w:val="166"/>
                </w:rPr>
                <m:t>12</m:t>
              </m:r>
            </m:den>
          </m:f>
          <m:r>
            <w:rPr>
              <w:rFonts w:ascii="Cambria Math" w:hAnsi="Cambria Math" w:cs="Tahoma"/>
              <w:sz w:val="166"/>
              <w:szCs w:val="166"/>
            </w:rPr>
            <m:t>+</m:t>
          </m:r>
          <m:f>
            <m:fPr>
              <m:ctrlPr>
                <w:rPr>
                  <w:rFonts w:ascii="Cambria Math" w:hAnsi="Cambria Math"/>
                  <w:sz w:val="166"/>
                  <w:szCs w:val="166"/>
                </w:rPr>
              </m:ctrlPr>
            </m:fPr>
            <m:num>
              <m:r>
                <w:rPr>
                  <w:rFonts w:ascii="Cambria Math" w:hAnsi="Cambria Math"/>
                  <w:sz w:val="166"/>
                  <w:szCs w:val="166"/>
                </w:rPr>
                <m:t>1</m:t>
              </m:r>
            </m:num>
            <m:den>
              <m:r>
                <w:rPr>
                  <w:rFonts w:ascii="Cambria Math" w:hAnsi="Cambria Math"/>
                  <w:sz w:val="166"/>
                  <w:szCs w:val="166"/>
                </w:rPr>
                <m:t>12</m:t>
              </m:r>
            </m:den>
          </m:f>
          <m:r>
            <w:rPr>
              <w:rFonts w:ascii="Cambria Math" w:hAnsi="Cambria Math"/>
              <w:sz w:val="166"/>
              <w:szCs w:val="166"/>
            </w:rPr>
            <m:t>=полтреть</m:t>
          </m:r>
        </m:oMath>
      </m:oMathPara>
    </w:p>
    <w:p w:rsidR="009E4AA3" w:rsidRPr="009E4AA3" w:rsidRDefault="009E4AA3" w:rsidP="005951F4">
      <w:pPr>
        <w:spacing w:line="360" w:lineRule="auto"/>
        <w:rPr>
          <w:rFonts w:ascii="Arial Black" w:hAnsi="Arial Black"/>
          <w:sz w:val="186"/>
          <w:szCs w:val="186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sz w:val="166"/>
                  <w:szCs w:val="166"/>
                </w:rPr>
              </m:ctrlPr>
            </m:fPr>
            <m:num>
              <m:r>
                <w:rPr>
                  <w:rFonts w:ascii="Cambria Math" w:hAnsi="Cambria Math"/>
                  <w:sz w:val="166"/>
                  <w:szCs w:val="166"/>
                </w:rPr>
                <m:t>1</m:t>
              </m:r>
            </m:num>
            <m:den>
              <m:r>
                <w:rPr>
                  <w:rFonts w:ascii="Cambria Math" w:hAnsi="Cambria Math"/>
                  <w:sz w:val="166"/>
                  <w:szCs w:val="166"/>
                </w:rPr>
                <m:t>3</m:t>
              </m:r>
            </m:den>
          </m:f>
          <m:r>
            <w:rPr>
              <w:rFonts w:ascii="Cambria Math" w:hAnsi="Cambria Math"/>
              <w:sz w:val="166"/>
              <w:szCs w:val="166"/>
            </w:rPr>
            <m:t>·</m:t>
          </m:r>
          <m:f>
            <m:fPr>
              <m:ctrlPr>
                <w:rPr>
                  <w:rFonts w:ascii="Cambria Math" w:hAnsi="Cambria Math"/>
                  <w:sz w:val="166"/>
                  <w:szCs w:val="166"/>
                </w:rPr>
              </m:ctrlPr>
            </m:fPr>
            <m:num>
              <m:r>
                <w:rPr>
                  <w:rFonts w:ascii="Cambria Math" w:hAnsi="Cambria Math"/>
                  <w:sz w:val="166"/>
                  <w:szCs w:val="166"/>
                </w:rPr>
                <m:t>1</m:t>
              </m:r>
            </m:num>
            <m:den>
              <m:r>
                <w:rPr>
                  <w:rFonts w:ascii="Cambria Math" w:hAnsi="Cambria Math"/>
                  <w:sz w:val="166"/>
                  <w:szCs w:val="166"/>
                </w:rPr>
                <m:t>4</m:t>
              </m:r>
            </m:den>
          </m:f>
          <m:r>
            <w:rPr>
              <w:rFonts w:ascii="Cambria Math" w:hAnsi="Cambria Math"/>
              <w:sz w:val="166"/>
              <w:szCs w:val="166"/>
            </w:rPr>
            <m:t>=полполтреть</m:t>
          </m:r>
        </m:oMath>
      </m:oMathPara>
      <w:bookmarkStart w:id="0" w:name="_GoBack"/>
      <w:bookmarkEnd w:id="0"/>
    </w:p>
    <w:p w:rsidR="0098291D" w:rsidRPr="005951F4" w:rsidRDefault="009E4AA3" w:rsidP="005951F4">
      <w:pPr>
        <w:spacing w:line="360" w:lineRule="auto"/>
        <w:rPr>
          <w:rFonts w:ascii="Cambria Math" w:hAnsi="Cambria Math"/>
          <w:sz w:val="168"/>
          <w:szCs w:val="168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168"/>
                  <w:szCs w:val="168"/>
                </w:rPr>
              </m:ctrlPr>
            </m:fPr>
            <m:num>
              <m:r>
                <w:rPr>
                  <w:rFonts w:ascii="Cambria Math" w:hAnsi="Cambria Math"/>
                  <w:sz w:val="168"/>
                  <w:szCs w:val="168"/>
                </w:rPr>
                <m:t>1</m:t>
              </m:r>
            </m:num>
            <m:den>
              <m:r>
                <w:rPr>
                  <w:rFonts w:ascii="Cambria Math" w:hAnsi="Cambria Math"/>
                  <w:sz w:val="168"/>
                  <w:szCs w:val="168"/>
                </w:rPr>
                <m:t>100</m:t>
              </m:r>
            </m:den>
          </m:f>
          <m:r>
            <w:rPr>
              <w:rFonts w:ascii="Cambria Math" w:hAnsi="Cambria Math"/>
              <w:sz w:val="168"/>
              <w:szCs w:val="168"/>
            </w:rPr>
            <m:t>·10=десятина</m:t>
          </m:r>
        </m:oMath>
      </m:oMathPara>
    </w:p>
    <w:sectPr w:rsidR="0098291D" w:rsidRPr="005951F4" w:rsidSect="005951F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D6"/>
    <w:rsid w:val="001C3ADA"/>
    <w:rsid w:val="005832D6"/>
    <w:rsid w:val="005951F4"/>
    <w:rsid w:val="009623AF"/>
    <w:rsid w:val="0098291D"/>
    <w:rsid w:val="009E4AA3"/>
    <w:rsid w:val="00BE4CF4"/>
    <w:rsid w:val="00E51762"/>
    <w:rsid w:val="00FC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176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517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7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176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517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21791-427C-4782-B448-7F7CE61F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6</cp:revision>
  <dcterms:created xsi:type="dcterms:W3CDTF">2014-02-18T18:11:00Z</dcterms:created>
  <dcterms:modified xsi:type="dcterms:W3CDTF">2014-02-20T17:23:00Z</dcterms:modified>
</cp:coreProperties>
</file>