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50" w:rsidRPr="00E91550" w:rsidRDefault="00E91550" w:rsidP="00E9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1550">
        <w:rPr>
          <w:rFonts w:ascii="Times New Roman" w:hAnsi="Times New Roman" w:cs="Times New Roman"/>
          <w:b/>
          <w:sz w:val="24"/>
          <w:szCs w:val="28"/>
        </w:rPr>
        <w:t>Памятка для родителей</w:t>
      </w:r>
    </w:p>
    <w:p w:rsidR="00E91550" w:rsidRPr="00E91550" w:rsidRDefault="00E91550" w:rsidP="00E9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1550">
        <w:rPr>
          <w:rFonts w:ascii="Times New Roman" w:hAnsi="Times New Roman" w:cs="Times New Roman"/>
          <w:b/>
          <w:sz w:val="24"/>
          <w:szCs w:val="28"/>
        </w:rPr>
        <w:t>«Как выбрать конструктор</w:t>
      </w:r>
    </w:p>
    <w:p w:rsidR="00E91550" w:rsidRPr="00E91550" w:rsidRDefault="00E91550" w:rsidP="00E9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1550">
        <w:rPr>
          <w:rFonts w:ascii="Times New Roman" w:hAnsi="Times New Roman" w:cs="Times New Roman"/>
          <w:b/>
          <w:sz w:val="24"/>
          <w:szCs w:val="28"/>
        </w:rPr>
        <w:t>для ребенка?»</w:t>
      </w:r>
    </w:p>
    <w:p w:rsidR="00E91550" w:rsidRDefault="00E91550" w:rsidP="00E915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В первую очередь следует ориентироваться на возраст ребенка: для самых маленьких лучше подбирать конструкторы с деталями среднего размера, которые малышу удобно брать в руки (от 5 до10 см). Чем старше ребенок, тем меньше или, наоборот, больше могут быть детали.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50" w:rsidRPr="00CC3892" w:rsidRDefault="00E91550" w:rsidP="00E91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Как правило, в магазине есть открытые образцы всех видов конструкторов. Не поленитесь и попробуйте что-нибудь сделать, а потом представьте себе своего малыша: сможет ли он справиться с задачей, будет ли ему интересно. Возможности игры могут быть ограничены как материалом (слишком мелкие, тонкие или крупные детали), так и просто плохим качеством конкретного конструктора.</w:t>
      </w:r>
    </w:p>
    <w:p w:rsidR="00E91550" w:rsidRPr="00CC3892" w:rsidRDefault="00E91550" w:rsidP="00E91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Часто наборы конструкторов комплектуются слишком маленьким количеством деталей, что сильно ограничивает их возможности. Особенно это касается дорогих конструкторов, когда из одного набора просто невозможно создать что-либо, кроме 2-3 конструкций. Такая игрушка может разочаровать ребенка, к тому же теряются его конструктивные развивающие возможности. Покупая конструктор, следует об этом помнить и, например, покупать несколько комплектов или один, но большой.</w:t>
      </w:r>
    </w:p>
    <w:p w:rsidR="00E91550" w:rsidRPr="00CC3892" w:rsidRDefault="00E91550" w:rsidP="00E91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Сейчас появилось много наборов для постройки одного определенного объекта (домика, лошади, вертолета, скелета динозавра и т. 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892">
        <w:rPr>
          <w:rFonts w:ascii="Times New Roman" w:hAnsi="Times New Roman" w:cs="Times New Roman"/>
          <w:sz w:val="24"/>
          <w:szCs w:val="24"/>
        </w:rPr>
        <w:t>Они могут быть из разного материала (мягкого  и твердого пластика, металла, дерева). Как правило, собрать самостоятельно такую модель дети могут собрать не раньше старшего дошкольного возраста, 5-6 лет, т. к.  делать это приходится по приложенному рисунку или схеме. Поэт</w:t>
      </w:r>
      <w:r>
        <w:rPr>
          <w:rFonts w:ascii="Times New Roman" w:hAnsi="Times New Roman" w:cs="Times New Roman"/>
          <w:sz w:val="24"/>
          <w:szCs w:val="24"/>
        </w:rPr>
        <w:t xml:space="preserve">ому, выбирая такой конструктор, </w:t>
      </w:r>
      <w:r w:rsidRPr="00CC3892">
        <w:rPr>
          <w:rFonts w:ascii="Times New Roman" w:hAnsi="Times New Roman" w:cs="Times New Roman"/>
          <w:sz w:val="24"/>
          <w:szCs w:val="24"/>
        </w:rPr>
        <w:t xml:space="preserve"> следует подумать, сможет и захочет ли ребенок играть в такую игрушку. Например, построенный домик может оказаться слишком маленьким или непрочным  для игры. Хорошо, когда такие единичные наборы для сборки состоят из деталей совместимых с другими наборами, как например, в блочных болтовых или других конструкторах. Тогда, купив в следующий раз еще один набор, вы имеете возможность объединить их детали.  Многие же подобные конструкторы вообще довольно сложны, например модели замков и животных. Такие игрушки скорее подходят для младших школьников и ближе к коллекционированию (собирание моделей танков, склеивание корабликов и т. д.)</w:t>
      </w:r>
    </w:p>
    <w:p w:rsidR="00E91550" w:rsidRPr="00CC3892" w:rsidRDefault="00E91550" w:rsidP="00E91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При небольшом количестве деталей следует обратить внимание на цвет, чтобы постройки не получились слишком пестрые. Часто достаточно одного цвета (например, деревянные конструкторы хороши и без окраски). При большом количестве деталей, когда есть возможность строить,  не только ориентируясь на форму, но и подбирая по цвету, может быть несколько сочетающихся между собой цветов.</w:t>
      </w:r>
    </w:p>
    <w:p w:rsidR="00E91550" w:rsidRPr="00CC3892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Обратите также внимание на наличие или отсутствие упаковки.  Хорошая коробка поможет хранить игрушку, а также воспитать в ребенке стремление к порядку и аккуратности.</w:t>
      </w:r>
    </w:p>
    <w:p w:rsidR="00E91550" w:rsidRPr="00CC3892" w:rsidRDefault="00E91550" w:rsidP="00E91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Уборка конструктора – вопрос деликатный. Конечно, если по полу разбросаны отдельные детали, то их надо убрать в коробку или шкаф. К тому же малыши до 3 лет не придают большого значения собственным постройкам. Однако после 3 лет они становятся  более чувствительными  по отношению  к собственному творчеству.</w:t>
      </w:r>
    </w:p>
    <w:p w:rsidR="00E91550" w:rsidRPr="00CC3892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Созерцание  готового результата собственных усилий вызывает у малыша радость, эстетическое удовольствие и уверенность в своих силах.</w:t>
      </w:r>
    </w:p>
    <w:p w:rsidR="00E91550" w:rsidRPr="00CC3892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Поэтому не разрушайте построек и не заставляйте ребенка  каждый раз непременно убирать все на место!!!</w:t>
      </w:r>
    </w:p>
    <w:p w:rsidR="00E91550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892">
        <w:rPr>
          <w:rFonts w:ascii="Times New Roman" w:hAnsi="Times New Roman" w:cs="Times New Roman"/>
          <w:sz w:val="24"/>
          <w:szCs w:val="24"/>
        </w:rPr>
        <w:t>Ваша задача – сделать купленный конструктор интересным и привлекательным для ребенка: поиграйте вместе с ним, придумайте оригинальное здание. С другой стороны, не следует все время показывать и объяснять, как и что надо сделать: дайте возможность малышу самому поэкспериментировать с материалом и что-нибудь придумать.</w:t>
      </w:r>
    </w:p>
    <w:p w:rsidR="00E91550" w:rsidRDefault="00E91550" w:rsidP="00E915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892">
        <w:rPr>
          <w:rFonts w:ascii="Times New Roman" w:hAnsi="Times New Roman" w:cs="Times New Roman"/>
          <w:b/>
          <w:sz w:val="24"/>
          <w:szCs w:val="24"/>
        </w:rPr>
        <w:t>Желаем творческих успехов!</w:t>
      </w:r>
    </w:p>
    <w:p w:rsidR="00E91550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550" w:rsidRDefault="00E91550" w:rsidP="00E915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550" w:rsidRDefault="00E91550" w:rsidP="00E91550">
      <w:pPr>
        <w:contextualSpacing/>
        <w:jc w:val="both"/>
      </w:pPr>
    </w:p>
    <w:p w:rsidR="00E91550" w:rsidRDefault="00E91550">
      <w:pPr>
        <w:contextualSpacing/>
        <w:jc w:val="both"/>
      </w:pPr>
    </w:p>
    <w:sectPr w:rsidR="00E91550" w:rsidSect="00E91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1550"/>
    <w:rsid w:val="000F4749"/>
    <w:rsid w:val="00433C49"/>
    <w:rsid w:val="00C65E5E"/>
    <w:rsid w:val="00CB6939"/>
    <w:rsid w:val="00E91550"/>
    <w:rsid w:val="00EA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5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2014-01-24T07:15:00Z</dcterms:created>
  <dcterms:modified xsi:type="dcterms:W3CDTF">2014-01-24T08:00:00Z</dcterms:modified>
</cp:coreProperties>
</file>