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8E0" w:rsidRDefault="0052257A" w:rsidP="00E17696">
      <w:pPr>
        <w:spacing w:after="0" w:line="33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begin"/>
      </w:r>
      <w:r w:rsidR="008128E0">
        <w:rPr>
          <w:rFonts w:ascii="Arial" w:eastAsia="Times New Roman" w:hAnsi="Arial" w:cs="Arial"/>
          <w:color w:val="333333"/>
          <w:sz w:val="18"/>
          <w:szCs w:val="18"/>
          <w:lang w:eastAsia="ru-RU"/>
        </w:rPr>
        <w:instrText xml:space="preserve"> HYPERLINK "</w:instrText>
      </w:r>
      <w:r w:rsidR="008128E0" w:rsidRPr="008128E0">
        <w:rPr>
          <w:rFonts w:ascii="Arial" w:eastAsia="Times New Roman" w:hAnsi="Arial" w:cs="Arial"/>
          <w:color w:val="333333"/>
          <w:sz w:val="18"/>
          <w:szCs w:val="18"/>
          <w:lang w:eastAsia="ru-RU"/>
        </w:rPr>
        <w:instrText>http://ekvlad.ru/obuchenie-v-seti-plyusy-i-minusy/</w:instrText>
      </w:r>
      <w:r w:rsidR="008128E0">
        <w:rPr>
          <w:rFonts w:ascii="Arial" w:eastAsia="Times New Roman" w:hAnsi="Arial" w:cs="Arial"/>
          <w:color w:val="333333"/>
          <w:sz w:val="18"/>
          <w:szCs w:val="18"/>
          <w:lang w:eastAsia="ru-RU"/>
        </w:rPr>
        <w:instrText xml:space="preserve">" </w:instrText>
      </w:r>
      <w:r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separate"/>
      </w:r>
      <w:r w:rsidR="008128E0" w:rsidRPr="00316C40">
        <w:rPr>
          <w:rStyle w:val="a4"/>
          <w:rFonts w:ascii="Arial" w:eastAsia="Times New Roman" w:hAnsi="Arial" w:cs="Arial"/>
          <w:sz w:val="18"/>
          <w:szCs w:val="18"/>
          <w:lang w:eastAsia="ru-RU"/>
        </w:rPr>
        <w:t>http://ekvlad.ru/obuchenie-v-seti-plyusy-i-minusy/</w:t>
      </w:r>
      <w:r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end"/>
      </w:r>
    </w:p>
    <w:p w:rsidR="00E17696" w:rsidRPr="00E17696" w:rsidRDefault="00E17696" w:rsidP="00E17696">
      <w:pPr>
        <w:spacing w:before="100" w:beforeAutospacing="1" w:line="33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последнее время Интернет становиться незаменимой </w:t>
      </w:r>
      <w:proofErr w:type="spellStart"/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on-line</w:t>
      </w:r>
      <w:proofErr w:type="spellEnd"/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площадкой для обучения. Как я писал ранее, сейчас множество людей разных профессий и возраста получают дополнительное образование или занимаются самообразованием в различных областях. </w:t>
      </w:r>
    </w:p>
    <w:tbl>
      <w:tblPr>
        <w:tblW w:w="109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38"/>
        <w:gridCol w:w="5954"/>
      </w:tblGrid>
      <w:tr w:rsidR="00E17696" w:rsidRPr="00E17696" w:rsidTr="002D5440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color w:val="EEEEEE"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bCs/>
                <w:color w:val="808080"/>
                <w:sz w:val="18"/>
                <w:lang w:eastAsia="ru-RU"/>
              </w:rPr>
              <w:t>Обучение в реальности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color w:val="EEEEEE"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bCs/>
                <w:color w:val="808080"/>
                <w:sz w:val="18"/>
                <w:lang w:eastAsia="ru-RU"/>
              </w:rPr>
              <w:t>Обучение в Интернете</w:t>
            </w:r>
          </w:p>
        </w:tc>
      </w:tr>
      <w:tr w:rsidR="00E17696" w:rsidRPr="00E17696" w:rsidTr="002D5440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Предполагает наличие определенного места (зал, кабинет), куда нужно попасть, чтобы прослушать семинар или лекцию.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Место обучения - наш компьютер, подключенный к Интернету. И через него мы попадаем на </w:t>
            </w:r>
            <w:proofErr w:type="spellStart"/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вебинары</w:t>
            </w:r>
            <w:proofErr w:type="spellEnd"/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, курсы или уроки, проходящие в специальных </w:t>
            </w:r>
            <w:proofErr w:type="spellStart"/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web</w:t>
            </w:r>
            <w:proofErr w:type="spellEnd"/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комнатах</w:t>
            </w:r>
          </w:p>
        </w:tc>
      </w:tr>
      <w:tr w:rsidR="00E17696" w:rsidRPr="00E17696" w:rsidTr="002D5440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Запись занятия ведется в виде конспектов, или записывается на диктофон. Очень редко на видеокамеру.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Запись занятия сохраняется в видео или </w:t>
            </w:r>
            <w:proofErr w:type="spellStart"/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аудиоформате</w:t>
            </w:r>
            <w:proofErr w:type="spellEnd"/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 Его всегда можно просмотреть и прослушать.</w:t>
            </w:r>
          </w:p>
        </w:tc>
      </w:tr>
      <w:tr w:rsidR="00E17696" w:rsidRPr="00E17696" w:rsidTr="002D5440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Для консультаций с преподавателями нужно лично приехать в определенное место.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Консультации проводятся в виде уроков в специальных web-комнатах или через </w:t>
            </w:r>
            <w:proofErr w:type="spellStart"/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Skype</w:t>
            </w:r>
            <w:proofErr w:type="spellEnd"/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в аудио и видео форматах или посредством электронной почты.</w:t>
            </w:r>
          </w:p>
        </w:tc>
      </w:tr>
      <w:tr w:rsidR="00E17696" w:rsidRPr="00E17696" w:rsidTr="002D5440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Происходит живое общение с преподавателем и сокурсниками.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Непосредственного контакта нет. Общение происходит в виртуальной среде.</w:t>
            </w:r>
          </w:p>
        </w:tc>
      </w:tr>
      <w:tr w:rsidR="00E17696" w:rsidRPr="00E17696" w:rsidTr="002D5440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Консультации и ответы на вопросы чаще всего не сохраняются, их нельзя прослушать снова.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hideMark/>
          </w:tcPr>
          <w:p w:rsidR="00E17696" w:rsidRPr="00E17696" w:rsidRDefault="00E17696" w:rsidP="00E1769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1769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Все консультации можно сохранить в виде записей и заново просмотреть или прослушать</w:t>
            </w:r>
          </w:p>
        </w:tc>
      </w:tr>
    </w:tbl>
    <w:p w:rsidR="002D5440" w:rsidRDefault="002D5440" w:rsidP="002D5440">
      <w:pPr>
        <w:spacing w:after="0" w:line="33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4" w:history="1">
        <w:r w:rsidRPr="00316C40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http://ekvlad.ru/obuchenie-v-seti-plyusy-i-minusy/</w:t>
        </w:r>
      </w:hyperlink>
    </w:p>
    <w:p w:rsidR="00E17696" w:rsidRPr="00E17696" w:rsidRDefault="00E17696" w:rsidP="00E17696">
      <w:pPr>
        <w:spacing w:before="100" w:beforeAutospacing="1" w:after="150" w:line="33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По моему мнению, наибольший плюс от обучения в реальности, это непосредственное, живое общение с преподавателями и сокурсниками. Атмосфера во время занятия, энергетика и мотивация которой заряжаешься и которую пока трудно воссоздать в </w:t>
      </w:r>
      <w:proofErr w:type="spellStart"/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on-line</w:t>
      </w:r>
      <w:proofErr w:type="spellEnd"/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обучении.</w:t>
      </w:r>
    </w:p>
    <w:p w:rsidR="00E17696" w:rsidRPr="00E17696" w:rsidRDefault="00E17696" w:rsidP="00E17696">
      <w:pPr>
        <w:spacing w:before="100" w:beforeAutospacing="1" w:after="150" w:line="33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Скажем семинары, проводимые сетевыми компаниями. Именно на таких семинарах, </w:t>
      </w:r>
      <w:proofErr w:type="gramStart"/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те</w:t>
      </w:r>
      <w:proofErr w:type="gramEnd"/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кто приходит на них, получают не только определенные знания, но и наибольшую мотивацию от атмосферы в зале, от выступлений лидеров и от общения с коллегами.</w:t>
      </w:r>
    </w:p>
    <w:p w:rsidR="00E17696" w:rsidRPr="00E17696" w:rsidRDefault="00E17696" w:rsidP="00E17696">
      <w:pPr>
        <w:spacing w:before="100" w:beforeAutospacing="1" w:after="150" w:line="33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Быстрее завязываются полезные знакомства, когда ты видишь собеседника вживую. Несомненно, такое общение пока трудно заменить общением в Интернете, даже если оно происходит через видеокамеру, где собеседника </w:t>
      </w:r>
      <w:proofErr w:type="gramStart"/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виден</w:t>
      </w:r>
      <w:proofErr w:type="gramEnd"/>
      <w:r w:rsidRPr="00E176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C438E0" w:rsidRDefault="00C438E0" w:rsidP="00E17696">
      <w:pPr>
        <w:spacing w:after="0"/>
      </w:pPr>
    </w:p>
    <w:sectPr w:rsidR="00C438E0" w:rsidSect="00E17696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7696"/>
    <w:rsid w:val="002D5440"/>
    <w:rsid w:val="0052257A"/>
    <w:rsid w:val="008128E0"/>
    <w:rsid w:val="00C438E0"/>
    <w:rsid w:val="00C67107"/>
    <w:rsid w:val="00E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7696"/>
    <w:rPr>
      <w:b/>
      <w:bCs/>
    </w:rPr>
  </w:style>
  <w:style w:type="character" w:styleId="a4">
    <w:name w:val="Hyperlink"/>
    <w:basedOn w:val="a0"/>
    <w:uiPriority w:val="99"/>
    <w:unhideWhenUsed/>
    <w:rsid w:val="008128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7246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7873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219758">
                  <w:marLeft w:val="0"/>
                  <w:marRight w:val="-46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671911">
                      <w:marLeft w:val="150"/>
                      <w:marRight w:val="465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92898">
                          <w:marLeft w:val="0"/>
                          <w:marRight w:val="0"/>
                          <w:marTop w:val="15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63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3284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505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6329">
                  <w:marLeft w:val="0"/>
                  <w:marRight w:val="-46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1487">
                      <w:marLeft w:val="150"/>
                      <w:marRight w:val="465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01484">
                          <w:marLeft w:val="0"/>
                          <w:marRight w:val="0"/>
                          <w:marTop w:val="15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05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27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8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547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540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42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07865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612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53736">
                  <w:marLeft w:val="0"/>
                  <w:marRight w:val="-46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8202">
                      <w:marLeft w:val="150"/>
                      <w:marRight w:val="465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542693">
                          <w:marLeft w:val="0"/>
                          <w:marRight w:val="0"/>
                          <w:marTop w:val="15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22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kvlad.ru/obuchenie-v-seti-plyusy-i-minus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Лира</dc:creator>
  <cp:keywords/>
  <dc:description/>
  <cp:lastModifiedBy>Лира</cp:lastModifiedBy>
  <cp:revision>4</cp:revision>
  <dcterms:created xsi:type="dcterms:W3CDTF">2013-02-03T18:50:00Z</dcterms:created>
  <dcterms:modified xsi:type="dcterms:W3CDTF">2013-02-06T14:07:00Z</dcterms:modified>
</cp:coreProperties>
</file>