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B42" w:rsidRDefault="00753EBB" w:rsidP="00B45B42">
      <w:pPr>
        <w:pStyle w:val="a4"/>
      </w:pPr>
      <w:r>
        <w:fldChar w:fldCharType="begin"/>
      </w:r>
      <w:r w:rsidR="00B45B42">
        <w:instrText xml:space="preserve"> HYPERLINK "</w:instrText>
      </w:r>
      <w:r w:rsidR="00B45B42" w:rsidRPr="00B45B42">
        <w:instrText>http://comu.com.ua/nachalas-ocifrovka-arxiva-moskomnaslediya.html</w:instrText>
      </w:r>
      <w:r w:rsidR="00B45B42">
        <w:instrText xml:space="preserve">" </w:instrText>
      </w:r>
      <w:r>
        <w:fldChar w:fldCharType="separate"/>
      </w:r>
      <w:r w:rsidR="00B45B42" w:rsidRPr="00316C40">
        <w:rPr>
          <w:rStyle w:val="a3"/>
        </w:rPr>
        <w:t>http://comu.com.ua/nachalas-ocifrovka-arxiva-moskomnaslediya.html</w:t>
      </w:r>
      <w:r>
        <w:fldChar w:fldCharType="end"/>
      </w:r>
    </w:p>
    <w:p w:rsidR="00B45B42" w:rsidRPr="00B45B42" w:rsidRDefault="00B45B42" w:rsidP="00B45B42">
      <w:pPr>
        <w:pStyle w:val="a4"/>
      </w:pPr>
      <w:proofErr w:type="spellStart"/>
      <w:r w:rsidRPr="00B45B42">
        <w:t>Москомнаследие</w:t>
      </w:r>
      <w:proofErr w:type="spellEnd"/>
      <w:r w:rsidRPr="00B45B42">
        <w:t xml:space="preserve"> относительно недавно официально приступило к оцифровке архива своего департамента, дабы выложить его в сеть Интернет. Сообщается об этом на официальном сайте ведомства. Информагентство «Интерфакс» передает, что архив материалов об истории Российской столицы насчитывает порядка 55 тысяч научных и проектных документов, а также 115 тысяч фотографических изображений.</w:t>
      </w:r>
    </w:p>
    <w:p w:rsidR="00B45B42" w:rsidRPr="00B45B42" w:rsidRDefault="00B45B42" w:rsidP="00B45B42">
      <w:pPr>
        <w:pStyle w:val="a4"/>
      </w:pPr>
      <w:r w:rsidRPr="00B45B42">
        <w:t xml:space="preserve">Все данные материалы запланировано выложить в свободном доступе для пользователей на сайте </w:t>
      </w:r>
      <w:proofErr w:type="spellStart"/>
      <w:r w:rsidRPr="00B45B42">
        <w:t>Москомнаследия</w:t>
      </w:r>
      <w:proofErr w:type="spellEnd"/>
      <w:r w:rsidRPr="00B45B42">
        <w:t>. По словам представителя департамента, в перспективе на сайте еще будут представлены и оцифрованные материалы архива, и 3</w:t>
      </w:r>
      <w:r>
        <w:t>D</w:t>
      </w:r>
      <w:r w:rsidRPr="00B45B42">
        <w:t>-модели. Он также заявил следующее: «Это крайне сложная задача с технической точки зрения, но делать ее все равно нужно. Материалы, которые хранятся в архиве, должны быть общедоступными, ведь это же не тайна за 7-ю печатями».</w:t>
      </w:r>
    </w:p>
    <w:p w:rsidR="00B45B42" w:rsidRPr="00B45B42" w:rsidRDefault="00B45B42" w:rsidP="00B45B42">
      <w:pPr>
        <w:pStyle w:val="a4"/>
      </w:pPr>
      <w:r w:rsidRPr="00B45B42">
        <w:t xml:space="preserve">Ранее </w:t>
      </w:r>
      <w:proofErr w:type="spellStart"/>
      <w:r w:rsidRPr="00B45B42">
        <w:t>Кибовский</w:t>
      </w:r>
      <w:proofErr w:type="spellEnd"/>
      <w:r w:rsidRPr="00B45B42">
        <w:t xml:space="preserve"> заявлял, что главной целью данного проекта является повышение интереса и популяризация памятников города. Также стало известно, что </w:t>
      </w:r>
      <w:proofErr w:type="spellStart"/>
      <w:r w:rsidRPr="00B45B42">
        <w:t>Москомнаследие</w:t>
      </w:r>
      <w:proofErr w:type="spellEnd"/>
      <w:r w:rsidRPr="00B45B42">
        <w:t xml:space="preserve"> создаст соответствующие приложения для смартфонов с картой исторических памятников столицы</w:t>
      </w:r>
    </w:p>
    <w:p w:rsidR="00E50CC1" w:rsidRDefault="00E50CC1" w:rsidP="00E50CC1">
      <w:pPr>
        <w:pStyle w:val="a4"/>
      </w:pPr>
      <w:hyperlink r:id="rId4" w:history="1">
        <w:r>
          <w:rPr>
            <w:rStyle w:val="a3"/>
          </w:rPr>
          <w:t>http://comu.com.ua/internet-dostupnost-lyuboj-informacii.html</w:t>
        </w:r>
      </w:hyperlink>
    </w:p>
    <w:p w:rsidR="00E50CC1" w:rsidRDefault="00E50CC1" w:rsidP="00E50CC1">
      <w:pPr>
        <w:pStyle w:val="a4"/>
      </w:pPr>
      <w:r>
        <w:t xml:space="preserve">Характерной особенностью наших дней является общедоступность фактически любой информации, затрагивающей нас в рабочие будни и праздники. Море всевозможной информации, окружающей рядового обывателя, ее абсолютная доступность принято считать отличительной чертой наших дней. </w:t>
      </w:r>
    </w:p>
    <w:p w:rsidR="00E50CC1" w:rsidRDefault="00E50CC1" w:rsidP="00E50CC1">
      <w:pPr>
        <w:pStyle w:val="a4"/>
      </w:pPr>
      <w:r>
        <w:t xml:space="preserve">Интересными афишами премьер, броскими анонсами буквально пестрят остановки городского транспорта, кинотеатры, средства массовой информации. Используя Интернет-сеть, после ввода заинтересовавшего пользователя запроса, </w:t>
      </w:r>
      <w:proofErr w:type="gramStart"/>
      <w:r>
        <w:t>возможно</w:t>
      </w:r>
      <w:proofErr w:type="gramEnd"/>
      <w:r>
        <w:t xml:space="preserve"> отыскать необходимую информацию, получить самые разнообразные сведения. Необходимую информацию о разных клубах, максимально подробные сведения ДТЗК можно обрести при помощи интернета. На портале ДТЗК находятся данные о столичных театрах, планирующихся постановках, стоимости билетов, задействованных актерах. Тщательно изучить информацию о разных мероприятиях, осуществить выбор билетов возможно, не отлучаясь из квартиры. Если вы оформите сообщение на сайте или поговорите с менеджером по продаже билетом, они будут забронированы.</w:t>
      </w:r>
    </w:p>
    <w:p w:rsidR="00E50CC1" w:rsidRDefault="00E50CC1" w:rsidP="00E50CC1">
      <w:pPr>
        <w:pStyle w:val="a4"/>
      </w:pPr>
      <w:r>
        <w:t>Попадая на спектакль, вы точно знаете, что займете определенные места и не будете ни о чем беспокоиться. Помимо этого разрешается оплатить привоз билета на дом. Любители большого экрана всегда могут узнать расписание сеансов либо просмотреть аннотации к фильмам на киноафишах. Перед каждым кинотеатром висит афиша, соблазняющая зайти и увидеть фильм. Всегда вы можете рассчитывать на поддержку ДТЗК относительно необходимых билетов на увеселительные программы города.</w:t>
      </w:r>
    </w:p>
    <w:p w:rsidR="00C438E0" w:rsidRDefault="00C438E0" w:rsidP="00B45B42">
      <w:pPr>
        <w:spacing w:after="0"/>
      </w:pPr>
    </w:p>
    <w:sectPr w:rsidR="00C438E0" w:rsidSect="00B45B42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5B42"/>
    <w:rsid w:val="0003494C"/>
    <w:rsid w:val="00061E6F"/>
    <w:rsid w:val="00753EBB"/>
    <w:rsid w:val="00B45B42"/>
    <w:rsid w:val="00C438E0"/>
    <w:rsid w:val="00E50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5B4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45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7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3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35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73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mu.com.ua/internet-dostupnost-lyuboj-informac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2449</Characters>
  <Application>Microsoft Office Word</Application>
  <DocSecurity>0</DocSecurity>
  <Lines>20</Lines>
  <Paragraphs>5</Paragraphs>
  <ScaleCrop>false</ScaleCrop>
  <Company>Microsoft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Лира</dc:creator>
  <cp:keywords/>
  <dc:description/>
  <cp:lastModifiedBy>Лира</cp:lastModifiedBy>
  <cp:revision>5</cp:revision>
  <dcterms:created xsi:type="dcterms:W3CDTF">2013-02-03T17:59:00Z</dcterms:created>
  <dcterms:modified xsi:type="dcterms:W3CDTF">2013-02-06T15:39:00Z</dcterms:modified>
</cp:coreProperties>
</file>