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E9" w:rsidRPr="00AD4DCD" w:rsidRDefault="00AD4DCD" w:rsidP="00AD4DCD">
      <w:pPr>
        <w:pStyle w:val="a3"/>
        <w:spacing w:after="240" w:afterAutospacing="0"/>
        <w:ind w:left="-1260" w:right="-2295"/>
        <w:rPr>
          <w:rFonts w:ascii="Arial" w:hAnsi="Arial"/>
          <w:b/>
        </w:rPr>
      </w:pPr>
      <w:r w:rsidRPr="00AD4DCD">
        <w:rPr>
          <w:b/>
        </w:rPr>
        <w:t xml:space="preserve">                    </w:t>
      </w:r>
      <w:r w:rsidR="003167E9" w:rsidRPr="00AD4DCD">
        <w:rPr>
          <w:b/>
        </w:rPr>
        <w:t>МОУ « Ленинская средняя  общеобразовательная школа № 1 им. Борисова П.С.»</w:t>
      </w: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Pr="00AD4DCD" w:rsidRDefault="00AD4DCD" w:rsidP="00AD4DCD">
      <w:pPr>
        <w:ind w:left="-1080" w:right="-365" w:firstLine="360"/>
        <w:jc w:val="center"/>
        <w:rPr>
          <w:rFonts w:ascii="Arial" w:hAnsi="Arial" w:cs="Arial"/>
          <w:b/>
          <w:sz w:val="52"/>
          <w:szCs w:val="52"/>
        </w:rPr>
      </w:pPr>
      <w:r w:rsidRPr="00AD4DCD">
        <w:rPr>
          <w:rFonts w:ascii="Arial" w:hAnsi="Arial" w:cs="Arial"/>
          <w:b/>
          <w:sz w:val="52"/>
          <w:szCs w:val="52"/>
        </w:rPr>
        <w:t>СООБЩЕНИЕ</w:t>
      </w: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AD4DCD" w:rsidP="003167E9">
      <w:pPr>
        <w:ind w:left="-1080" w:right="-365" w:firstLine="360"/>
        <w:jc w:val="center"/>
        <w:rPr>
          <w:rFonts w:ascii="Arial" w:hAnsi="Arial" w:cs="Arial"/>
          <w:b/>
          <w:sz w:val="28"/>
          <w:szCs w:val="28"/>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36pt;margin-top:15.5pt;width:495pt;height:135pt;z-index:-251659776" wrapcoords="3764 3000 2487 3120 1047 4080 1047 4920 295 5040 -33 5640 -33 8760 65 10680 851 12600 1113 14520 1145 15120 8411 16440 11258 16680 13876 18360 14171 18360 16233 20280 16364 21960 16429 21960 16560 21960 16985 21960 17378 21120 17444 20280 19735 18480 20193 18360 21175 17040 20978 12600 21109 12600 21698 11040 21731 5640 21273 5640 12469 4920 12535 3720 11291 3360 5400 3000 3764 3000" fillcolor="#99f" stroked="f">
            <v:fill color2="#099" focus="100%" type="gradient"/>
            <v:shadow on="t" color="silver" opacity="52429f" offset="3pt,3pt"/>
            <v:textpath style="font-family:&quot;Times New Roman&quot;;font-weight:bold;v-text-kern:t" trim="t" fitpath="t" xscale="f" string="&quot; СТРЕМИТЕЛЬНЫЙ НЕВИДИМКА&quot;"/>
            <w10:wrap type="tight"/>
          </v:shape>
        </w:pict>
      </w: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2847E4" w:rsidRDefault="002847E4" w:rsidP="003167E9">
      <w:pPr>
        <w:ind w:left="-1080" w:right="-365" w:firstLine="360"/>
        <w:jc w:val="both"/>
        <w:rPr>
          <w:rFonts w:ascii="Arial" w:hAnsi="Arial" w:cs="Arial"/>
          <w:b/>
          <w:sz w:val="28"/>
          <w:szCs w:val="28"/>
        </w:rPr>
      </w:pPr>
    </w:p>
    <w:p w:rsidR="003167E9" w:rsidRDefault="003167E9" w:rsidP="003167E9">
      <w:pPr>
        <w:ind w:left="-1080" w:right="-365" w:firstLine="360"/>
        <w:jc w:val="both"/>
        <w:rPr>
          <w:rFonts w:ascii="Arial" w:hAnsi="Arial" w:cs="Arial"/>
          <w:b/>
          <w:sz w:val="28"/>
          <w:szCs w:val="28"/>
        </w:rPr>
      </w:pPr>
    </w:p>
    <w:p w:rsidR="003167E9" w:rsidRDefault="001752F3" w:rsidP="002847E4">
      <w:pPr>
        <w:tabs>
          <w:tab w:val="left" w:pos="9360"/>
        </w:tabs>
        <w:ind w:left="-1440" w:right="175"/>
        <w:jc w:val="center"/>
        <w:rPr>
          <w:rFonts w:ascii="Arial" w:hAnsi="Arial" w:cs="Arial"/>
          <w:sz w:val="28"/>
          <w:szCs w:val="28"/>
        </w:rPr>
      </w:pPr>
      <w:r w:rsidRPr="001752F3">
        <w:rPr>
          <w:rFonts w:ascii="Arial" w:hAnsi="Arial" w:cs="Arial"/>
          <w:sz w:val="28"/>
          <w:szCs w:val="28"/>
        </w:rPr>
        <w:t xml:space="preserve">                                             </w:t>
      </w:r>
      <w:r w:rsidR="00AD4DCD" w:rsidRPr="002847E4">
        <w:rPr>
          <w:rFonts w:ascii="Arial" w:hAnsi="Arial" w:cs="Arial"/>
          <w:sz w:val="28"/>
          <w:szCs w:val="28"/>
          <w:u w:val="single"/>
        </w:rPr>
        <w:t>Выполнил</w:t>
      </w:r>
      <w:r w:rsidR="002847E4" w:rsidRPr="002847E4">
        <w:rPr>
          <w:rFonts w:ascii="Arial" w:hAnsi="Arial" w:cs="Arial"/>
          <w:sz w:val="28"/>
          <w:szCs w:val="28"/>
          <w:u w:val="single"/>
        </w:rPr>
        <w:t>:</w:t>
      </w:r>
      <w:r w:rsidR="00AD4DCD" w:rsidRPr="00AD4DCD">
        <w:rPr>
          <w:rFonts w:ascii="Arial" w:hAnsi="Arial" w:cs="Arial"/>
          <w:sz w:val="28"/>
          <w:szCs w:val="28"/>
        </w:rPr>
        <w:t xml:space="preserve"> учащийся 6 «А» класса Самойлов Евгений</w:t>
      </w:r>
    </w:p>
    <w:p w:rsidR="001752F3" w:rsidRDefault="001752F3" w:rsidP="002847E4">
      <w:pPr>
        <w:tabs>
          <w:tab w:val="left" w:pos="9360"/>
        </w:tabs>
        <w:ind w:left="-1440" w:right="175"/>
        <w:jc w:val="center"/>
        <w:rPr>
          <w:rFonts w:ascii="Arial" w:hAnsi="Arial" w:cs="Arial"/>
          <w:sz w:val="28"/>
          <w:szCs w:val="28"/>
        </w:rPr>
      </w:pPr>
    </w:p>
    <w:p w:rsidR="002847E4" w:rsidRPr="00AD4DCD" w:rsidRDefault="002847E4" w:rsidP="002847E4">
      <w:pPr>
        <w:ind w:left="-1260" w:right="-185" w:firstLine="360"/>
        <w:jc w:val="right"/>
        <w:rPr>
          <w:rFonts w:ascii="Arial" w:hAnsi="Arial" w:cs="Arial"/>
          <w:sz w:val="28"/>
          <w:szCs w:val="28"/>
        </w:rPr>
      </w:pPr>
      <w:r>
        <w:rPr>
          <w:rFonts w:ascii="Arial" w:hAnsi="Arial" w:cs="Arial"/>
          <w:sz w:val="28"/>
          <w:szCs w:val="28"/>
          <w:u w:val="single"/>
        </w:rPr>
        <w:t>Проверила:</w:t>
      </w:r>
      <w:r>
        <w:rPr>
          <w:rFonts w:ascii="Arial" w:hAnsi="Arial" w:cs="Arial"/>
          <w:sz w:val="28"/>
          <w:szCs w:val="28"/>
        </w:rPr>
        <w:t xml:space="preserve"> учитель геогр</w:t>
      </w:r>
      <w:r w:rsidR="004A039D">
        <w:rPr>
          <w:rFonts w:ascii="Arial" w:hAnsi="Arial" w:cs="Arial"/>
          <w:sz w:val="28"/>
          <w:szCs w:val="28"/>
        </w:rPr>
        <w:t>афии Ала</w:t>
      </w:r>
      <w:r>
        <w:rPr>
          <w:rFonts w:ascii="Arial" w:hAnsi="Arial" w:cs="Arial"/>
          <w:sz w:val="28"/>
          <w:szCs w:val="28"/>
        </w:rPr>
        <w:t>ева Ольга Юрьевна</w:t>
      </w:r>
    </w:p>
    <w:p w:rsidR="003167E9" w:rsidRDefault="003167E9" w:rsidP="003167E9">
      <w:pPr>
        <w:ind w:left="-1080" w:right="-365" w:firstLine="360"/>
        <w:jc w:val="both"/>
        <w:rPr>
          <w:rFonts w:ascii="Arial" w:hAnsi="Arial" w:cs="Arial"/>
          <w:b/>
          <w:sz w:val="28"/>
          <w:szCs w:val="28"/>
        </w:rPr>
      </w:pPr>
    </w:p>
    <w:p w:rsidR="001752F3" w:rsidRDefault="001752F3" w:rsidP="003167E9">
      <w:pPr>
        <w:ind w:left="-1080" w:right="-365" w:firstLine="360"/>
        <w:jc w:val="both"/>
        <w:rPr>
          <w:rFonts w:ascii="Arial" w:hAnsi="Arial" w:cs="Arial"/>
          <w:b/>
          <w:sz w:val="28"/>
          <w:szCs w:val="28"/>
        </w:rPr>
      </w:pPr>
    </w:p>
    <w:p w:rsidR="001752F3" w:rsidRDefault="001752F3" w:rsidP="003167E9">
      <w:pPr>
        <w:ind w:left="-1080" w:right="-365" w:firstLine="360"/>
        <w:jc w:val="both"/>
        <w:rPr>
          <w:rFonts w:ascii="Arial" w:hAnsi="Arial" w:cs="Arial"/>
          <w:b/>
          <w:sz w:val="28"/>
          <w:szCs w:val="28"/>
        </w:rPr>
      </w:pPr>
    </w:p>
    <w:p w:rsidR="001752F3" w:rsidRDefault="001752F3" w:rsidP="003167E9">
      <w:pPr>
        <w:ind w:left="-1080" w:right="-365" w:firstLine="360"/>
        <w:jc w:val="both"/>
        <w:rPr>
          <w:rFonts w:ascii="Arial" w:hAnsi="Arial" w:cs="Arial"/>
          <w:b/>
          <w:sz w:val="28"/>
          <w:szCs w:val="28"/>
        </w:rPr>
      </w:pPr>
    </w:p>
    <w:p w:rsidR="001752F3" w:rsidRDefault="001752F3" w:rsidP="003167E9">
      <w:pPr>
        <w:ind w:left="-1080" w:right="-365" w:firstLine="360"/>
        <w:jc w:val="both"/>
        <w:rPr>
          <w:rFonts w:ascii="Arial" w:hAnsi="Arial" w:cs="Arial"/>
          <w:b/>
          <w:sz w:val="28"/>
          <w:szCs w:val="28"/>
        </w:rPr>
      </w:pPr>
    </w:p>
    <w:p w:rsidR="001752F3" w:rsidRDefault="001752F3" w:rsidP="003167E9">
      <w:pPr>
        <w:ind w:left="-1080" w:right="-365" w:firstLine="360"/>
        <w:jc w:val="both"/>
        <w:rPr>
          <w:rFonts w:ascii="Arial" w:hAnsi="Arial" w:cs="Arial"/>
          <w:b/>
          <w:sz w:val="28"/>
          <w:szCs w:val="28"/>
        </w:rPr>
      </w:pPr>
    </w:p>
    <w:p w:rsidR="001752F3" w:rsidRPr="001752F3" w:rsidRDefault="004A039D" w:rsidP="001752F3">
      <w:pPr>
        <w:ind w:left="-1080" w:right="-365" w:firstLine="360"/>
        <w:jc w:val="center"/>
        <w:rPr>
          <w:rFonts w:ascii="Arial" w:hAnsi="Arial" w:cs="Arial"/>
        </w:rPr>
      </w:pPr>
      <w:r>
        <w:rPr>
          <w:rFonts w:ascii="Arial" w:hAnsi="Arial" w:cs="Arial"/>
        </w:rPr>
        <w:t>2013</w:t>
      </w:r>
      <w:r w:rsidR="001752F3" w:rsidRPr="001752F3">
        <w:rPr>
          <w:rFonts w:ascii="Arial" w:hAnsi="Arial" w:cs="Arial"/>
        </w:rPr>
        <w:t xml:space="preserve"> г.</w:t>
      </w:r>
    </w:p>
    <w:p w:rsidR="003167E9" w:rsidRPr="003167E9" w:rsidRDefault="003167E9" w:rsidP="003167E9">
      <w:pPr>
        <w:ind w:left="-1080" w:right="-365" w:firstLine="360"/>
        <w:jc w:val="both"/>
        <w:rPr>
          <w:rFonts w:ascii="Arial" w:hAnsi="Arial" w:cs="Arial"/>
          <w:b/>
          <w:sz w:val="28"/>
          <w:szCs w:val="28"/>
        </w:rPr>
      </w:pPr>
      <w:r w:rsidRPr="003167E9">
        <w:rPr>
          <w:rFonts w:ascii="Arial" w:hAnsi="Arial" w:cs="Arial"/>
          <w:b/>
          <w:sz w:val="28"/>
          <w:szCs w:val="28"/>
        </w:rPr>
        <w:lastRenderedPageBreak/>
        <w:t xml:space="preserve"> «Стремительный невидимка»:</w:t>
      </w:r>
    </w:p>
    <w:p w:rsidR="003167E9" w:rsidRPr="003167E9" w:rsidRDefault="003167E9" w:rsidP="003167E9">
      <w:pPr>
        <w:ind w:left="-1080" w:right="-365" w:firstLine="360"/>
        <w:jc w:val="both"/>
        <w:rPr>
          <w:rFonts w:ascii="Arial" w:hAnsi="Arial" w:cs="Arial"/>
          <w:sz w:val="28"/>
          <w:szCs w:val="28"/>
        </w:rPr>
      </w:pPr>
      <w:r w:rsidRPr="003167E9">
        <w:rPr>
          <w:rFonts w:ascii="Arial" w:hAnsi="Arial" w:cs="Arial"/>
          <w:b/>
          <w:sz w:val="28"/>
          <w:szCs w:val="28"/>
        </w:rPr>
        <w:t xml:space="preserve">- </w:t>
      </w:r>
      <w:r w:rsidRPr="003167E9">
        <w:rPr>
          <w:rFonts w:ascii="Arial" w:hAnsi="Arial" w:cs="Arial"/>
          <w:sz w:val="28"/>
          <w:szCs w:val="28"/>
        </w:rPr>
        <w:t>Первые надежные источники, повествующие о цунами, были созданы почти 1500 лет назад. Япония имеет давние счеты с этими разрушительными волнами. Не удивительно, что общепринятое имя этих волн имеет японское происхождение; слова «</w:t>
      </w:r>
      <w:r w:rsidRPr="003167E9">
        <w:rPr>
          <w:rFonts w:ascii="Arial" w:hAnsi="Arial" w:cs="Arial"/>
          <w:sz w:val="28"/>
          <w:szCs w:val="28"/>
          <w:lang w:val="en-US"/>
        </w:rPr>
        <w:t>tsu</w:t>
      </w:r>
      <w:r w:rsidRPr="003167E9">
        <w:rPr>
          <w:rFonts w:ascii="Arial" w:hAnsi="Arial" w:cs="Arial"/>
          <w:sz w:val="28"/>
          <w:szCs w:val="28"/>
        </w:rPr>
        <w:t>»</w:t>
      </w:r>
      <w:r w:rsidRPr="004A039D">
        <w:rPr>
          <w:rFonts w:ascii="Arial" w:hAnsi="Arial" w:cs="Arial"/>
          <w:sz w:val="28"/>
          <w:szCs w:val="28"/>
        </w:rPr>
        <w:t xml:space="preserve"> </w:t>
      </w:r>
      <w:r w:rsidRPr="003167E9">
        <w:rPr>
          <w:rFonts w:ascii="Arial" w:hAnsi="Arial" w:cs="Arial"/>
          <w:sz w:val="28"/>
          <w:szCs w:val="28"/>
        </w:rPr>
        <w:t>и «</w:t>
      </w:r>
      <w:r w:rsidRPr="003167E9">
        <w:rPr>
          <w:rFonts w:ascii="Arial" w:hAnsi="Arial" w:cs="Arial"/>
          <w:sz w:val="28"/>
          <w:szCs w:val="28"/>
          <w:lang w:val="en-US"/>
        </w:rPr>
        <w:t>nami</w:t>
      </w:r>
      <w:r w:rsidRPr="003167E9">
        <w:rPr>
          <w:rFonts w:ascii="Arial" w:hAnsi="Arial" w:cs="Arial"/>
          <w:sz w:val="28"/>
          <w:szCs w:val="28"/>
        </w:rPr>
        <w:t xml:space="preserve">» означают «волна в гавани». Жуткая красота этих волн вдохновляла создателей легенд и детских сказок, поэтов и великих художников. До сих пор человечество не в состоянии предугадать, где и когда это произойдет. </w:t>
      </w:r>
    </w:p>
    <w:p w:rsidR="003167E9" w:rsidRPr="003167E9" w:rsidRDefault="000C276B" w:rsidP="003167E9">
      <w:pPr>
        <w:ind w:left="-1080" w:right="-365" w:firstLine="360"/>
        <w:jc w:val="both"/>
        <w:rPr>
          <w:rFonts w:ascii="Arial" w:hAnsi="Arial" w:cs="Arial"/>
          <w:sz w:val="28"/>
          <w:szCs w:val="28"/>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78740</wp:posOffset>
            </wp:positionV>
            <wp:extent cx="3714750" cy="2695575"/>
            <wp:effectExtent l="19050" t="0" r="0" b="0"/>
            <wp:wrapTight wrapText="bothSides">
              <wp:wrapPolygon edited="0">
                <wp:start x="-111" y="0"/>
                <wp:lineTo x="-111" y="21524"/>
                <wp:lineTo x="21600" y="21524"/>
                <wp:lineTo x="21600" y="0"/>
                <wp:lineTo x="-11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714750" cy="2695575"/>
                    </a:xfrm>
                    <a:prstGeom prst="rect">
                      <a:avLst/>
                    </a:prstGeom>
                    <a:noFill/>
                    <a:ln w="9525">
                      <a:noFill/>
                      <a:miter lim="800000"/>
                      <a:headEnd/>
                      <a:tailEnd/>
                    </a:ln>
                  </pic:spPr>
                </pic:pic>
              </a:graphicData>
            </a:graphic>
          </wp:anchor>
        </w:drawing>
      </w:r>
      <w:r w:rsidR="003167E9" w:rsidRPr="003167E9">
        <w:rPr>
          <w:rFonts w:ascii="Arial" w:hAnsi="Arial" w:cs="Arial"/>
          <w:sz w:val="28"/>
          <w:szCs w:val="28"/>
        </w:rPr>
        <w:t>Цунами вызываются к жизни  сейсмическими причинами: землетрясениями под дном океана, провоцирующим вертикальные подвижки дна по разломам (обращает внимание слушателей на изображение на экране); гигантскими подводными оползнями; попаданием в воду больших масс вулканических материалов во время извержения. Не зависимо от причины в движение приводятся огромные массы воды, что и придает цунами такую разрушительную силу.. Волны радиально расходятся от центра со скоростью реактивного авиалайнера (750 км/час), через несколько часов достигая суши.</w:t>
      </w:r>
      <w:r w:rsidR="002E7401">
        <w:rPr>
          <w:rFonts w:ascii="Arial" w:hAnsi="Arial" w:cs="Arial"/>
          <w:sz w:val="28"/>
          <w:szCs w:val="28"/>
        </w:rPr>
        <w:t xml:space="preserve"> </w:t>
      </w:r>
    </w:p>
    <w:p w:rsidR="003167E9" w:rsidRPr="003167E9" w:rsidRDefault="000C276B" w:rsidP="003167E9">
      <w:pPr>
        <w:ind w:left="-1080" w:right="-365" w:firstLine="360"/>
        <w:jc w:val="both"/>
        <w:rPr>
          <w:rFonts w:ascii="Arial" w:hAnsi="Arial" w:cs="Arial"/>
          <w:sz w:val="28"/>
          <w:szCs w:val="28"/>
        </w:rPr>
      </w:pPr>
      <w:r>
        <w:rPr>
          <w:noProof/>
        </w:rPr>
        <w:drawing>
          <wp:anchor distT="0" distB="0" distL="114300" distR="114300" simplePos="0" relativeHeight="251658752" behindDoc="1" locked="0" layoutInCell="1" allowOverlap="1">
            <wp:simplePos x="0" y="0"/>
            <wp:positionH relativeFrom="column">
              <wp:posOffset>-685800</wp:posOffset>
            </wp:positionH>
            <wp:positionV relativeFrom="paragraph">
              <wp:posOffset>1151255</wp:posOffset>
            </wp:positionV>
            <wp:extent cx="3095625" cy="2857500"/>
            <wp:effectExtent l="19050" t="0" r="9525" b="0"/>
            <wp:wrapTight wrapText="bothSides">
              <wp:wrapPolygon edited="0">
                <wp:start x="-133" y="0"/>
                <wp:lineTo x="-133" y="21456"/>
                <wp:lineTo x="21666" y="21456"/>
                <wp:lineTo x="21666" y="0"/>
                <wp:lineTo x="-133"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095625" cy="2857500"/>
                    </a:xfrm>
                    <a:prstGeom prst="rect">
                      <a:avLst/>
                    </a:prstGeom>
                    <a:noFill/>
                    <a:ln w="9525">
                      <a:noFill/>
                      <a:miter lim="800000"/>
                      <a:headEnd/>
                      <a:tailEnd/>
                    </a:ln>
                  </pic:spPr>
                </pic:pic>
              </a:graphicData>
            </a:graphic>
          </wp:anchor>
        </w:drawing>
      </w:r>
      <w:r w:rsidR="003167E9" w:rsidRPr="003167E9">
        <w:rPr>
          <w:rFonts w:ascii="Arial" w:hAnsi="Arial" w:cs="Arial"/>
          <w:sz w:val="28"/>
          <w:szCs w:val="28"/>
        </w:rPr>
        <w:t>Как ни странно, проход этих высокоскоростных волн может остаться почти незамеченным для большинства судов, поскольку в открытом океане сейсмические волны характеризуются малым отношением высоты к длине. Цунами в открытом океане не опасны. Зато при приближении к  суше их параметры быстро изменяются. Скорость уменьшается, а высота стремительно растет (30 и более метров).  С этого момента цунами превращается в опасное явление. О приближении грозной волны говорит отход воды далеко от берега. А затем волна с шипением и грохотом обрушивается на берег, круша все на своем пути.</w:t>
      </w:r>
    </w:p>
    <w:p w:rsidR="003167E9" w:rsidRPr="003167E9" w:rsidRDefault="003167E9" w:rsidP="003167E9">
      <w:pPr>
        <w:ind w:left="-1080" w:right="-365" w:firstLine="360"/>
        <w:jc w:val="both"/>
        <w:rPr>
          <w:rFonts w:ascii="Arial" w:hAnsi="Arial" w:cs="Arial"/>
          <w:sz w:val="28"/>
          <w:szCs w:val="28"/>
        </w:rPr>
      </w:pPr>
      <w:r w:rsidRPr="003167E9">
        <w:rPr>
          <w:rFonts w:ascii="Arial" w:hAnsi="Arial" w:cs="Arial"/>
          <w:sz w:val="28"/>
          <w:szCs w:val="28"/>
        </w:rPr>
        <w:t>У застигнутых врасплох людей практически нет шансов. По гипотезе ученых, основой библейской истории о Великом потопе послужило цунами, затопившее плодородные земли бассейна Тигра и Евфрата примерно в 3000 году до нашей эры.</w:t>
      </w:r>
    </w:p>
    <w:p w:rsidR="00B34DC5" w:rsidRPr="003167E9" w:rsidRDefault="00B34DC5" w:rsidP="003167E9">
      <w:pPr>
        <w:ind w:left="-1080" w:right="-365" w:firstLine="360"/>
        <w:jc w:val="both"/>
        <w:rPr>
          <w:rFonts w:ascii="Arial" w:hAnsi="Arial" w:cs="Arial"/>
          <w:sz w:val="28"/>
          <w:szCs w:val="28"/>
        </w:rPr>
      </w:pPr>
    </w:p>
    <w:sectPr w:rsidR="00B34DC5" w:rsidRPr="003167E9" w:rsidSect="001752F3">
      <w:pgSz w:w="11906" w:h="16838"/>
      <w:pgMar w:top="540" w:right="74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3167E9"/>
    <w:rsid w:val="000C276B"/>
    <w:rsid w:val="001752F3"/>
    <w:rsid w:val="002847E4"/>
    <w:rsid w:val="002E7401"/>
    <w:rsid w:val="003167E9"/>
    <w:rsid w:val="004A039D"/>
    <w:rsid w:val="008F686C"/>
    <w:rsid w:val="00AD4DCD"/>
    <w:rsid w:val="00B34DC5"/>
    <w:rsid w:val="00BE3C01"/>
    <w:rsid w:val="00D56A6C"/>
    <w:rsid w:val="00D84AAF"/>
    <w:rsid w:val="00F43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7E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167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p:lastModifiedBy>
  <cp:revision>2</cp:revision>
  <cp:lastPrinted>2009-04-10T21:55:00Z</cp:lastPrinted>
  <dcterms:created xsi:type="dcterms:W3CDTF">2014-05-12T17:55:00Z</dcterms:created>
  <dcterms:modified xsi:type="dcterms:W3CDTF">2014-05-12T17:55:00Z</dcterms:modified>
</cp:coreProperties>
</file>