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1" w:rsidRPr="00536AB3" w:rsidRDefault="00B72FBD" w:rsidP="00B72FBD">
      <w:pPr>
        <w:jc w:val="center"/>
        <w:rPr>
          <w:rFonts w:ascii="Times New Roman" w:hAnsi="Times New Roman" w:cs="Times New Roman"/>
          <w:sz w:val="28"/>
          <w:szCs w:val="32"/>
        </w:rPr>
      </w:pPr>
      <w:r w:rsidRPr="00536AB3">
        <w:rPr>
          <w:rFonts w:ascii="Times New Roman" w:hAnsi="Times New Roman" w:cs="Times New Roman"/>
          <w:sz w:val="28"/>
          <w:szCs w:val="32"/>
        </w:rPr>
        <w:t xml:space="preserve">АЛГОРИТМ СОЗДАНИЯ ДИАГРАММ В </w:t>
      </w:r>
      <w:r w:rsidRPr="00536AB3">
        <w:rPr>
          <w:rFonts w:ascii="Times New Roman" w:hAnsi="Times New Roman" w:cs="Times New Roman"/>
          <w:sz w:val="28"/>
          <w:szCs w:val="32"/>
          <w:lang w:val="en-US"/>
        </w:rPr>
        <w:t>MS</w:t>
      </w:r>
      <w:r w:rsidRPr="00536AB3">
        <w:rPr>
          <w:rFonts w:ascii="Times New Roman" w:hAnsi="Times New Roman" w:cs="Times New Roman"/>
          <w:sz w:val="28"/>
          <w:szCs w:val="32"/>
        </w:rPr>
        <w:t xml:space="preserve"> </w:t>
      </w:r>
      <w:r w:rsidRPr="00536AB3">
        <w:rPr>
          <w:rFonts w:ascii="Times New Roman" w:hAnsi="Times New Roman" w:cs="Times New Roman"/>
          <w:sz w:val="28"/>
          <w:szCs w:val="32"/>
          <w:lang w:val="en-US"/>
        </w:rPr>
        <w:t>EXCEL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178"/>
      </w:tblGrid>
      <w:tr w:rsidR="00B72FBD" w:rsidTr="00536AB3"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AB3">
              <w:rPr>
                <w:rFonts w:ascii="Times New Roman" w:hAnsi="Times New Roman" w:cs="Times New Roman"/>
                <w:b/>
                <w:sz w:val="28"/>
                <w:szCs w:val="32"/>
              </w:rPr>
              <w:t>Шаг 1:</w:t>
            </w:r>
          </w:p>
        </w:tc>
        <w:tc>
          <w:tcPr>
            <w:tcW w:w="9178" w:type="dxa"/>
            <w:tcBorders>
              <w:top w:val="nil"/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 w:val="restart"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AB3">
              <w:rPr>
                <w:rFonts w:ascii="Times New Roman" w:hAnsi="Times New Roman" w:cs="Times New Roman"/>
                <w:b/>
                <w:sz w:val="28"/>
                <w:szCs w:val="32"/>
              </w:rPr>
              <w:t>Шаг 2:</w:t>
            </w: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 w:val="restart"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AB3">
              <w:rPr>
                <w:rFonts w:ascii="Times New Roman" w:hAnsi="Times New Roman" w:cs="Times New Roman"/>
                <w:b/>
                <w:sz w:val="28"/>
                <w:szCs w:val="32"/>
              </w:rPr>
              <w:t>Шаг 3:</w:t>
            </w: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 w:val="restart"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AB3">
              <w:rPr>
                <w:rFonts w:ascii="Times New Roman" w:hAnsi="Times New Roman" w:cs="Times New Roman"/>
                <w:b/>
                <w:sz w:val="28"/>
                <w:szCs w:val="32"/>
              </w:rPr>
              <w:t>Шаг 4:</w:t>
            </w: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  <w:bottom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6595" w:rsidRDefault="0024286E" w:rsidP="00B46595">
      <w:pPr>
        <w:ind w:firstLine="709"/>
      </w:pPr>
      <w:r w:rsidRPr="0024286E">
        <w:rPr>
          <w:noProof/>
          <w:lang w:eastAsia="ru-RU"/>
        </w:rPr>
        <w:drawing>
          <wp:inline distT="0" distB="0" distL="0" distR="0" wp14:anchorId="4AC71DD7" wp14:editId="53D09DA4">
            <wp:extent cx="1035050" cy="654760"/>
            <wp:effectExtent l="0" t="0" r="0" b="0"/>
            <wp:docPr id="1" name="Рисунок 1" descr="http://static.freepik.com/foto-gratis/grafico-circular_7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oto-gratis/grafico-circular_73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595">
        <w:tab/>
      </w:r>
      <w:r w:rsidRPr="0024286E">
        <w:rPr>
          <w:noProof/>
          <w:lang w:eastAsia="ru-RU"/>
        </w:rPr>
        <w:drawing>
          <wp:inline distT="0" distB="0" distL="0" distR="0" wp14:anchorId="6C51A548" wp14:editId="133EBC8F">
            <wp:extent cx="783128" cy="723900"/>
            <wp:effectExtent l="0" t="0" r="0" b="0"/>
            <wp:docPr id="2" name="Рисунок 2" descr="http://www.futurecreditscore.com/images/sub/folde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turecreditscore.com/images/sub/foldergrap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595">
        <w:tab/>
      </w:r>
      <w:r w:rsidRPr="0024286E">
        <w:rPr>
          <w:noProof/>
          <w:lang w:eastAsia="ru-RU"/>
        </w:rPr>
        <w:drawing>
          <wp:inline distT="0" distB="0" distL="0" distR="0" wp14:anchorId="68D48819" wp14:editId="3C76123B">
            <wp:extent cx="1032934" cy="774700"/>
            <wp:effectExtent l="0" t="0" r="0" b="6350"/>
            <wp:docPr id="3" name="Рисунок 3" descr="http://tv29.ru/resize.php?f=files/364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29.ru/resize.php?f=files/364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72" cy="77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595">
        <w:tab/>
      </w:r>
      <w:r w:rsidR="00B46595" w:rsidRPr="00B46595">
        <w:rPr>
          <w:noProof/>
          <w:lang w:eastAsia="ru-RU"/>
        </w:rPr>
        <w:drawing>
          <wp:inline distT="0" distB="0" distL="0" distR="0" wp14:anchorId="18A63189" wp14:editId="3AC70EEA">
            <wp:extent cx="869950" cy="846438"/>
            <wp:effectExtent l="0" t="0" r="6350" b="0"/>
            <wp:docPr id="4" name="Рисунок 4" descr="http://www.planetaexcel.ru/upload/medialibrary/bce/bce6967c933db8cafdd092abab8f1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netaexcel.ru/upload/medialibrary/bce/bce6967c933db8cafdd092abab8f1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595">
        <w:tab/>
      </w:r>
      <w:r w:rsidR="00B46595">
        <w:tab/>
      </w:r>
      <w:r w:rsidR="00B46595" w:rsidRPr="00B46595">
        <w:rPr>
          <w:noProof/>
          <w:lang w:eastAsia="ru-RU"/>
        </w:rPr>
        <w:drawing>
          <wp:inline distT="0" distB="0" distL="0" distR="0" wp14:anchorId="0193FF0D" wp14:editId="25AC599C">
            <wp:extent cx="901700" cy="901700"/>
            <wp:effectExtent l="0" t="0" r="0" b="0"/>
            <wp:docPr id="5" name="Рисунок 5" descr="http://minfin.com.ua/img/u-pics/32100/1349186131_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nfin.com.ua/img/u-pics/32100/1349186131_47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BD" w:rsidRPr="00B46595" w:rsidRDefault="00B46595">
      <w:pPr>
        <w:rPr>
          <w:rFonts w:ascii="Times New Roman" w:hAnsi="Times New Roman" w:cs="Times New Roman"/>
          <w:i/>
          <w:sz w:val="24"/>
          <w:szCs w:val="24"/>
        </w:rPr>
      </w:pPr>
      <w:r w:rsidRPr="00B46595">
        <w:rPr>
          <w:i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Круговая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Гистограмма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46595">
        <w:rPr>
          <w:rFonts w:ascii="Times New Roman" w:hAnsi="Times New Roman" w:cs="Times New Roman"/>
          <w:i/>
          <w:sz w:val="24"/>
          <w:szCs w:val="24"/>
        </w:rPr>
        <w:t>График</w:t>
      </w:r>
      <w:r w:rsidRPr="00B46595">
        <w:rPr>
          <w:rFonts w:ascii="Times New Roman" w:hAnsi="Times New Roman" w:cs="Times New Roman"/>
          <w:i/>
          <w:sz w:val="24"/>
          <w:szCs w:val="24"/>
        </w:rPr>
        <w:tab/>
        <w:t>Пузырьковая</w:t>
      </w:r>
      <w:r w:rsidRPr="00B46595">
        <w:rPr>
          <w:rFonts w:ascii="Times New Roman" w:hAnsi="Times New Roman" w:cs="Times New Roman"/>
          <w:i/>
          <w:sz w:val="24"/>
          <w:szCs w:val="24"/>
        </w:rPr>
        <w:tab/>
      </w:r>
      <w:r w:rsidRPr="00B46595">
        <w:rPr>
          <w:rFonts w:ascii="Times New Roman" w:hAnsi="Times New Roman" w:cs="Times New Roman"/>
          <w:i/>
          <w:sz w:val="24"/>
          <w:szCs w:val="24"/>
        </w:rPr>
        <w:tab/>
      </w:r>
      <w:r w:rsidR="000A3416">
        <w:rPr>
          <w:rFonts w:ascii="Times New Roman" w:hAnsi="Times New Roman" w:cs="Times New Roman"/>
          <w:i/>
          <w:sz w:val="24"/>
          <w:szCs w:val="24"/>
        </w:rPr>
        <w:t>Областная</w:t>
      </w:r>
      <w:bookmarkStart w:id="0" w:name="_GoBack"/>
      <w:bookmarkEnd w:id="0"/>
    </w:p>
    <w:p w:rsidR="00B72FBD" w:rsidRDefault="00B72F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178"/>
      </w:tblGrid>
      <w:tr w:rsidR="00B72FBD" w:rsidTr="00536AB3"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AB3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Шаг 5:</w:t>
            </w:r>
          </w:p>
        </w:tc>
        <w:tc>
          <w:tcPr>
            <w:tcW w:w="9178" w:type="dxa"/>
            <w:tcBorders>
              <w:top w:val="nil"/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 w:val="restart"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AB3">
              <w:rPr>
                <w:rFonts w:ascii="Times New Roman" w:hAnsi="Times New Roman" w:cs="Times New Roman"/>
                <w:b/>
                <w:sz w:val="28"/>
                <w:szCs w:val="32"/>
              </w:rPr>
              <w:t>Шаг 6:</w:t>
            </w: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 w:val="restart"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AB3">
              <w:rPr>
                <w:rFonts w:ascii="Times New Roman" w:hAnsi="Times New Roman" w:cs="Times New Roman"/>
                <w:b/>
                <w:sz w:val="28"/>
                <w:szCs w:val="32"/>
              </w:rPr>
              <w:t>Шаг 7:</w:t>
            </w: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 w:val="restart"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6AB3">
              <w:rPr>
                <w:rFonts w:ascii="Times New Roman" w:hAnsi="Times New Roman" w:cs="Times New Roman"/>
                <w:b/>
                <w:sz w:val="28"/>
                <w:szCs w:val="32"/>
              </w:rPr>
              <w:t>Шаг 8:</w:t>
            </w: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2FBD" w:rsidTr="00536AB3">
        <w:tc>
          <w:tcPr>
            <w:tcW w:w="1242" w:type="dxa"/>
            <w:vMerge/>
            <w:tcBorders>
              <w:left w:val="nil"/>
              <w:bottom w:val="nil"/>
            </w:tcBorders>
          </w:tcPr>
          <w:p w:rsidR="00B72FBD" w:rsidRPr="00536AB3" w:rsidRDefault="00B72FBD" w:rsidP="00B72FB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9178" w:type="dxa"/>
            <w:tcBorders>
              <w:right w:val="nil"/>
            </w:tcBorders>
          </w:tcPr>
          <w:p w:rsidR="00B72FBD" w:rsidRDefault="00B72FBD" w:rsidP="00B72F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A3416" w:rsidRDefault="000A3416" w:rsidP="000A3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3416" w:rsidRDefault="000A3416" w:rsidP="000A3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Секторы круговой диаграммы можно настроить таким образом, чтобы они не соприкасались друг с другом.</w:t>
      </w:r>
    </w:p>
    <w:p w:rsidR="000A3416" w:rsidRDefault="000A3416" w:rsidP="000A3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Гистограмму довольно часто называют столбчатой диаграммой.</w:t>
      </w:r>
    </w:p>
    <w:p w:rsidR="000A3416" w:rsidRDefault="000A3416" w:rsidP="000A3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Графики могут быть «гладкими» и с заломами.</w:t>
      </w:r>
    </w:p>
    <w:p w:rsidR="000A3416" w:rsidRDefault="000A3416" w:rsidP="000A3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Чем крупнее в пузырьковой диаграмме «пузырек», тем большее значение он изображает.</w:t>
      </w:r>
    </w:p>
    <w:p w:rsidR="000A3416" w:rsidRPr="000A3416" w:rsidRDefault="000A3416" w:rsidP="000A3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Название областной диаграммы происходит от слова «область». Область в диаграмме - это некоторое ограниченное пространство, изображающее то или иное значение.</w:t>
      </w:r>
    </w:p>
    <w:sectPr w:rsidR="000A3416" w:rsidRPr="000A3416" w:rsidSect="00536A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BD"/>
    <w:rsid w:val="000151C3"/>
    <w:rsid w:val="00037C7D"/>
    <w:rsid w:val="000A3416"/>
    <w:rsid w:val="001F7049"/>
    <w:rsid w:val="0024286E"/>
    <w:rsid w:val="00536AB3"/>
    <w:rsid w:val="00B46595"/>
    <w:rsid w:val="00B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KABINET_10</cp:lastModifiedBy>
  <cp:revision>2</cp:revision>
  <dcterms:created xsi:type="dcterms:W3CDTF">2014-01-28T09:23:00Z</dcterms:created>
  <dcterms:modified xsi:type="dcterms:W3CDTF">2014-01-28T09:23:00Z</dcterms:modified>
</cp:coreProperties>
</file>