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55"/>
        <w:gridCol w:w="3855"/>
        <w:gridCol w:w="3896"/>
        <w:gridCol w:w="3855"/>
      </w:tblGrid>
      <w:tr w:rsidR="005B0A5F" w:rsidTr="006C5FAC">
        <w:trPr>
          <w:trHeight w:val="2551"/>
        </w:trPr>
        <w:tc>
          <w:tcPr>
            <w:tcW w:w="3855" w:type="dxa"/>
          </w:tcPr>
          <w:p w:rsidR="006C5FAC" w:rsidRPr="00212D89" w:rsidRDefault="006C5FAC" w:rsidP="006C5FAC">
            <w:pPr>
              <w:jc w:val="center"/>
              <w:rPr>
                <w:rFonts w:ascii="Times New Roman" w:hAnsi="Times New Roman" w:cs="Times New Roman"/>
                <w:b/>
                <w:sz w:val="56"/>
                <w:szCs w:val="32"/>
              </w:rPr>
            </w:pPr>
            <w:r w:rsidRPr="00212D89">
              <w:rPr>
                <w:rFonts w:ascii="Times New Roman" w:hAnsi="Times New Roman" w:cs="Times New Roman"/>
                <w:b/>
                <w:sz w:val="56"/>
                <w:szCs w:val="32"/>
              </w:rPr>
              <w:t xml:space="preserve"> </w:t>
            </w:r>
          </w:p>
          <w:p w:rsidR="006C5FAC" w:rsidRPr="00212D89" w:rsidRDefault="006C5FAC" w:rsidP="006C5FAC">
            <w:pPr>
              <w:jc w:val="center"/>
              <w:rPr>
                <w:rFonts w:ascii="Times New Roman" w:hAnsi="Times New Roman" w:cs="Times New Roman"/>
                <w:b/>
                <w:sz w:val="56"/>
                <w:szCs w:val="44"/>
              </w:rPr>
            </w:pPr>
            <w:r w:rsidRPr="00212D89">
              <w:rPr>
                <w:rFonts w:ascii="Times New Roman" w:hAnsi="Times New Roman" w:cs="Times New Roman"/>
                <w:b/>
                <w:sz w:val="56"/>
                <w:szCs w:val="32"/>
              </w:rPr>
              <w:t>Подорожник</w:t>
            </w:r>
          </w:p>
        </w:tc>
        <w:tc>
          <w:tcPr>
            <w:tcW w:w="3855" w:type="dxa"/>
          </w:tcPr>
          <w:p w:rsidR="006C5FAC" w:rsidRPr="00212D89" w:rsidRDefault="006C5FAC" w:rsidP="006C5FAC">
            <w:pPr>
              <w:jc w:val="center"/>
              <w:rPr>
                <w:rFonts w:ascii="Times New Roman" w:hAnsi="Times New Roman" w:cs="Times New Roman"/>
                <w:b/>
                <w:sz w:val="56"/>
                <w:szCs w:val="32"/>
              </w:rPr>
            </w:pPr>
          </w:p>
          <w:p w:rsidR="006C5FAC" w:rsidRPr="00212D89" w:rsidRDefault="006C5FAC" w:rsidP="006C5FAC">
            <w:pPr>
              <w:jc w:val="center"/>
              <w:rPr>
                <w:rFonts w:ascii="Times New Roman" w:hAnsi="Times New Roman" w:cs="Times New Roman"/>
                <w:b/>
                <w:sz w:val="56"/>
                <w:szCs w:val="44"/>
              </w:rPr>
            </w:pPr>
            <w:r w:rsidRPr="00212D89">
              <w:rPr>
                <w:rFonts w:ascii="Times New Roman" w:hAnsi="Times New Roman" w:cs="Times New Roman"/>
                <w:b/>
                <w:sz w:val="56"/>
                <w:szCs w:val="32"/>
              </w:rPr>
              <w:t>Лопух</w:t>
            </w:r>
          </w:p>
        </w:tc>
        <w:tc>
          <w:tcPr>
            <w:tcW w:w="3855" w:type="dxa"/>
          </w:tcPr>
          <w:p w:rsidR="006C5FAC" w:rsidRPr="00212D89" w:rsidRDefault="006C5FAC" w:rsidP="006C5FAC">
            <w:pPr>
              <w:jc w:val="center"/>
              <w:rPr>
                <w:rFonts w:ascii="Times New Roman" w:hAnsi="Times New Roman" w:cs="Times New Roman"/>
                <w:b/>
                <w:sz w:val="56"/>
                <w:szCs w:val="32"/>
              </w:rPr>
            </w:pPr>
          </w:p>
          <w:p w:rsidR="006C5FAC" w:rsidRPr="00212D89" w:rsidRDefault="006C5FAC" w:rsidP="006C5FAC">
            <w:pPr>
              <w:jc w:val="center"/>
              <w:rPr>
                <w:rFonts w:ascii="Times New Roman" w:hAnsi="Times New Roman" w:cs="Times New Roman"/>
                <w:b/>
                <w:sz w:val="56"/>
                <w:szCs w:val="44"/>
              </w:rPr>
            </w:pPr>
            <w:r w:rsidRPr="00212D89">
              <w:rPr>
                <w:rFonts w:ascii="Times New Roman" w:hAnsi="Times New Roman" w:cs="Times New Roman"/>
                <w:b/>
                <w:sz w:val="56"/>
                <w:szCs w:val="32"/>
              </w:rPr>
              <w:t>Ландыш</w:t>
            </w:r>
          </w:p>
        </w:tc>
        <w:tc>
          <w:tcPr>
            <w:tcW w:w="3855" w:type="dxa"/>
          </w:tcPr>
          <w:p w:rsidR="006C5FAC" w:rsidRPr="00212D89" w:rsidRDefault="006C5FAC" w:rsidP="006C5FAC">
            <w:pPr>
              <w:jc w:val="center"/>
              <w:rPr>
                <w:rFonts w:ascii="Times New Roman" w:hAnsi="Times New Roman" w:cs="Times New Roman"/>
                <w:b/>
                <w:sz w:val="56"/>
                <w:szCs w:val="32"/>
              </w:rPr>
            </w:pPr>
          </w:p>
          <w:p w:rsidR="006C5FAC" w:rsidRPr="00212D89" w:rsidRDefault="006C5FAC" w:rsidP="006C5FAC">
            <w:pPr>
              <w:jc w:val="center"/>
              <w:rPr>
                <w:rFonts w:ascii="Times New Roman" w:hAnsi="Times New Roman" w:cs="Times New Roman"/>
                <w:b/>
                <w:sz w:val="56"/>
                <w:szCs w:val="44"/>
              </w:rPr>
            </w:pPr>
            <w:r w:rsidRPr="00212D89">
              <w:rPr>
                <w:rFonts w:ascii="Times New Roman" w:hAnsi="Times New Roman" w:cs="Times New Roman"/>
                <w:b/>
                <w:sz w:val="56"/>
                <w:szCs w:val="32"/>
              </w:rPr>
              <w:t>Белладонна</w:t>
            </w:r>
          </w:p>
        </w:tc>
      </w:tr>
      <w:tr w:rsidR="005B0A5F" w:rsidTr="006C5FAC">
        <w:trPr>
          <w:trHeight w:val="2551"/>
        </w:trPr>
        <w:tc>
          <w:tcPr>
            <w:tcW w:w="3855" w:type="dxa"/>
          </w:tcPr>
          <w:p w:rsidR="006C5FAC" w:rsidRPr="00212D89" w:rsidRDefault="006C5FAC" w:rsidP="006C5FAC">
            <w:pPr>
              <w:jc w:val="center"/>
              <w:rPr>
                <w:rFonts w:ascii="Times New Roman" w:hAnsi="Times New Roman" w:cs="Times New Roman"/>
                <w:b/>
                <w:sz w:val="56"/>
                <w:szCs w:val="32"/>
              </w:rPr>
            </w:pPr>
          </w:p>
          <w:p w:rsidR="006C5FAC" w:rsidRPr="00212D89" w:rsidRDefault="006C5FAC" w:rsidP="006C5FAC">
            <w:pPr>
              <w:jc w:val="center"/>
              <w:rPr>
                <w:rFonts w:ascii="Times New Roman" w:hAnsi="Times New Roman" w:cs="Times New Roman"/>
                <w:b/>
                <w:sz w:val="56"/>
                <w:szCs w:val="44"/>
              </w:rPr>
            </w:pPr>
            <w:r w:rsidRPr="00212D89">
              <w:rPr>
                <w:rFonts w:ascii="Times New Roman" w:hAnsi="Times New Roman" w:cs="Times New Roman"/>
                <w:b/>
                <w:sz w:val="56"/>
                <w:szCs w:val="32"/>
              </w:rPr>
              <w:t>Малина</w:t>
            </w:r>
          </w:p>
        </w:tc>
        <w:tc>
          <w:tcPr>
            <w:tcW w:w="3855" w:type="dxa"/>
          </w:tcPr>
          <w:p w:rsidR="006C5FAC" w:rsidRPr="00212D89" w:rsidRDefault="006C5FAC" w:rsidP="006C5FAC">
            <w:pPr>
              <w:jc w:val="center"/>
              <w:rPr>
                <w:rFonts w:ascii="Times New Roman" w:hAnsi="Times New Roman" w:cs="Times New Roman"/>
                <w:b/>
                <w:sz w:val="56"/>
                <w:szCs w:val="32"/>
              </w:rPr>
            </w:pPr>
          </w:p>
          <w:p w:rsidR="006C5FAC" w:rsidRPr="00212D89" w:rsidRDefault="006C5FAC" w:rsidP="006C5FAC">
            <w:pPr>
              <w:jc w:val="center"/>
              <w:rPr>
                <w:rFonts w:ascii="Times New Roman" w:hAnsi="Times New Roman" w:cs="Times New Roman"/>
                <w:b/>
                <w:sz w:val="56"/>
                <w:szCs w:val="44"/>
              </w:rPr>
            </w:pPr>
            <w:r w:rsidRPr="00212D89">
              <w:rPr>
                <w:rFonts w:ascii="Times New Roman" w:hAnsi="Times New Roman" w:cs="Times New Roman"/>
                <w:b/>
                <w:sz w:val="56"/>
                <w:szCs w:val="32"/>
              </w:rPr>
              <w:t>Валериана</w:t>
            </w:r>
          </w:p>
        </w:tc>
        <w:tc>
          <w:tcPr>
            <w:tcW w:w="3855" w:type="dxa"/>
          </w:tcPr>
          <w:p w:rsidR="006C5FAC" w:rsidRPr="00212D89" w:rsidRDefault="006C5FAC" w:rsidP="006C5FAC">
            <w:pPr>
              <w:jc w:val="center"/>
              <w:rPr>
                <w:rFonts w:ascii="Times New Roman" w:hAnsi="Times New Roman" w:cs="Times New Roman"/>
                <w:b/>
                <w:sz w:val="56"/>
                <w:szCs w:val="32"/>
              </w:rPr>
            </w:pPr>
          </w:p>
          <w:p w:rsidR="006C5FAC" w:rsidRPr="00212D89" w:rsidRDefault="006C5FAC" w:rsidP="006C5FAC">
            <w:pPr>
              <w:jc w:val="center"/>
              <w:rPr>
                <w:rFonts w:ascii="Times New Roman" w:hAnsi="Times New Roman" w:cs="Times New Roman"/>
                <w:b/>
                <w:sz w:val="56"/>
                <w:szCs w:val="44"/>
              </w:rPr>
            </w:pPr>
            <w:r w:rsidRPr="00212D89">
              <w:rPr>
                <w:rFonts w:ascii="Times New Roman" w:hAnsi="Times New Roman" w:cs="Times New Roman"/>
                <w:b/>
                <w:sz w:val="56"/>
                <w:szCs w:val="32"/>
              </w:rPr>
              <w:t>Вороний глаз</w:t>
            </w:r>
          </w:p>
        </w:tc>
        <w:tc>
          <w:tcPr>
            <w:tcW w:w="3855" w:type="dxa"/>
          </w:tcPr>
          <w:p w:rsidR="006C5FAC" w:rsidRPr="00212D89" w:rsidRDefault="006C5FAC" w:rsidP="006C5FAC">
            <w:pPr>
              <w:jc w:val="center"/>
              <w:rPr>
                <w:rFonts w:ascii="Times New Roman" w:hAnsi="Times New Roman" w:cs="Times New Roman"/>
                <w:b/>
                <w:sz w:val="56"/>
                <w:szCs w:val="32"/>
              </w:rPr>
            </w:pPr>
          </w:p>
          <w:p w:rsidR="006C5FAC" w:rsidRPr="00212D89" w:rsidRDefault="006C5FAC" w:rsidP="006C5FAC">
            <w:pPr>
              <w:jc w:val="center"/>
              <w:rPr>
                <w:rFonts w:ascii="Times New Roman" w:hAnsi="Times New Roman" w:cs="Times New Roman"/>
                <w:b/>
                <w:sz w:val="56"/>
                <w:szCs w:val="44"/>
              </w:rPr>
            </w:pPr>
            <w:r w:rsidRPr="00212D89">
              <w:rPr>
                <w:rFonts w:ascii="Times New Roman" w:hAnsi="Times New Roman" w:cs="Times New Roman"/>
                <w:b/>
                <w:sz w:val="56"/>
                <w:szCs w:val="32"/>
              </w:rPr>
              <w:t>Росянка</w:t>
            </w:r>
          </w:p>
        </w:tc>
      </w:tr>
      <w:tr w:rsidR="005B0A5F" w:rsidTr="006C5FAC">
        <w:trPr>
          <w:trHeight w:val="2551"/>
        </w:trPr>
        <w:tc>
          <w:tcPr>
            <w:tcW w:w="3855" w:type="dxa"/>
          </w:tcPr>
          <w:p w:rsidR="006C5FAC" w:rsidRPr="00212D89" w:rsidRDefault="006C5FAC" w:rsidP="006C5FAC">
            <w:pPr>
              <w:jc w:val="center"/>
              <w:rPr>
                <w:rFonts w:ascii="Times New Roman" w:hAnsi="Times New Roman" w:cs="Times New Roman"/>
                <w:b/>
                <w:sz w:val="56"/>
                <w:szCs w:val="32"/>
              </w:rPr>
            </w:pPr>
          </w:p>
          <w:p w:rsidR="006C5FAC" w:rsidRPr="00212D89" w:rsidRDefault="006C5FAC" w:rsidP="006C5FAC">
            <w:pPr>
              <w:jc w:val="center"/>
              <w:rPr>
                <w:rFonts w:ascii="Times New Roman" w:hAnsi="Times New Roman" w:cs="Times New Roman"/>
                <w:b/>
                <w:sz w:val="56"/>
                <w:szCs w:val="44"/>
              </w:rPr>
            </w:pPr>
            <w:r w:rsidRPr="00212D89">
              <w:rPr>
                <w:rFonts w:ascii="Times New Roman" w:hAnsi="Times New Roman" w:cs="Times New Roman"/>
                <w:b/>
                <w:sz w:val="56"/>
                <w:szCs w:val="32"/>
              </w:rPr>
              <w:t>Ива</w:t>
            </w:r>
          </w:p>
        </w:tc>
        <w:tc>
          <w:tcPr>
            <w:tcW w:w="3855" w:type="dxa"/>
          </w:tcPr>
          <w:p w:rsidR="006C5FAC" w:rsidRPr="00212D89" w:rsidRDefault="006C5FAC" w:rsidP="006C5FAC">
            <w:pPr>
              <w:jc w:val="center"/>
              <w:rPr>
                <w:rFonts w:ascii="Times New Roman" w:hAnsi="Times New Roman" w:cs="Times New Roman"/>
                <w:b/>
                <w:sz w:val="56"/>
                <w:szCs w:val="32"/>
              </w:rPr>
            </w:pPr>
          </w:p>
          <w:p w:rsidR="006C5FAC" w:rsidRPr="00212D89" w:rsidRDefault="006C5FAC" w:rsidP="006C5FAC">
            <w:pPr>
              <w:jc w:val="center"/>
              <w:rPr>
                <w:rFonts w:ascii="Times New Roman" w:hAnsi="Times New Roman" w:cs="Times New Roman"/>
                <w:b/>
                <w:sz w:val="56"/>
                <w:szCs w:val="44"/>
              </w:rPr>
            </w:pPr>
            <w:r w:rsidRPr="00212D89">
              <w:rPr>
                <w:rFonts w:ascii="Times New Roman" w:hAnsi="Times New Roman" w:cs="Times New Roman"/>
                <w:b/>
                <w:sz w:val="56"/>
                <w:szCs w:val="32"/>
              </w:rPr>
              <w:t>Чистотел</w:t>
            </w:r>
          </w:p>
        </w:tc>
        <w:tc>
          <w:tcPr>
            <w:tcW w:w="3855" w:type="dxa"/>
          </w:tcPr>
          <w:p w:rsidR="006C5FAC" w:rsidRPr="00212D89" w:rsidRDefault="006C5FAC" w:rsidP="006C5FAC">
            <w:pPr>
              <w:jc w:val="center"/>
              <w:rPr>
                <w:rFonts w:ascii="Times New Roman" w:hAnsi="Times New Roman" w:cs="Times New Roman"/>
                <w:b/>
                <w:sz w:val="56"/>
                <w:szCs w:val="32"/>
              </w:rPr>
            </w:pPr>
          </w:p>
          <w:p w:rsidR="006C5FAC" w:rsidRPr="00212D89" w:rsidRDefault="006C5FAC" w:rsidP="006C5FAC">
            <w:pPr>
              <w:jc w:val="center"/>
              <w:rPr>
                <w:rFonts w:ascii="Times New Roman" w:hAnsi="Times New Roman" w:cs="Times New Roman"/>
                <w:b/>
                <w:sz w:val="56"/>
                <w:szCs w:val="44"/>
              </w:rPr>
            </w:pPr>
            <w:r w:rsidRPr="00212D89">
              <w:rPr>
                <w:rFonts w:ascii="Times New Roman" w:hAnsi="Times New Roman" w:cs="Times New Roman"/>
                <w:b/>
                <w:sz w:val="56"/>
                <w:szCs w:val="32"/>
              </w:rPr>
              <w:t>Мох сфагнум</w:t>
            </w:r>
          </w:p>
        </w:tc>
        <w:tc>
          <w:tcPr>
            <w:tcW w:w="3855" w:type="dxa"/>
          </w:tcPr>
          <w:p w:rsidR="006C5FAC" w:rsidRDefault="006C5FAC" w:rsidP="006C5FAC">
            <w:pPr>
              <w:jc w:val="center"/>
              <w:rPr>
                <w:rFonts w:ascii="Times New Roman" w:hAnsi="Times New Roman" w:cs="Times New Roman"/>
                <w:b/>
                <w:sz w:val="56"/>
                <w:szCs w:val="44"/>
              </w:rPr>
            </w:pPr>
          </w:p>
          <w:p w:rsidR="00212D89" w:rsidRPr="00212D89" w:rsidRDefault="00212D89" w:rsidP="006C5FAC">
            <w:pPr>
              <w:jc w:val="center"/>
              <w:rPr>
                <w:rFonts w:ascii="Times New Roman" w:hAnsi="Times New Roman" w:cs="Times New Roman"/>
                <w:b/>
                <w:sz w:val="56"/>
                <w:szCs w:val="44"/>
              </w:rPr>
            </w:pPr>
            <w:r w:rsidRPr="00212D89">
              <w:rPr>
                <w:rFonts w:ascii="Times New Roman" w:hAnsi="Times New Roman" w:cs="Times New Roman"/>
                <w:b/>
                <w:sz w:val="56"/>
                <w:szCs w:val="44"/>
              </w:rPr>
              <w:t>Крапива</w:t>
            </w:r>
          </w:p>
        </w:tc>
      </w:tr>
      <w:tr w:rsidR="005B0A5F" w:rsidTr="006C5FAC">
        <w:trPr>
          <w:trHeight w:val="2551"/>
        </w:trPr>
        <w:tc>
          <w:tcPr>
            <w:tcW w:w="3855" w:type="dxa"/>
          </w:tcPr>
          <w:p w:rsidR="00212D89" w:rsidRDefault="00212D89" w:rsidP="006C5FAC">
            <w:pPr>
              <w:jc w:val="center"/>
              <w:rPr>
                <w:rFonts w:ascii="Times New Roman" w:hAnsi="Times New Roman" w:cs="Times New Roman"/>
                <w:b/>
                <w:sz w:val="56"/>
                <w:szCs w:val="44"/>
              </w:rPr>
            </w:pPr>
          </w:p>
          <w:p w:rsidR="006C5FAC" w:rsidRPr="00212D89" w:rsidRDefault="00212D89" w:rsidP="006C5FAC">
            <w:pPr>
              <w:jc w:val="center"/>
              <w:rPr>
                <w:rFonts w:ascii="Times New Roman" w:hAnsi="Times New Roman" w:cs="Times New Roman"/>
                <w:b/>
                <w:sz w:val="56"/>
                <w:szCs w:val="44"/>
              </w:rPr>
            </w:pPr>
            <w:r w:rsidRPr="00212D89">
              <w:rPr>
                <w:rFonts w:ascii="Times New Roman" w:hAnsi="Times New Roman" w:cs="Times New Roman"/>
                <w:b/>
                <w:sz w:val="56"/>
                <w:szCs w:val="44"/>
              </w:rPr>
              <w:t>Алоэ</w:t>
            </w:r>
          </w:p>
        </w:tc>
        <w:tc>
          <w:tcPr>
            <w:tcW w:w="3855" w:type="dxa"/>
          </w:tcPr>
          <w:p w:rsidR="006C5FAC" w:rsidRDefault="006C5FAC" w:rsidP="006C5FAC">
            <w:pPr>
              <w:jc w:val="center"/>
              <w:rPr>
                <w:rFonts w:ascii="Times New Roman" w:hAnsi="Times New Roman" w:cs="Times New Roman"/>
                <w:b/>
                <w:sz w:val="56"/>
                <w:szCs w:val="44"/>
              </w:rPr>
            </w:pPr>
          </w:p>
          <w:p w:rsidR="00212D89" w:rsidRPr="00212D89" w:rsidRDefault="00212D89" w:rsidP="006C5FAC">
            <w:pPr>
              <w:jc w:val="center"/>
              <w:rPr>
                <w:rFonts w:ascii="Times New Roman" w:hAnsi="Times New Roman" w:cs="Times New Roman"/>
                <w:b/>
                <w:sz w:val="56"/>
                <w:szCs w:val="44"/>
              </w:rPr>
            </w:pPr>
            <w:r w:rsidRPr="00212D89">
              <w:rPr>
                <w:rFonts w:ascii="Times New Roman" w:hAnsi="Times New Roman" w:cs="Times New Roman"/>
                <w:b/>
                <w:sz w:val="56"/>
                <w:szCs w:val="44"/>
              </w:rPr>
              <w:t>Шиповник</w:t>
            </w:r>
          </w:p>
        </w:tc>
        <w:tc>
          <w:tcPr>
            <w:tcW w:w="3855" w:type="dxa"/>
          </w:tcPr>
          <w:p w:rsidR="006C5FAC" w:rsidRDefault="006C5FAC" w:rsidP="006C5FAC">
            <w:pPr>
              <w:jc w:val="center"/>
              <w:rPr>
                <w:rFonts w:ascii="Times New Roman" w:hAnsi="Times New Roman" w:cs="Times New Roman"/>
                <w:b/>
                <w:sz w:val="56"/>
                <w:szCs w:val="44"/>
              </w:rPr>
            </w:pPr>
          </w:p>
          <w:p w:rsidR="00212D89" w:rsidRPr="00212D89" w:rsidRDefault="00212D89" w:rsidP="006C5FAC">
            <w:pPr>
              <w:jc w:val="center"/>
              <w:rPr>
                <w:rFonts w:ascii="Times New Roman" w:hAnsi="Times New Roman" w:cs="Times New Roman"/>
                <w:b/>
                <w:sz w:val="56"/>
                <w:szCs w:val="44"/>
              </w:rPr>
            </w:pPr>
            <w:r w:rsidRPr="00212D89">
              <w:rPr>
                <w:rFonts w:ascii="Times New Roman" w:hAnsi="Times New Roman" w:cs="Times New Roman"/>
                <w:b/>
                <w:sz w:val="56"/>
                <w:szCs w:val="44"/>
              </w:rPr>
              <w:t>Липа</w:t>
            </w:r>
          </w:p>
        </w:tc>
        <w:tc>
          <w:tcPr>
            <w:tcW w:w="3855" w:type="dxa"/>
          </w:tcPr>
          <w:p w:rsidR="006C5FAC" w:rsidRDefault="006C5FAC" w:rsidP="006C5FAC">
            <w:pPr>
              <w:jc w:val="center"/>
              <w:rPr>
                <w:rFonts w:ascii="Times New Roman" w:hAnsi="Times New Roman" w:cs="Times New Roman"/>
                <w:b/>
                <w:sz w:val="56"/>
                <w:szCs w:val="44"/>
              </w:rPr>
            </w:pPr>
          </w:p>
          <w:p w:rsidR="00212D89" w:rsidRPr="00212D89" w:rsidRDefault="00212D89" w:rsidP="006C5FAC">
            <w:pPr>
              <w:jc w:val="center"/>
              <w:rPr>
                <w:rFonts w:ascii="Times New Roman" w:hAnsi="Times New Roman" w:cs="Times New Roman"/>
                <w:b/>
                <w:sz w:val="56"/>
                <w:szCs w:val="44"/>
              </w:rPr>
            </w:pPr>
            <w:r w:rsidRPr="00212D89">
              <w:rPr>
                <w:rFonts w:ascii="Times New Roman" w:hAnsi="Times New Roman" w:cs="Times New Roman"/>
                <w:b/>
                <w:sz w:val="56"/>
                <w:szCs w:val="44"/>
              </w:rPr>
              <w:t>Ромашка луговая</w:t>
            </w:r>
          </w:p>
        </w:tc>
      </w:tr>
      <w:tr w:rsidR="00212D89" w:rsidTr="006C5FAC">
        <w:trPr>
          <w:trHeight w:val="2551"/>
        </w:trPr>
        <w:tc>
          <w:tcPr>
            <w:tcW w:w="3855" w:type="dxa"/>
          </w:tcPr>
          <w:p w:rsidR="00212D89" w:rsidRDefault="00212D89" w:rsidP="006C5FAC">
            <w:pPr>
              <w:jc w:val="center"/>
              <w:rPr>
                <w:rFonts w:ascii="Times New Roman" w:hAnsi="Times New Roman" w:cs="Times New Roman"/>
                <w:b/>
                <w:sz w:val="56"/>
                <w:szCs w:val="4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200150" cy="1581333"/>
                  <wp:effectExtent l="19050" t="0" r="0" b="0"/>
                  <wp:docPr id="1" name="Рисунок 1" descr="http://www.nepropadu.ru/uploads/images/0/6/4/4/3636/56a0c5d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epropadu.ru/uploads/images/0/6/4/4/3636/56a0c5d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368" cy="1582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5" w:type="dxa"/>
          </w:tcPr>
          <w:p w:rsidR="00212D89" w:rsidRDefault="00212D89" w:rsidP="006C5FAC">
            <w:pPr>
              <w:jc w:val="center"/>
              <w:rPr>
                <w:rFonts w:ascii="Times New Roman" w:hAnsi="Times New Roman" w:cs="Times New Roman"/>
                <w:b/>
                <w:sz w:val="56"/>
                <w:szCs w:val="4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68228" cy="1561714"/>
                  <wp:effectExtent l="19050" t="0" r="0" b="0"/>
                  <wp:docPr id="4" name="Рисунок 4" descr="http://otbabushek.ru/wp-content/uploads/2013/12/lopukh-mini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otbabushek.ru/wp-content/uploads/2013/12/lopukh-mini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140" cy="1561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5" w:type="dxa"/>
          </w:tcPr>
          <w:p w:rsidR="00212D89" w:rsidRDefault="005F3E66" w:rsidP="006C5FAC">
            <w:pPr>
              <w:jc w:val="center"/>
              <w:rPr>
                <w:rFonts w:ascii="Times New Roman" w:hAnsi="Times New Roman" w:cs="Times New Roman"/>
                <w:b/>
                <w:sz w:val="56"/>
                <w:szCs w:val="4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0817" cy="1561097"/>
                  <wp:effectExtent l="19050" t="0" r="0" b="0"/>
                  <wp:docPr id="10" name="Рисунок 10" descr="http://lecherbs.com/wp-content/uploads/Landush-4-188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lecherbs.com/wp-content/uploads/Landush-4-188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5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817" cy="1561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5" w:type="dxa"/>
          </w:tcPr>
          <w:p w:rsidR="00212D89" w:rsidRDefault="005F3E66" w:rsidP="006C5FAC">
            <w:pPr>
              <w:jc w:val="center"/>
              <w:rPr>
                <w:rFonts w:ascii="Times New Roman" w:hAnsi="Times New Roman" w:cs="Times New Roman"/>
                <w:b/>
                <w:sz w:val="56"/>
                <w:szCs w:val="4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03917" cy="1557867"/>
                  <wp:effectExtent l="0" t="0" r="983" b="0"/>
                  <wp:docPr id="13" name="Рисунок 13" descr="http://img01.chitalnya.ru/upload/308/239519579336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g01.chitalnya.ru/upload/308/239519579336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421" cy="1568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D89" w:rsidTr="006C5FAC">
        <w:trPr>
          <w:trHeight w:val="2551"/>
        </w:trPr>
        <w:tc>
          <w:tcPr>
            <w:tcW w:w="3855" w:type="dxa"/>
          </w:tcPr>
          <w:p w:rsidR="00212D89" w:rsidRDefault="005F3E66" w:rsidP="006C5FAC">
            <w:pPr>
              <w:jc w:val="center"/>
              <w:rPr>
                <w:rFonts w:ascii="Times New Roman" w:hAnsi="Times New Roman" w:cs="Times New Roman"/>
                <w:b/>
                <w:sz w:val="56"/>
                <w:szCs w:val="4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24710" cy="1625600"/>
                  <wp:effectExtent l="19050" t="0" r="0" b="0"/>
                  <wp:docPr id="16" name="Рисунок 16" descr="http://murzim.ru/uploads/posts/2010-12/1291760884_mal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murzim.ru/uploads/posts/2010-12/1291760884_mal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152" cy="1626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5" w:type="dxa"/>
          </w:tcPr>
          <w:p w:rsidR="00212D89" w:rsidRDefault="005F3E66" w:rsidP="006C5FAC">
            <w:pPr>
              <w:jc w:val="center"/>
              <w:rPr>
                <w:rFonts w:ascii="Times New Roman" w:hAnsi="Times New Roman" w:cs="Times New Roman"/>
                <w:b/>
                <w:sz w:val="56"/>
                <w:szCs w:val="4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23211" cy="1591734"/>
                  <wp:effectExtent l="19050" t="0" r="5489" b="0"/>
                  <wp:docPr id="19" name="Рисунок 19" descr="http://www.n-med.ru/flower/valeri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n-med.ru/flower/valeri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278" cy="1594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5" w:type="dxa"/>
          </w:tcPr>
          <w:p w:rsidR="00212D89" w:rsidRDefault="00212D89" w:rsidP="006C5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3E66" w:rsidRPr="005F3E66" w:rsidRDefault="005F3E66" w:rsidP="006C5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3E66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925406" cy="1377245"/>
                  <wp:effectExtent l="19050" t="0" r="8044" b="0"/>
                  <wp:docPr id="3" name="Рисунок 2" descr="http://stoletnik.narod.ru/enc/t2/8.files/image01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toletnik.narod.ru/enc/t2/8.files/image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701" cy="1386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5" w:type="dxa"/>
          </w:tcPr>
          <w:p w:rsidR="00212D89" w:rsidRDefault="001E57B7" w:rsidP="006C5FAC">
            <w:pPr>
              <w:jc w:val="center"/>
              <w:rPr>
                <w:rFonts w:ascii="Times New Roman" w:hAnsi="Times New Roman" w:cs="Times New Roman"/>
                <w:b/>
                <w:sz w:val="56"/>
                <w:szCs w:val="4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85086" cy="1591734"/>
                  <wp:effectExtent l="19050" t="0" r="5614" b="0"/>
                  <wp:docPr id="28" name="Рисунок 28" descr="http://vseznaichik.ru/images/content/rasteniya-i-zhivotnye/121423131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vseznaichik.ru/images/content/rasteniya-i-zhivotnye/121423131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934" cy="1596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D89" w:rsidTr="006C5FAC">
        <w:trPr>
          <w:trHeight w:val="2551"/>
        </w:trPr>
        <w:tc>
          <w:tcPr>
            <w:tcW w:w="3855" w:type="dxa"/>
          </w:tcPr>
          <w:p w:rsidR="00212D89" w:rsidRDefault="00801E03" w:rsidP="006C5FAC">
            <w:pPr>
              <w:jc w:val="center"/>
              <w:rPr>
                <w:rFonts w:ascii="Times New Roman" w:hAnsi="Times New Roman" w:cs="Times New Roman"/>
                <w:b/>
                <w:sz w:val="56"/>
                <w:szCs w:val="4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79572" cy="1546578"/>
                  <wp:effectExtent l="19050" t="0" r="0" b="0"/>
                  <wp:docPr id="31" name="Рисунок 31" descr="http://900igr.net/data/rastenija-i-griby/Derevja-1.files/0016-051-I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900igr.net/data/rastenija-i-griby/Derevja-1.files/0016-051-I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574" cy="1557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5" w:type="dxa"/>
          </w:tcPr>
          <w:p w:rsidR="00212D89" w:rsidRDefault="00801E03" w:rsidP="006C5FAC">
            <w:pPr>
              <w:jc w:val="center"/>
              <w:rPr>
                <w:rFonts w:ascii="Times New Roman" w:hAnsi="Times New Roman" w:cs="Times New Roman"/>
                <w:b/>
                <w:sz w:val="56"/>
                <w:szCs w:val="4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44764" cy="1546578"/>
                  <wp:effectExtent l="19050" t="0" r="2986" b="0"/>
                  <wp:docPr id="34" name="Рисунок 34" descr="http://www.beauly.ru/uploads/celidon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beauly.ru/uploads/celidon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867" cy="1561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5" w:type="dxa"/>
          </w:tcPr>
          <w:p w:rsidR="00212D89" w:rsidRDefault="00801E03" w:rsidP="006C5FAC">
            <w:pPr>
              <w:jc w:val="center"/>
              <w:rPr>
                <w:rFonts w:ascii="Times New Roman" w:hAnsi="Times New Roman" w:cs="Times New Roman"/>
                <w:b/>
                <w:sz w:val="56"/>
                <w:szCs w:val="4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99970" cy="1536040"/>
                  <wp:effectExtent l="19050" t="0" r="5080" b="0"/>
                  <wp:docPr id="37" name="Рисунок 37" descr="http://www.new.moh-sfagnum.ru/images/photos/medium/shop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new.moh-sfagnum.ru/images/photos/medium/shop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9629" cy="1535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5" w:type="dxa"/>
          </w:tcPr>
          <w:p w:rsidR="00212D89" w:rsidRDefault="00801E03" w:rsidP="006C5FAC">
            <w:pPr>
              <w:jc w:val="center"/>
              <w:rPr>
                <w:rFonts w:ascii="Times New Roman" w:hAnsi="Times New Roman" w:cs="Times New Roman"/>
                <w:b/>
                <w:sz w:val="56"/>
                <w:szCs w:val="4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93661" cy="1607149"/>
                  <wp:effectExtent l="19050" t="0" r="0" b="0"/>
                  <wp:docPr id="40" name="Рисунок 40" descr="http://gemor.su/wp-content/uploads/2013/07/krapi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gemor.su/wp-content/uploads/2013/07/krapi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012" cy="1611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D89" w:rsidTr="006C5FAC">
        <w:trPr>
          <w:trHeight w:val="2551"/>
        </w:trPr>
        <w:tc>
          <w:tcPr>
            <w:tcW w:w="3855" w:type="dxa"/>
          </w:tcPr>
          <w:p w:rsidR="00212D89" w:rsidRDefault="005B0A5F" w:rsidP="006C5FAC">
            <w:pPr>
              <w:jc w:val="center"/>
              <w:rPr>
                <w:rFonts w:ascii="Times New Roman" w:hAnsi="Times New Roman" w:cs="Times New Roman"/>
                <w:b/>
                <w:sz w:val="56"/>
                <w:szCs w:val="4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71280" cy="1614311"/>
                  <wp:effectExtent l="19050" t="0" r="0" b="0"/>
                  <wp:docPr id="43" name="Рисунок 43" descr="http://www.sparomania.ru/content/images/thumbs/0000857_styx_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sparomania.ru/content/images/thumbs/0000857_styx_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FAF7F0"/>
                              </a:clrFrom>
                              <a:clrTo>
                                <a:srgbClr val="FAF7F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369" cy="1617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5" w:type="dxa"/>
          </w:tcPr>
          <w:p w:rsidR="00212D89" w:rsidRDefault="005B0A5F" w:rsidP="006C5FAC">
            <w:pPr>
              <w:jc w:val="center"/>
              <w:rPr>
                <w:rFonts w:ascii="Times New Roman" w:hAnsi="Times New Roman" w:cs="Times New Roman"/>
                <w:b/>
                <w:sz w:val="56"/>
                <w:szCs w:val="44"/>
              </w:rPr>
            </w:pPr>
            <w:r>
              <w:rPr>
                <w:rFonts w:ascii="Times New Roman" w:hAnsi="Times New Roman" w:cs="Times New Roman"/>
                <w:b/>
                <w:noProof/>
                <w:sz w:val="56"/>
                <w:szCs w:val="44"/>
                <w:lang w:eastAsia="ru-RU"/>
              </w:rPr>
              <w:drawing>
                <wp:inline distT="0" distB="0" distL="0" distR="0">
                  <wp:extent cx="1816671" cy="1512711"/>
                  <wp:effectExtent l="1905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322" cy="1518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5" w:type="dxa"/>
          </w:tcPr>
          <w:p w:rsidR="00212D89" w:rsidRDefault="005B0A5F" w:rsidP="006C5FAC">
            <w:pPr>
              <w:jc w:val="center"/>
              <w:rPr>
                <w:rFonts w:ascii="Times New Roman" w:hAnsi="Times New Roman" w:cs="Times New Roman"/>
                <w:b/>
                <w:sz w:val="56"/>
                <w:szCs w:val="4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90554" cy="1682045"/>
                  <wp:effectExtent l="19050" t="0" r="96" b="0"/>
                  <wp:docPr id="47" name="Рисунок 47" descr="https://st.fl.ru/users/amakarova/upload/f_484d64646999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st.fl.ru/users/amakarova/upload/f_484d64646999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448" cy="1683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5" w:type="dxa"/>
          </w:tcPr>
          <w:p w:rsidR="00212D89" w:rsidRDefault="005B0A5F" w:rsidP="006C5FAC">
            <w:pPr>
              <w:jc w:val="center"/>
              <w:rPr>
                <w:rFonts w:ascii="Times New Roman" w:hAnsi="Times New Roman" w:cs="Times New Roman"/>
                <w:b/>
                <w:sz w:val="56"/>
                <w:szCs w:val="4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6132" cy="1617088"/>
                  <wp:effectExtent l="19050" t="0" r="0" b="0"/>
                  <wp:docPr id="50" name="Рисунок 50" descr="http://coleop123.narod.ru/key/opredslon/Leucanthemum_vulg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coleop123.narod.ru/key/opredslon/Leucanthemum_vulg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804" cy="1619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F" w:rsidTr="006C5FAC">
        <w:trPr>
          <w:trHeight w:val="2551"/>
        </w:trPr>
        <w:tc>
          <w:tcPr>
            <w:tcW w:w="3855" w:type="dxa"/>
          </w:tcPr>
          <w:p w:rsidR="00BF5E57" w:rsidRDefault="00BF5E57" w:rsidP="00BF5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6527F" w:rsidRPr="00BF5E57" w:rsidRDefault="00BF5E57" w:rsidP="00BF5E57">
            <w:pPr>
              <w:jc w:val="center"/>
              <w:rPr>
                <w:b/>
                <w:noProof/>
                <w:sz w:val="32"/>
                <w:lang w:eastAsia="ru-RU"/>
              </w:rPr>
            </w:pPr>
            <w:r w:rsidRPr="00BF5E57">
              <w:rPr>
                <w:rFonts w:ascii="Times New Roman" w:hAnsi="Times New Roman" w:cs="Times New Roman"/>
                <w:b/>
                <w:sz w:val="32"/>
                <w:szCs w:val="32"/>
              </w:rPr>
              <w:t>Это растение используется для лечения мелких ран, ушибов, ссадин.</w:t>
            </w:r>
          </w:p>
        </w:tc>
        <w:tc>
          <w:tcPr>
            <w:tcW w:w="3855" w:type="dxa"/>
          </w:tcPr>
          <w:p w:rsidR="00BF5E57" w:rsidRDefault="00BF5E57" w:rsidP="00BF5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6527F" w:rsidRPr="00BF5E57" w:rsidRDefault="00BF5E57" w:rsidP="00BF5E57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44"/>
                <w:lang w:eastAsia="ru-RU"/>
              </w:rPr>
            </w:pPr>
            <w:r w:rsidRPr="00BF5E57">
              <w:rPr>
                <w:rFonts w:ascii="Times New Roman" w:hAnsi="Times New Roman" w:cs="Times New Roman"/>
                <w:b/>
                <w:sz w:val="32"/>
                <w:szCs w:val="32"/>
              </w:rPr>
              <w:t>Это лекарственное растение используется как наружное средство при лишаях и нарывах.</w:t>
            </w:r>
          </w:p>
        </w:tc>
        <w:tc>
          <w:tcPr>
            <w:tcW w:w="3855" w:type="dxa"/>
          </w:tcPr>
          <w:p w:rsidR="00BF5E57" w:rsidRDefault="00BF5E57" w:rsidP="00BF5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6527F" w:rsidRPr="00BF5E57" w:rsidRDefault="00BF5E57" w:rsidP="00BF5E57">
            <w:pPr>
              <w:jc w:val="center"/>
              <w:rPr>
                <w:b/>
                <w:noProof/>
                <w:sz w:val="32"/>
                <w:lang w:eastAsia="ru-RU"/>
              </w:rPr>
            </w:pPr>
            <w:r w:rsidRPr="00BF5E57">
              <w:rPr>
                <w:rFonts w:ascii="Times New Roman" w:hAnsi="Times New Roman" w:cs="Times New Roman"/>
                <w:b/>
                <w:sz w:val="32"/>
                <w:szCs w:val="32"/>
              </w:rPr>
              <w:t>Этот цветок используется для изготовления лекарства для лечения сердца.</w:t>
            </w:r>
          </w:p>
        </w:tc>
        <w:tc>
          <w:tcPr>
            <w:tcW w:w="3855" w:type="dxa"/>
          </w:tcPr>
          <w:p w:rsidR="00BF5E57" w:rsidRDefault="00BF5E57" w:rsidP="00BF5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6527F" w:rsidRPr="00BF5E57" w:rsidRDefault="00BF5E57" w:rsidP="00BF5E57">
            <w:pPr>
              <w:jc w:val="center"/>
              <w:rPr>
                <w:b/>
                <w:noProof/>
                <w:sz w:val="32"/>
                <w:lang w:eastAsia="ru-RU"/>
              </w:rPr>
            </w:pPr>
            <w:r w:rsidRPr="00BF5E57">
              <w:rPr>
                <w:rFonts w:ascii="Times New Roman" w:hAnsi="Times New Roman" w:cs="Times New Roman"/>
                <w:b/>
                <w:sz w:val="32"/>
                <w:szCs w:val="32"/>
              </w:rPr>
              <w:t>Из этого ядовитого растения изготовляют лекарство.</w:t>
            </w:r>
          </w:p>
        </w:tc>
      </w:tr>
      <w:tr w:rsidR="0096527F" w:rsidTr="006C5FAC">
        <w:trPr>
          <w:trHeight w:val="2551"/>
        </w:trPr>
        <w:tc>
          <w:tcPr>
            <w:tcW w:w="3855" w:type="dxa"/>
          </w:tcPr>
          <w:p w:rsidR="00BF5E57" w:rsidRDefault="00BF5E57" w:rsidP="00BF5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6527F" w:rsidRPr="00BF5E57" w:rsidRDefault="00BF5E57" w:rsidP="00BF5E57">
            <w:pPr>
              <w:jc w:val="center"/>
              <w:rPr>
                <w:b/>
                <w:noProof/>
                <w:sz w:val="32"/>
                <w:lang w:eastAsia="ru-RU"/>
              </w:rPr>
            </w:pPr>
            <w:r w:rsidRPr="00BF5E57">
              <w:rPr>
                <w:rFonts w:ascii="Times New Roman" w:hAnsi="Times New Roman" w:cs="Times New Roman"/>
                <w:b/>
                <w:sz w:val="32"/>
                <w:szCs w:val="32"/>
              </w:rPr>
              <w:t>Это растение используют для лечения простуды.</w:t>
            </w:r>
          </w:p>
        </w:tc>
        <w:tc>
          <w:tcPr>
            <w:tcW w:w="3855" w:type="dxa"/>
          </w:tcPr>
          <w:p w:rsidR="0096527F" w:rsidRPr="00BF5E57" w:rsidRDefault="00BF5E57" w:rsidP="00BF5E57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44"/>
                <w:lang w:eastAsia="ru-RU"/>
              </w:rPr>
            </w:pPr>
            <w:r w:rsidRPr="00BF5E57">
              <w:rPr>
                <w:rFonts w:ascii="Times New Roman" w:hAnsi="Times New Roman" w:cs="Times New Roman"/>
                <w:b/>
                <w:sz w:val="32"/>
                <w:szCs w:val="32"/>
              </w:rPr>
              <w:t>Это растение в народе получило название «</w:t>
            </w:r>
            <w:proofErr w:type="spellStart"/>
            <w:r w:rsidRPr="00BF5E57">
              <w:rPr>
                <w:rFonts w:ascii="Times New Roman" w:hAnsi="Times New Roman" w:cs="Times New Roman"/>
                <w:b/>
                <w:sz w:val="32"/>
                <w:szCs w:val="32"/>
              </w:rPr>
              <w:t>мяун</w:t>
            </w:r>
            <w:proofErr w:type="spellEnd"/>
            <w:r w:rsidRPr="00BF5E57">
              <w:rPr>
                <w:rFonts w:ascii="Times New Roman" w:hAnsi="Times New Roman" w:cs="Times New Roman"/>
                <w:b/>
                <w:sz w:val="32"/>
                <w:szCs w:val="32"/>
              </w:rPr>
              <w:t>-трава». Используется для изготовления лекарства для лечения сердца.</w:t>
            </w:r>
          </w:p>
        </w:tc>
        <w:tc>
          <w:tcPr>
            <w:tcW w:w="3855" w:type="dxa"/>
          </w:tcPr>
          <w:p w:rsidR="00BF5E57" w:rsidRDefault="00BF5E57" w:rsidP="00BF5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6527F" w:rsidRPr="00BF5E57" w:rsidRDefault="00BF5E57" w:rsidP="00BF5E57">
            <w:pPr>
              <w:jc w:val="center"/>
              <w:rPr>
                <w:b/>
                <w:noProof/>
                <w:sz w:val="32"/>
                <w:lang w:eastAsia="ru-RU"/>
              </w:rPr>
            </w:pPr>
            <w:r w:rsidRPr="00BF5E57">
              <w:rPr>
                <w:rFonts w:ascii="Times New Roman" w:hAnsi="Times New Roman" w:cs="Times New Roman"/>
                <w:b/>
                <w:sz w:val="32"/>
                <w:szCs w:val="32"/>
              </w:rPr>
              <w:t>Это ядовитое растение используется для лечения в качестве глазных капель.</w:t>
            </w:r>
          </w:p>
        </w:tc>
        <w:tc>
          <w:tcPr>
            <w:tcW w:w="3855" w:type="dxa"/>
          </w:tcPr>
          <w:p w:rsidR="00BF5E57" w:rsidRDefault="00BF5E57" w:rsidP="00BF5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F5E57" w:rsidRPr="00BF5E57" w:rsidRDefault="00BF5E57" w:rsidP="00BF5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5E57">
              <w:rPr>
                <w:rFonts w:ascii="Times New Roman" w:hAnsi="Times New Roman" w:cs="Times New Roman"/>
                <w:b/>
                <w:sz w:val="32"/>
                <w:szCs w:val="32"/>
              </w:rPr>
              <w:t>Это хищное растение питается мухами и комарами. Используется для изготовления лекарства  от бородавок.</w:t>
            </w:r>
          </w:p>
          <w:p w:rsidR="0096527F" w:rsidRPr="00BF5E57" w:rsidRDefault="0096527F" w:rsidP="00BF5E57">
            <w:pPr>
              <w:jc w:val="center"/>
              <w:rPr>
                <w:b/>
                <w:noProof/>
                <w:sz w:val="32"/>
                <w:lang w:eastAsia="ru-RU"/>
              </w:rPr>
            </w:pPr>
          </w:p>
        </w:tc>
      </w:tr>
      <w:tr w:rsidR="0096527F" w:rsidTr="006C5FAC">
        <w:trPr>
          <w:trHeight w:val="2551"/>
        </w:trPr>
        <w:tc>
          <w:tcPr>
            <w:tcW w:w="3855" w:type="dxa"/>
          </w:tcPr>
          <w:p w:rsidR="00BF5E57" w:rsidRDefault="00BF5E57" w:rsidP="00BF5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6527F" w:rsidRPr="00BF5E57" w:rsidRDefault="00BF5E57" w:rsidP="00BF5E57">
            <w:pPr>
              <w:jc w:val="center"/>
              <w:rPr>
                <w:b/>
                <w:noProof/>
                <w:sz w:val="32"/>
                <w:lang w:eastAsia="ru-RU"/>
              </w:rPr>
            </w:pPr>
            <w:r w:rsidRPr="00BF5E57">
              <w:rPr>
                <w:rFonts w:ascii="Times New Roman" w:hAnsi="Times New Roman" w:cs="Times New Roman"/>
                <w:b/>
                <w:sz w:val="32"/>
                <w:szCs w:val="32"/>
              </w:rPr>
              <w:t>Кору этого кустарника применяли против малярии до появления хинина.</w:t>
            </w:r>
          </w:p>
        </w:tc>
        <w:tc>
          <w:tcPr>
            <w:tcW w:w="3855" w:type="dxa"/>
          </w:tcPr>
          <w:p w:rsidR="00BF5E57" w:rsidRDefault="00BF5E57" w:rsidP="00BF5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6527F" w:rsidRPr="00BF5E57" w:rsidRDefault="00BF5E57" w:rsidP="00BF5E57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44"/>
                <w:lang w:eastAsia="ru-RU"/>
              </w:rPr>
            </w:pPr>
            <w:r w:rsidRPr="00BF5E57">
              <w:rPr>
                <w:rFonts w:ascii="Times New Roman" w:hAnsi="Times New Roman" w:cs="Times New Roman"/>
                <w:b/>
                <w:sz w:val="32"/>
                <w:szCs w:val="32"/>
              </w:rPr>
              <w:t>Соком этого растения выводят бородавки, им лечат сыпь и чесотку.</w:t>
            </w:r>
          </w:p>
        </w:tc>
        <w:tc>
          <w:tcPr>
            <w:tcW w:w="3855" w:type="dxa"/>
          </w:tcPr>
          <w:p w:rsidR="0096527F" w:rsidRPr="00BF5E57" w:rsidRDefault="00BF5E57" w:rsidP="00BF5E57">
            <w:pPr>
              <w:jc w:val="center"/>
              <w:rPr>
                <w:b/>
                <w:noProof/>
                <w:sz w:val="32"/>
                <w:lang w:eastAsia="ru-RU"/>
              </w:rPr>
            </w:pPr>
            <w:r w:rsidRPr="00BF5E57">
              <w:rPr>
                <w:rFonts w:ascii="Times New Roman" w:hAnsi="Times New Roman" w:cs="Times New Roman"/>
                <w:b/>
                <w:sz w:val="32"/>
                <w:szCs w:val="32"/>
              </w:rPr>
              <w:t>Этим растением можно заменить вату, оно обладает дезинфицирующим и противовоспалительным свойствами.</w:t>
            </w:r>
          </w:p>
        </w:tc>
        <w:tc>
          <w:tcPr>
            <w:tcW w:w="3855" w:type="dxa"/>
          </w:tcPr>
          <w:p w:rsidR="00BF5E57" w:rsidRDefault="00BF5E57" w:rsidP="00BF5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6527F" w:rsidRPr="00BF5E57" w:rsidRDefault="00BF5E57" w:rsidP="00BF5E57">
            <w:pPr>
              <w:jc w:val="center"/>
              <w:rPr>
                <w:b/>
                <w:noProof/>
                <w:sz w:val="32"/>
                <w:lang w:eastAsia="ru-RU"/>
              </w:rPr>
            </w:pPr>
            <w:r w:rsidRPr="00BF5E57">
              <w:rPr>
                <w:rFonts w:ascii="Times New Roman" w:hAnsi="Times New Roman" w:cs="Times New Roman"/>
                <w:b/>
                <w:sz w:val="32"/>
                <w:szCs w:val="32"/>
              </w:rPr>
              <w:t>Отвар из листьев этого обжигающего растения останавливает кровотечение.</w:t>
            </w:r>
          </w:p>
        </w:tc>
      </w:tr>
      <w:tr w:rsidR="0096527F" w:rsidTr="006C5FAC">
        <w:trPr>
          <w:trHeight w:val="2551"/>
        </w:trPr>
        <w:tc>
          <w:tcPr>
            <w:tcW w:w="3855" w:type="dxa"/>
          </w:tcPr>
          <w:p w:rsidR="00BF5E57" w:rsidRDefault="00BF5E57" w:rsidP="00BF5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6527F" w:rsidRPr="00BF5E57" w:rsidRDefault="00BF5E57" w:rsidP="00BF5E57">
            <w:pPr>
              <w:jc w:val="center"/>
              <w:rPr>
                <w:b/>
                <w:noProof/>
                <w:sz w:val="32"/>
                <w:lang w:eastAsia="ru-RU"/>
              </w:rPr>
            </w:pPr>
            <w:r w:rsidRPr="00BF5E57">
              <w:rPr>
                <w:rFonts w:ascii="Times New Roman" w:hAnsi="Times New Roman" w:cs="Times New Roman"/>
                <w:b/>
                <w:sz w:val="32"/>
                <w:szCs w:val="32"/>
              </w:rPr>
              <w:t>Сок этого комнатного растения закапывают в нос при насморке.</w:t>
            </w:r>
          </w:p>
        </w:tc>
        <w:tc>
          <w:tcPr>
            <w:tcW w:w="3855" w:type="dxa"/>
          </w:tcPr>
          <w:p w:rsidR="00BF5E57" w:rsidRDefault="00BF5E57" w:rsidP="00BF5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6527F" w:rsidRPr="00BF5E57" w:rsidRDefault="00BF5E57" w:rsidP="00BF5E57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44"/>
                <w:lang w:eastAsia="ru-RU"/>
              </w:rPr>
            </w:pPr>
            <w:r w:rsidRPr="00BF5E57">
              <w:rPr>
                <w:rFonts w:ascii="Times New Roman" w:hAnsi="Times New Roman" w:cs="Times New Roman"/>
                <w:b/>
                <w:sz w:val="32"/>
                <w:szCs w:val="32"/>
              </w:rPr>
              <w:t>Это растение, с шипами и красивыми цветами, придает человеку силы и снабжает организм витаминами.</w:t>
            </w:r>
          </w:p>
        </w:tc>
        <w:tc>
          <w:tcPr>
            <w:tcW w:w="3855" w:type="dxa"/>
          </w:tcPr>
          <w:p w:rsidR="00BF5E57" w:rsidRDefault="00BF5E57" w:rsidP="00BF5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6527F" w:rsidRPr="00BF5E57" w:rsidRDefault="00BF5E57" w:rsidP="00BF5E57">
            <w:pPr>
              <w:jc w:val="center"/>
              <w:rPr>
                <w:b/>
                <w:noProof/>
                <w:sz w:val="32"/>
                <w:lang w:eastAsia="ru-RU"/>
              </w:rPr>
            </w:pPr>
            <w:r w:rsidRPr="00BF5E57">
              <w:rPr>
                <w:rFonts w:ascii="Times New Roman" w:hAnsi="Times New Roman" w:cs="Times New Roman"/>
                <w:b/>
                <w:sz w:val="32"/>
                <w:szCs w:val="32"/>
              </w:rPr>
              <w:t>Соцветия этого дерева отлично помогут при кашле.</w:t>
            </w:r>
          </w:p>
        </w:tc>
        <w:tc>
          <w:tcPr>
            <w:tcW w:w="3855" w:type="dxa"/>
          </w:tcPr>
          <w:p w:rsidR="00BF5E57" w:rsidRDefault="00BF5E57" w:rsidP="00BF5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6527F" w:rsidRPr="00BF5E57" w:rsidRDefault="00BF5E57" w:rsidP="00BF5E57">
            <w:pPr>
              <w:jc w:val="center"/>
              <w:rPr>
                <w:b/>
                <w:noProof/>
                <w:sz w:val="32"/>
                <w:lang w:eastAsia="ru-RU"/>
              </w:rPr>
            </w:pPr>
            <w:r w:rsidRPr="00BF5E57">
              <w:rPr>
                <w:rFonts w:ascii="Times New Roman" w:hAnsi="Times New Roman" w:cs="Times New Roman"/>
                <w:b/>
                <w:sz w:val="32"/>
                <w:szCs w:val="32"/>
              </w:rPr>
              <w:t>Отвар из этого растения - лучший доктор, если заболит горло.</w:t>
            </w:r>
          </w:p>
        </w:tc>
      </w:tr>
    </w:tbl>
    <w:p w:rsidR="00BF5E57" w:rsidRPr="00BF5E57" w:rsidRDefault="00BF5E57">
      <w:pPr>
        <w:rPr>
          <w:rFonts w:ascii="Times New Roman" w:hAnsi="Times New Roman" w:cs="Times New Roman"/>
          <w:b/>
          <w:sz w:val="32"/>
          <w:szCs w:val="32"/>
        </w:rPr>
      </w:pPr>
      <w:r w:rsidRPr="00BF5E57">
        <w:rPr>
          <w:rFonts w:ascii="Times New Roman" w:hAnsi="Times New Roman" w:cs="Times New Roman"/>
          <w:b/>
          <w:sz w:val="32"/>
          <w:szCs w:val="32"/>
        </w:rPr>
        <w:lastRenderedPageBreak/>
        <w:t>Инструкция:</w:t>
      </w:r>
    </w:p>
    <w:p w:rsidR="00827B2A" w:rsidRDefault="00BF5E57">
      <w:pPr>
        <w:rPr>
          <w:rFonts w:ascii="Times New Roman" w:hAnsi="Times New Roman" w:cs="Times New Roman"/>
          <w:b/>
          <w:sz w:val="32"/>
          <w:szCs w:val="32"/>
        </w:rPr>
      </w:pPr>
      <w:r w:rsidRPr="00BF5E57">
        <w:rPr>
          <w:rFonts w:ascii="Times New Roman" w:hAnsi="Times New Roman" w:cs="Times New Roman"/>
          <w:b/>
          <w:sz w:val="32"/>
          <w:szCs w:val="32"/>
        </w:rPr>
        <w:t>Лото «Лесная аптека»</w:t>
      </w:r>
    </w:p>
    <w:p w:rsidR="00BF5E57" w:rsidRDefault="00BF5E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1-й лист – игровое поле (по одному на команду)</w:t>
      </w:r>
    </w:p>
    <w:p w:rsidR="00BF5E57" w:rsidRDefault="00BF5E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2-й и 3-й листы – разрезные карточки</w:t>
      </w:r>
      <w:r w:rsidR="00703E21">
        <w:rPr>
          <w:rFonts w:ascii="Times New Roman" w:hAnsi="Times New Roman" w:cs="Times New Roman"/>
          <w:sz w:val="32"/>
          <w:szCs w:val="32"/>
        </w:rPr>
        <w:t xml:space="preserve"> лицевая и оборотная стороны</w:t>
      </w:r>
    </w:p>
    <w:p w:rsidR="00703E21" w:rsidRDefault="00703E21">
      <w:pPr>
        <w:rPr>
          <w:rFonts w:ascii="Times New Roman" w:hAnsi="Times New Roman" w:cs="Times New Roman"/>
          <w:b/>
          <w:sz w:val="32"/>
          <w:szCs w:val="32"/>
        </w:rPr>
      </w:pPr>
      <w:r w:rsidRPr="00703E21">
        <w:rPr>
          <w:rFonts w:ascii="Times New Roman" w:hAnsi="Times New Roman" w:cs="Times New Roman"/>
          <w:b/>
          <w:sz w:val="32"/>
          <w:szCs w:val="32"/>
        </w:rPr>
        <w:t>Как играть?</w:t>
      </w:r>
    </w:p>
    <w:p w:rsidR="00703E21" w:rsidRDefault="00703E2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вариант (для первоклассников)</w:t>
      </w:r>
      <w:r w:rsidR="00E26CCC">
        <w:rPr>
          <w:rFonts w:ascii="Times New Roman" w:hAnsi="Times New Roman" w:cs="Times New Roman"/>
          <w:b/>
          <w:sz w:val="32"/>
          <w:szCs w:val="32"/>
        </w:rPr>
        <w:t>:</w:t>
      </w:r>
    </w:p>
    <w:p w:rsidR="00703E21" w:rsidRDefault="00703E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Каждая команда получает по игровому полю. Перед игрой </w:t>
      </w:r>
      <w:r w:rsidR="00E26CCC">
        <w:rPr>
          <w:rFonts w:ascii="Times New Roman" w:hAnsi="Times New Roman" w:cs="Times New Roman"/>
          <w:sz w:val="32"/>
          <w:szCs w:val="32"/>
        </w:rPr>
        <w:t xml:space="preserve">желательно чтобы дети прочитали названия растений на игровом поле. </w:t>
      </w:r>
      <w:r>
        <w:rPr>
          <w:rFonts w:ascii="Times New Roman" w:hAnsi="Times New Roman" w:cs="Times New Roman"/>
          <w:sz w:val="32"/>
          <w:szCs w:val="32"/>
        </w:rPr>
        <w:t xml:space="preserve">Ведущий зачитывает определение по разрезным карточкам, команда, посовещавшись, даёт один ответ. </w:t>
      </w:r>
      <w:bookmarkStart w:id="0" w:name="_GoBack"/>
      <w:r w:rsidR="00E26CCC">
        <w:rPr>
          <w:rFonts w:ascii="Times New Roman" w:hAnsi="Times New Roman" w:cs="Times New Roman"/>
          <w:sz w:val="32"/>
          <w:szCs w:val="32"/>
        </w:rPr>
        <w:t>Выигрывает команда закрывшая большее количество полей</w:t>
      </w:r>
      <w:bookmarkEnd w:id="0"/>
      <w:r w:rsidR="00E26CCC">
        <w:rPr>
          <w:rFonts w:ascii="Times New Roman" w:hAnsi="Times New Roman" w:cs="Times New Roman"/>
          <w:sz w:val="32"/>
          <w:szCs w:val="32"/>
        </w:rPr>
        <w:t>.</w:t>
      </w:r>
    </w:p>
    <w:p w:rsidR="00E26CCC" w:rsidRDefault="00E26CC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 вариант</w:t>
      </w:r>
    </w:p>
    <w:p w:rsidR="00E26CCC" w:rsidRPr="00675065" w:rsidRDefault="00E26C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Каждая команда получает по полному комплекту лото</w:t>
      </w:r>
      <w:r w:rsidR="008B4FB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и самостоятельно закрывают поля игро</w:t>
      </w:r>
      <w:r w:rsidR="008B4FB6">
        <w:rPr>
          <w:rFonts w:ascii="Times New Roman" w:hAnsi="Times New Roman" w:cs="Times New Roman"/>
          <w:sz w:val="32"/>
          <w:szCs w:val="32"/>
        </w:rPr>
        <w:t>вого поля разрезными карточками картинками</w:t>
      </w:r>
      <w:r>
        <w:rPr>
          <w:rFonts w:ascii="Times New Roman" w:hAnsi="Times New Roman" w:cs="Times New Roman"/>
          <w:sz w:val="32"/>
          <w:szCs w:val="32"/>
        </w:rPr>
        <w:t xml:space="preserve"> вверх. </w:t>
      </w:r>
      <w:r w:rsidR="008B4FB6">
        <w:rPr>
          <w:rFonts w:ascii="Times New Roman" w:hAnsi="Times New Roman" w:cs="Times New Roman"/>
          <w:sz w:val="32"/>
          <w:szCs w:val="32"/>
        </w:rPr>
        <w:t xml:space="preserve">Выигрывает </w:t>
      </w:r>
      <w:r w:rsidR="00D63C2C">
        <w:rPr>
          <w:rFonts w:ascii="Times New Roman" w:hAnsi="Times New Roman" w:cs="Times New Roman"/>
          <w:sz w:val="32"/>
          <w:szCs w:val="32"/>
        </w:rPr>
        <w:t>команда,</w:t>
      </w:r>
      <w:r w:rsidR="008B4FB6">
        <w:rPr>
          <w:rFonts w:ascii="Times New Roman" w:hAnsi="Times New Roman" w:cs="Times New Roman"/>
          <w:sz w:val="32"/>
          <w:szCs w:val="32"/>
        </w:rPr>
        <w:t xml:space="preserve"> закрывшая игровое поле правильно первой (каждая ошибка – минус 1 балл).</w:t>
      </w:r>
    </w:p>
    <w:p w:rsidR="00675065" w:rsidRPr="00533D77" w:rsidRDefault="00675065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sectPr w:rsidR="00675065" w:rsidRPr="00533D77" w:rsidSect="006C5F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55F66"/>
    <w:multiLevelType w:val="hybridMultilevel"/>
    <w:tmpl w:val="4CD2A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5FAC"/>
    <w:rsid w:val="001E57B7"/>
    <w:rsid w:val="00212D89"/>
    <w:rsid w:val="00265A47"/>
    <w:rsid w:val="00533D77"/>
    <w:rsid w:val="005B0A5F"/>
    <w:rsid w:val="005B4980"/>
    <w:rsid w:val="005F3E66"/>
    <w:rsid w:val="00675065"/>
    <w:rsid w:val="006C5FAC"/>
    <w:rsid w:val="00703E21"/>
    <w:rsid w:val="00801E03"/>
    <w:rsid w:val="00827B2A"/>
    <w:rsid w:val="008B4FB6"/>
    <w:rsid w:val="008F75B3"/>
    <w:rsid w:val="0096527F"/>
    <w:rsid w:val="00BF5E57"/>
    <w:rsid w:val="00CA173C"/>
    <w:rsid w:val="00D63C2C"/>
    <w:rsid w:val="00E26CCC"/>
    <w:rsid w:val="00F8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2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D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5E5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F75B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3D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6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FDF83-3E6A-4A06-BF79-0BCB2182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Костина</cp:lastModifiedBy>
  <cp:revision>5</cp:revision>
  <dcterms:created xsi:type="dcterms:W3CDTF">2014-01-23T04:26:00Z</dcterms:created>
  <dcterms:modified xsi:type="dcterms:W3CDTF">2013-01-24T09:21:00Z</dcterms:modified>
</cp:coreProperties>
</file>