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AE" w:rsidRPr="003F63AE" w:rsidRDefault="00E863AE" w:rsidP="00E863AE">
      <w:pPr>
        <w:pStyle w:val="ac"/>
        <w:ind w:left="144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ru-RU"/>
        </w:rPr>
        <w:t xml:space="preserve">Приложение </w:t>
      </w:r>
      <w:r w:rsidR="003F63AE">
        <w:rPr>
          <w:rFonts w:asciiTheme="majorHAnsi" w:hAnsiTheme="majorHAnsi" w:cstheme="majorHAnsi"/>
          <w:b/>
          <w:sz w:val="24"/>
          <w:szCs w:val="24"/>
        </w:rPr>
        <w:t>1</w:t>
      </w:r>
    </w:p>
    <w:p w:rsidR="00E863AE" w:rsidRDefault="00E863AE" w:rsidP="00E863AE">
      <w:pPr>
        <w:pStyle w:val="ac"/>
        <w:ind w:left="1440"/>
        <w:jc w:val="both"/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E863AE" w:rsidRDefault="00E863AE" w:rsidP="00E863AE">
      <w:pPr>
        <w:pStyle w:val="ac"/>
        <w:numPr>
          <w:ilvl w:val="0"/>
          <w:numId w:val="8"/>
        </w:numPr>
        <w:jc w:val="both"/>
        <w:rPr>
          <w:rFonts w:asciiTheme="majorHAnsi" w:hAnsiTheme="majorHAnsi" w:cstheme="majorHAnsi"/>
          <w:b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sz w:val="24"/>
          <w:szCs w:val="24"/>
          <w:lang w:val="ru-RU"/>
        </w:rPr>
        <w:t>Задания необходимые для ГИА.</w:t>
      </w:r>
    </w:p>
    <w:p w:rsidR="00E863AE" w:rsidRDefault="00E863AE" w:rsidP="00E863AE">
      <w:pPr>
        <w:numPr>
          <w:ilvl w:val="0"/>
          <w:numId w:val="9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bCs/>
          <w:iCs/>
          <w:sz w:val="24"/>
          <w:szCs w:val="24"/>
          <w:lang w:val="ru-RU"/>
        </w:rPr>
        <w:t xml:space="preserve">Отметить на окружности </w:t>
      </w:r>
      <w:r>
        <w:rPr>
          <w:rFonts w:cstheme="minorHAnsi"/>
          <w:bCs/>
          <w:iCs/>
          <w:sz w:val="24"/>
          <w:szCs w:val="24"/>
        </w:rPr>
        <w:t>Z</w:t>
      </w:r>
      <w:r>
        <w:rPr>
          <w:rFonts w:cstheme="minorHAnsi"/>
          <w:bCs/>
          <w:iCs/>
          <w:sz w:val="24"/>
          <w:szCs w:val="24"/>
          <w:lang w:val="ru-RU"/>
        </w:rPr>
        <w:t xml:space="preserve">, принадлежащие отрезкам: </w:t>
      </w:r>
      <w:r>
        <w:rPr>
          <w:rFonts w:cstheme="minorHAnsi"/>
          <w:bCs/>
          <w:iCs/>
          <w:sz w:val="24"/>
          <w:szCs w:val="24"/>
        </w:rPr>
        <w:t>a</w:t>
      </w:r>
      <w:r>
        <w:rPr>
          <w:rFonts w:cstheme="minorHAnsi"/>
          <w:bCs/>
          <w:iCs/>
          <w:sz w:val="24"/>
          <w:szCs w:val="24"/>
          <w:lang w:val="ru-RU"/>
        </w:rPr>
        <w:t>) [-</w:t>
      </w:r>
      <w:r>
        <w:rPr>
          <w:rFonts w:cstheme="minorHAnsi"/>
          <w:bCs/>
          <w:iCs/>
          <w:sz w:val="24"/>
          <w:szCs w:val="24"/>
          <w:lang w:val="el-GR"/>
        </w:rPr>
        <w:t>π</w:t>
      </w:r>
      <w:r>
        <w:rPr>
          <w:rFonts w:cstheme="minorHAnsi"/>
          <w:bCs/>
          <w:iCs/>
          <w:sz w:val="24"/>
          <w:szCs w:val="24"/>
          <w:lang w:val="ru-RU"/>
        </w:rPr>
        <w:t>; -2</w:t>
      </w:r>
      <w:r>
        <w:rPr>
          <w:rFonts w:cstheme="minorHAnsi"/>
          <w:bCs/>
          <w:iCs/>
          <w:sz w:val="24"/>
          <w:szCs w:val="24"/>
          <w:lang w:val="el-GR"/>
        </w:rPr>
        <w:t>π</w:t>
      </w:r>
      <w:r>
        <w:rPr>
          <w:rFonts w:cstheme="minorHAnsi"/>
          <w:bCs/>
          <w:iCs/>
          <w:sz w:val="24"/>
          <w:szCs w:val="24"/>
          <w:lang w:val="ru-RU"/>
        </w:rPr>
        <w:t xml:space="preserve">], </w:t>
      </w:r>
      <w:r>
        <w:rPr>
          <w:rFonts w:cstheme="minorHAnsi"/>
          <w:bCs/>
          <w:iCs/>
          <w:sz w:val="24"/>
          <w:szCs w:val="24"/>
        </w:rPr>
        <w:t>b</w:t>
      </w:r>
      <w:r>
        <w:rPr>
          <w:rFonts w:cstheme="minorHAnsi"/>
          <w:bCs/>
          <w:iCs/>
          <w:sz w:val="24"/>
          <w:szCs w:val="24"/>
          <w:lang w:val="ru-RU"/>
        </w:rPr>
        <w:t>) [</w:t>
      </w:r>
      <w:r>
        <w:rPr>
          <w:rFonts w:cstheme="minorHAnsi"/>
          <w:bCs/>
          <w:iCs/>
          <w:sz w:val="24"/>
          <w:szCs w:val="24"/>
          <w:lang w:val="el-GR"/>
        </w:rPr>
        <w:t>π</w:t>
      </w:r>
      <w:r>
        <w:rPr>
          <w:rFonts w:cstheme="minorHAnsi"/>
          <w:bCs/>
          <w:iCs/>
          <w:sz w:val="24"/>
          <w:szCs w:val="24"/>
          <w:lang w:val="ru-RU"/>
        </w:rPr>
        <w:t>/2; 3</w:t>
      </w:r>
      <w:r>
        <w:rPr>
          <w:rFonts w:cstheme="minorHAnsi"/>
          <w:bCs/>
          <w:iCs/>
          <w:sz w:val="24"/>
          <w:szCs w:val="24"/>
          <w:lang w:val="el-GR"/>
        </w:rPr>
        <w:t>π</w:t>
      </w:r>
      <w:r>
        <w:rPr>
          <w:rFonts w:cstheme="minorHAnsi"/>
          <w:bCs/>
          <w:iCs/>
          <w:sz w:val="24"/>
          <w:szCs w:val="24"/>
          <w:lang w:val="ru-RU"/>
        </w:rPr>
        <w:t xml:space="preserve">]. </w:t>
      </w:r>
    </w:p>
    <w:p w:rsidR="00E863AE" w:rsidRDefault="00E863AE" w:rsidP="00E863AE">
      <w:pPr>
        <w:numPr>
          <w:ilvl w:val="0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Cs/>
          <w:iCs/>
          <w:sz w:val="24"/>
          <w:szCs w:val="24"/>
          <w:lang w:val="ru-RU"/>
        </w:rPr>
        <w:t xml:space="preserve">Построить график </w:t>
      </w:r>
      <w:r>
        <w:rPr>
          <w:rFonts w:cstheme="minorHAnsi"/>
          <w:bCs/>
          <w:iCs/>
          <w:sz w:val="24"/>
          <w:szCs w:val="24"/>
        </w:rPr>
        <w:t>y</w:t>
      </w:r>
      <w:r>
        <w:rPr>
          <w:rFonts w:cstheme="minorHAnsi"/>
          <w:bCs/>
          <w:iCs/>
          <w:sz w:val="24"/>
          <w:szCs w:val="24"/>
          <w:lang w:val="ru-RU"/>
        </w:rPr>
        <w:t xml:space="preserve"> = 2</w:t>
      </w:r>
      <w:r>
        <w:rPr>
          <w:rFonts w:cstheme="minorHAnsi"/>
          <w:bCs/>
          <w:iCs/>
          <w:sz w:val="24"/>
          <w:szCs w:val="24"/>
        </w:rPr>
        <w:t>sinx</w:t>
      </w:r>
      <w:r>
        <w:rPr>
          <w:rFonts w:cstheme="minorHAnsi"/>
          <w:bCs/>
          <w:iCs/>
          <w:sz w:val="24"/>
          <w:szCs w:val="24"/>
          <w:lang w:val="ru-RU"/>
        </w:rPr>
        <w:t xml:space="preserve">, </w:t>
      </w:r>
      <w:r>
        <w:rPr>
          <w:rFonts w:cstheme="minorHAnsi"/>
          <w:bCs/>
          <w:iCs/>
          <w:sz w:val="24"/>
          <w:szCs w:val="24"/>
        </w:rPr>
        <w:t>y</w:t>
      </w:r>
      <w:r>
        <w:rPr>
          <w:rFonts w:cstheme="minorHAnsi"/>
          <w:bCs/>
          <w:iCs/>
          <w:sz w:val="24"/>
          <w:szCs w:val="24"/>
          <w:lang w:val="ru-RU"/>
        </w:rPr>
        <w:t xml:space="preserve"> = |</w:t>
      </w:r>
      <w:r>
        <w:rPr>
          <w:rFonts w:cstheme="minorHAnsi"/>
          <w:bCs/>
          <w:iCs/>
          <w:sz w:val="24"/>
          <w:szCs w:val="24"/>
        </w:rPr>
        <w:t>sinx</w:t>
      </w:r>
      <w:r>
        <w:rPr>
          <w:rFonts w:cstheme="minorHAnsi"/>
          <w:bCs/>
          <w:iCs/>
          <w:sz w:val="24"/>
          <w:szCs w:val="24"/>
          <w:lang w:val="ru-RU"/>
        </w:rPr>
        <w:t xml:space="preserve">| и, наоборот, по данному графику записать функцию. </w:t>
      </w:r>
    </w:p>
    <w:p w:rsidR="00E863AE" w:rsidRDefault="00E863AE" w:rsidP="00E863AE">
      <w:pPr>
        <w:numPr>
          <w:ilvl w:val="0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Cs/>
          <w:iCs/>
          <w:sz w:val="24"/>
          <w:szCs w:val="24"/>
          <w:lang w:val="ru-RU"/>
        </w:rPr>
        <w:t>Разделить окружность на: а) 4, в) 6, с) 8, д) 12 частей. Для  каждого случая нанести угловую шкалу в радианах с соответствующей ценой деления.</w:t>
      </w:r>
    </w:p>
    <w:p w:rsidR="00E863AE" w:rsidRDefault="00E863AE" w:rsidP="00E863AE">
      <w:pPr>
        <w:ind w:firstLine="170"/>
        <w:jc w:val="both"/>
        <w:rPr>
          <w:rFonts w:cstheme="minorHAnsi"/>
          <w:bCs/>
          <w:iCs/>
          <w:sz w:val="24"/>
          <w:szCs w:val="24"/>
          <w:lang w:val="ru-RU"/>
        </w:rPr>
      </w:pPr>
      <w:r>
        <w:rPr>
          <w:rFonts w:cstheme="minorHAnsi"/>
          <w:bCs/>
          <w:iCs/>
          <w:sz w:val="24"/>
          <w:szCs w:val="24"/>
          <w:lang w:val="ru-RU"/>
        </w:rPr>
        <w:t>Задания  формируют умение наносить на окружности угловую шкалу в радианах,  развивают мышление, соединяют алгебру, геометрию и тригонометрию в  одну науку.</w:t>
      </w:r>
    </w:p>
    <w:p w:rsidR="00E863AE" w:rsidRDefault="00E863AE" w:rsidP="00E863AE">
      <w:pPr>
        <w:pStyle w:val="ac"/>
        <w:numPr>
          <w:ilvl w:val="0"/>
          <w:numId w:val="8"/>
        </w:numPr>
        <w:jc w:val="both"/>
        <w:rPr>
          <w:rFonts w:asciiTheme="majorHAnsi" w:hAnsiTheme="majorHAnsi" w:cstheme="majorHAnsi"/>
          <w:b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sz w:val="24"/>
          <w:szCs w:val="24"/>
          <w:lang w:val="ru-RU"/>
        </w:rPr>
        <w:t xml:space="preserve">Часы </w:t>
      </w:r>
    </w:p>
    <w:p w:rsidR="00E863AE" w:rsidRDefault="00E863AE" w:rsidP="00E863AE">
      <w:pPr>
        <w:pStyle w:val="ac"/>
        <w:ind w:left="1440"/>
        <w:jc w:val="both"/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E863AE" w:rsidRDefault="00E863AE" w:rsidP="00E863AE">
      <w:pPr>
        <w:pStyle w:val="ac"/>
        <w:numPr>
          <w:ilvl w:val="0"/>
          <w:numId w:val="10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Cs/>
          <w:iCs/>
          <w:sz w:val="24"/>
          <w:szCs w:val="24"/>
          <w:lang w:val="ru-RU"/>
        </w:rPr>
        <w:t>Есть ли ноль у часов? Где он находится?</w:t>
      </w:r>
    </w:p>
    <w:p w:rsidR="00E863AE" w:rsidRDefault="00E863AE" w:rsidP="00E863AE">
      <w:pPr>
        <w:pStyle w:val="ac"/>
        <w:numPr>
          <w:ilvl w:val="0"/>
          <w:numId w:val="10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Cs/>
          <w:iCs/>
          <w:sz w:val="24"/>
          <w:szCs w:val="24"/>
          <w:lang w:val="ru-RU"/>
        </w:rPr>
        <w:t>Сколько кругов совершает часовая стрелка за сутки?</w:t>
      </w:r>
    </w:p>
    <w:p w:rsidR="00E863AE" w:rsidRDefault="00E863AE" w:rsidP="00E863AE">
      <w:pPr>
        <w:pStyle w:val="ac"/>
        <w:numPr>
          <w:ilvl w:val="0"/>
          <w:numId w:val="10"/>
        </w:numPr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iCs/>
          <w:sz w:val="24"/>
          <w:szCs w:val="24"/>
          <w:lang w:val="ru-RU"/>
        </w:rPr>
        <w:t>Сколько раз часовая стрелка за 24 часа пройдёт около цифры</w:t>
      </w:r>
      <w:r>
        <w:rPr>
          <w:rFonts w:cstheme="minorHAnsi"/>
          <w:bCs/>
          <w:sz w:val="24"/>
          <w:szCs w:val="24"/>
          <w:lang w:val="ru-RU"/>
        </w:rPr>
        <w:t xml:space="preserve">  2?</w:t>
      </w:r>
    </w:p>
    <w:p w:rsidR="00E863AE" w:rsidRDefault="00E863AE" w:rsidP="00E863AE">
      <w:pPr>
        <w:pStyle w:val="ac"/>
        <w:ind w:left="1440"/>
        <w:jc w:val="both"/>
        <w:rPr>
          <w:rFonts w:cstheme="minorHAnsi"/>
          <w:bCs/>
          <w:sz w:val="24"/>
          <w:szCs w:val="24"/>
          <w:lang w:val="ru-RU"/>
        </w:rPr>
      </w:pPr>
    </w:p>
    <w:p w:rsidR="00E863AE" w:rsidRDefault="00E863AE" w:rsidP="00E863AE">
      <w:pPr>
        <w:pStyle w:val="ac"/>
        <w:jc w:val="both"/>
        <w:rPr>
          <w:rFonts w:cstheme="minorHAnsi"/>
          <w:iCs/>
          <w:sz w:val="24"/>
          <w:szCs w:val="24"/>
          <w:lang w:val="ru-RU"/>
        </w:rPr>
      </w:pPr>
      <w:r>
        <w:rPr>
          <w:rFonts w:cstheme="minorHAnsi"/>
          <w:iCs/>
          <w:sz w:val="24"/>
          <w:szCs w:val="24"/>
          <w:lang w:val="ru-RU"/>
        </w:rPr>
        <w:t xml:space="preserve">  </w:t>
      </w:r>
      <w:r>
        <w:rPr>
          <w:rFonts w:cstheme="minorHAnsi"/>
          <w:iCs/>
          <w:sz w:val="24"/>
          <w:szCs w:val="24"/>
          <w:u w:val="single"/>
          <w:lang w:val="ru-RU"/>
        </w:rPr>
        <w:t>Задача</w:t>
      </w:r>
      <w:r>
        <w:rPr>
          <w:rFonts w:cstheme="minorHAnsi"/>
          <w:iCs/>
          <w:sz w:val="24"/>
          <w:szCs w:val="24"/>
          <w:lang w:val="ru-RU"/>
        </w:rPr>
        <w:t xml:space="preserve">. </w:t>
      </w:r>
      <w:r>
        <w:rPr>
          <w:rFonts w:cstheme="minorHAnsi"/>
          <w:bCs/>
          <w:iCs/>
          <w:sz w:val="24"/>
          <w:szCs w:val="24"/>
          <w:lang w:val="ru-RU"/>
        </w:rPr>
        <w:t>Часы имеют три стрелки: часовую, минутную, секундную. На какой угол поворачивается часовая стрелка за 1 час, 1 минуту, 1 секунду?</w:t>
      </w:r>
    </w:p>
    <w:p w:rsidR="00E863AE" w:rsidRDefault="00E863AE" w:rsidP="00E863AE">
      <w:pPr>
        <w:pStyle w:val="ac"/>
        <w:jc w:val="both"/>
        <w:rPr>
          <w:rFonts w:cstheme="minorHAnsi"/>
          <w:iCs/>
          <w:sz w:val="24"/>
          <w:szCs w:val="24"/>
          <w:lang w:val="ru-RU"/>
        </w:rPr>
      </w:pPr>
    </w:p>
    <w:p w:rsidR="00E863AE" w:rsidRDefault="00E863AE" w:rsidP="00E863AE">
      <w:pPr>
        <w:pStyle w:val="ac"/>
        <w:jc w:val="both"/>
        <w:rPr>
          <w:rFonts w:cstheme="minorHAnsi"/>
          <w:iCs/>
          <w:sz w:val="24"/>
          <w:szCs w:val="24"/>
          <w:lang w:val="ru-RU"/>
        </w:rPr>
      </w:pPr>
      <w:r>
        <w:rPr>
          <w:rFonts w:cstheme="minorHAnsi"/>
          <w:iCs/>
          <w:sz w:val="24"/>
          <w:szCs w:val="24"/>
          <w:lang w:val="ru-RU"/>
        </w:rPr>
        <w:t xml:space="preserve">Решение. </w:t>
      </w:r>
      <w:r>
        <w:rPr>
          <w:rFonts w:cstheme="minorHAnsi"/>
          <w:b/>
          <w:bCs/>
          <w:iCs/>
          <w:sz w:val="24"/>
          <w:szCs w:val="24"/>
          <w:lang w:val="ru-RU"/>
        </w:rPr>
        <w:t xml:space="preserve">Часовая стрелка </w:t>
      </w:r>
      <w:r>
        <w:rPr>
          <w:rFonts w:cstheme="minorHAnsi"/>
          <w:iCs/>
          <w:sz w:val="24"/>
          <w:szCs w:val="24"/>
          <w:lang w:val="ru-RU"/>
        </w:rPr>
        <w:t xml:space="preserve">совершает </w:t>
      </w:r>
      <w:r>
        <w:rPr>
          <w:rFonts w:cstheme="minorHAnsi"/>
          <w:iCs/>
          <w:sz w:val="24"/>
          <w:szCs w:val="24"/>
          <w:u w:val="single"/>
          <w:lang w:val="ru-RU"/>
        </w:rPr>
        <w:t>поворот</w:t>
      </w:r>
      <w:r>
        <w:rPr>
          <w:rFonts w:cstheme="minorHAnsi"/>
          <w:iCs/>
          <w:sz w:val="24"/>
          <w:szCs w:val="24"/>
          <w:lang w:val="ru-RU"/>
        </w:rPr>
        <w:t xml:space="preserve">: </w:t>
      </w:r>
    </w:p>
    <w:p w:rsidR="00E863AE" w:rsidRDefault="00E863AE" w:rsidP="00E863AE">
      <w:pPr>
        <w:pStyle w:val="ac"/>
        <w:numPr>
          <w:ilvl w:val="0"/>
          <w:numId w:val="1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iCs/>
          <w:sz w:val="24"/>
          <w:szCs w:val="24"/>
          <w:lang w:val="ru-RU"/>
        </w:rPr>
        <w:t xml:space="preserve">за 1 </w:t>
      </w:r>
      <w:r>
        <w:rPr>
          <w:rFonts w:cstheme="minorHAnsi"/>
          <w:b/>
          <w:bCs/>
          <w:iCs/>
          <w:sz w:val="24"/>
          <w:szCs w:val="24"/>
          <w:lang w:val="ru-RU"/>
        </w:rPr>
        <w:t xml:space="preserve">час </w:t>
      </w:r>
      <w:r>
        <w:rPr>
          <w:rFonts w:cstheme="minorHAnsi"/>
          <w:iCs/>
          <w:sz w:val="24"/>
          <w:szCs w:val="24"/>
          <w:lang w:val="ru-RU"/>
        </w:rPr>
        <w:t xml:space="preserve">– на </w:t>
      </w:r>
      <w:r>
        <w:rPr>
          <w:rFonts w:cstheme="minorHAnsi"/>
          <w:b/>
          <w:bCs/>
          <w:iCs/>
          <w:sz w:val="24"/>
          <w:szCs w:val="24"/>
          <w:lang w:val="ru-RU"/>
        </w:rPr>
        <w:t>угол</w:t>
      </w:r>
      <w:r>
        <w:rPr>
          <w:rFonts w:cstheme="minorHAnsi"/>
          <w:iCs/>
          <w:sz w:val="24"/>
          <w:szCs w:val="24"/>
          <w:lang w:val="ru-RU"/>
        </w:rPr>
        <w:t xml:space="preserve"> в </w:t>
      </w:r>
      <w:r>
        <w:rPr>
          <w:rFonts w:cstheme="minorHAnsi"/>
          <w:b/>
          <w:bCs/>
          <w:iCs/>
          <w:sz w:val="24"/>
          <w:szCs w:val="24"/>
          <w:lang w:val="ru-RU"/>
        </w:rPr>
        <w:t xml:space="preserve">30° </w:t>
      </w:r>
      <w:r>
        <w:rPr>
          <w:rFonts w:cstheme="minorHAnsi"/>
          <w:iCs/>
          <w:sz w:val="24"/>
          <w:szCs w:val="24"/>
          <w:lang w:val="ru-RU"/>
        </w:rPr>
        <w:t>(360°: 12);</w:t>
      </w:r>
    </w:p>
    <w:p w:rsidR="00E863AE" w:rsidRDefault="00E863AE" w:rsidP="00E863AE">
      <w:pPr>
        <w:pStyle w:val="ac"/>
        <w:numPr>
          <w:ilvl w:val="0"/>
          <w:numId w:val="1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iCs/>
          <w:sz w:val="24"/>
          <w:szCs w:val="24"/>
          <w:lang w:val="ru-RU"/>
        </w:rPr>
        <w:t xml:space="preserve">за 1 </w:t>
      </w:r>
      <w:r>
        <w:rPr>
          <w:rFonts w:cstheme="minorHAnsi"/>
          <w:b/>
          <w:bCs/>
          <w:iCs/>
          <w:sz w:val="24"/>
          <w:szCs w:val="24"/>
          <w:lang w:val="ru-RU"/>
        </w:rPr>
        <w:t>минуту</w:t>
      </w:r>
      <w:r>
        <w:rPr>
          <w:rFonts w:cstheme="minorHAnsi"/>
          <w:iCs/>
          <w:sz w:val="24"/>
          <w:szCs w:val="24"/>
          <w:lang w:val="ru-RU"/>
        </w:rPr>
        <w:t xml:space="preserve"> – на </w:t>
      </w:r>
      <w:r>
        <w:rPr>
          <w:rFonts w:cstheme="minorHAnsi"/>
          <w:b/>
          <w:bCs/>
          <w:iCs/>
          <w:sz w:val="24"/>
          <w:szCs w:val="24"/>
          <w:lang w:val="ru-RU"/>
        </w:rPr>
        <w:t>угол</w:t>
      </w:r>
      <w:r>
        <w:rPr>
          <w:rFonts w:cstheme="minorHAnsi"/>
          <w:iCs/>
          <w:sz w:val="24"/>
          <w:szCs w:val="24"/>
          <w:lang w:val="ru-RU"/>
        </w:rPr>
        <w:t xml:space="preserve"> в </w:t>
      </w:r>
      <w:r>
        <w:rPr>
          <w:rFonts w:cstheme="minorHAnsi"/>
          <w:b/>
          <w:bCs/>
          <w:iCs/>
          <w:sz w:val="24"/>
          <w:szCs w:val="24"/>
          <w:lang w:val="ru-RU"/>
        </w:rPr>
        <w:t xml:space="preserve">30´ </w:t>
      </w:r>
      <w:r>
        <w:rPr>
          <w:rFonts w:cstheme="minorHAnsi"/>
          <w:iCs/>
          <w:sz w:val="24"/>
          <w:szCs w:val="24"/>
          <w:lang w:val="ru-RU"/>
        </w:rPr>
        <w:t>(30° : 60 = 0,5°= 30´);</w:t>
      </w:r>
    </w:p>
    <w:p w:rsidR="00E863AE" w:rsidRDefault="00E863AE" w:rsidP="00E863AE">
      <w:pPr>
        <w:pStyle w:val="ac"/>
        <w:numPr>
          <w:ilvl w:val="0"/>
          <w:numId w:val="1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iCs/>
          <w:sz w:val="24"/>
          <w:szCs w:val="24"/>
          <w:lang w:val="ru-RU"/>
        </w:rPr>
        <w:t xml:space="preserve">за 1 </w:t>
      </w:r>
      <w:r>
        <w:rPr>
          <w:rFonts w:cstheme="minorHAnsi"/>
          <w:b/>
          <w:bCs/>
          <w:iCs/>
          <w:sz w:val="24"/>
          <w:szCs w:val="24"/>
          <w:lang w:val="ru-RU"/>
        </w:rPr>
        <w:t>секунду</w:t>
      </w:r>
      <w:r>
        <w:rPr>
          <w:rFonts w:cstheme="minorHAnsi"/>
          <w:iCs/>
          <w:sz w:val="24"/>
          <w:szCs w:val="24"/>
          <w:lang w:val="ru-RU"/>
        </w:rPr>
        <w:t xml:space="preserve"> – на </w:t>
      </w:r>
      <w:r>
        <w:rPr>
          <w:rFonts w:cstheme="minorHAnsi"/>
          <w:b/>
          <w:bCs/>
          <w:iCs/>
          <w:sz w:val="24"/>
          <w:szCs w:val="24"/>
          <w:lang w:val="ru-RU"/>
        </w:rPr>
        <w:t>угол</w:t>
      </w:r>
      <w:r>
        <w:rPr>
          <w:rFonts w:cstheme="minorHAnsi"/>
          <w:iCs/>
          <w:sz w:val="24"/>
          <w:szCs w:val="24"/>
          <w:lang w:val="ru-RU"/>
        </w:rPr>
        <w:t xml:space="preserve"> в </w:t>
      </w:r>
      <w:r>
        <w:rPr>
          <w:rFonts w:cstheme="minorHAnsi"/>
          <w:b/>
          <w:bCs/>
          <w:iCs/>
          <w:sz w:val="24"/>
          <w:szCs w:val="24"/>
          <w:lang w:val="ru-RU"/>
        </w:rPr>
        <w:t xml:space="preserve">30˝ </w:t>
      </w:r>
      <w:r>
        <w:rPr>
          <w:rFonts w:cstheme="minorHAnsi"/>
          <w:iCs/>
          <w:sz w:val="24"/>
          <w:szCs w:val="24"/>
          <w:lang w:val="ru-RU"/>
        </w:rPr>
        <w:t>(30´ : 60 = 0,5 = 30˝).</w:t>
      </w:r>
    </w:p>
    <w:p w:rsidR="00E863AE" w:rsidRDefault="00E863AE" w:rsidP="00E863AE">
      <w:pPr>
        <w:pStyle w:val="ac"/>
        <w:jc w:val="both"/>
        <w:rPr>
          <w:rFonts w:cstheme="minorHAnsi"/>
          <w:bCs/>
          <w:iCs/>
          <w:sz w:val="24"/>
          <w:szCs w:val="24"/>
          <w:lang w:val="ru-RU" w:bidi="ar-SA"/>
        </w:rPr>
      </w:pPr>
      <w:r>
        <w:rPr>
          <w:rFonts w:cstheme="minorHAnsi"/>
          <w:bCs/>
          <w:iCs/>
          <w:sz w:val="24"/>
          <w:szCs w:val="24"/>
          <w:lang w:val="ru-RU" w:bidi="ar-SA"/>
        </w:rPr>
        <w:t>Поворот на угол в 30˝человеческий глаз не способен замечать.</w:t>
      </w:r>
    </w:p>
    <w:p w:rsidR="00E863AE" w:rsidRDefault="00E863AE" w:rsidP="00E863AE">
      <w:pPr>
        <w:pStyle w:val="ac"/>
        <w:jc w:val="both"/>
        <w:rPr>
          <w:rFonts w:cstheme="minorHAnsi"/>
          <w:bCs/>
          <w:iCs/>
          <w:sz w:val="24"/>
          <w:szCs w:val="24"/>
          <w:lang w:val="ru-RU" w:bidi="ar-SA"/>
        </w:rPr>
      </w:pPr>
    </w:p>
    <w:p w:rsidR="00E863AE" w:rsidRDefault="00E863AE" w:rsidP="00E863AE">
      <w:pPr>
        <w:pStyle w:val="ac"/>
        <w:jc w:val="both"/>
        <w:rPr>
          <w:rFonts w:cstheme="minorHAnsi"/>
          <w:bCs/>
          <w:iCs/>
          <w:sz w:val="24"/>
          <w:szCs w:val="24"/>
          <w:lang w:val="ru-RU" w:bidi="ar-SA"/>
        </w:rPr>
      </w:pPr>
    </w:p>
    <w:p w:rsidR="00E863AE" w:rsidRDefault="00E863AE" w:rsidP="00E863AE">
      <w:pPr>
        <w:pStyle w:val="ac"/>
        <w:numPr>
          <w:ilvl w:val="0"/>
          <w:numId w:val="8"/>
        </w:numPr>
        <w:jc w:val="both"/>
        <w:rPr>
          <w:rFonts w:cstheme="minorHAnsi"/>
          <w:bCs/>
          <w:iCs/>
          <w:sz w:val="24"/>
          <w:szCs w:val="24"/>
          <w:lang w:val="ru-RU" w:bidi="ar-SA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ru-RU" w:eastAsia="ru-RU" w:bidi="ar-SA"/>
        </w:rPr>
        <w:t>Транспортир и центральный угол</w:t>
      </w:r>
    </w:p>
    <w:p w:rsidR="00E863AE" w:rsidRDefault="00E863AE" w:rsidP="00E863AE">
      <w:pPr>
        <w:pStyle w:val="ac"/>
        <w:ind w:firstLine="170"/>
        <w:jc w:val="both"/>
        <w:rPr>
          <w:rFonts w:cstheme="minorHAnsi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1F497D" w:themeColor="text2"/>
          <w:sz w:val="24"/>
          <w:szCs w:val="24"/>
          <w:lang w:val="ru-RU"/>
        </w:rPr>
        <w:t xml:space="preserve"> </w:t>
      </w:r>
    </w:p>
    <w:p w:rsidR="00E863AE" w:rsidRDefault="00E863AE" w:rsidP="00E863AE">
      <w:pPr>
        <w:pStyle w:val="ac"/>
        <w:ind w:firstLine="170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Транспортир (</w:t>
      </w:r>
      <w:r>
        <w:rPr>
          <w:rFonts w:cstheme="minorHAnsi"/>
          <w:sz w:val="24"/>
          <w:szCs w:val="24"/>
          <w:lang w:val="ru-RU"/>
        </w:rPr>
        <w:t>модель транспортира из интернета)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состоит из  отрезка</w:t>
      </w:r>
      <w:r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(отмечена середина) и </w:t>
      </w:r>
      <w:r>
        <w:rPr>
          <w:rFonts w:cstheme="minorHAnsi"/>
          <w:b/>
          <w:color w:val="000000" w:themeColor="text1"/>
          <w:sz w:val="24"/>
          <w:szCs w:val="24"/>
          <w:lang w:val="ru-RU"/>
        </w:rPr>
        <w:t>полукруга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угловой шкалы (с « вершиной» в центре окружности), разделённого на градусы.</w:t>
      </w:r>
    </w:p>
    <w:p w:rsidR="00E863AE" w:rsidRDefault="00E863AE" w:rsidP="00E863AE">
      <w:pPr>
        <w:pStyle w:val="ac"/>
        <w:ind w:firstLine="17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Рекомендую модель  для изготовления: «скачай и наклей» для 5 класса, а для 8 класса «найти» теоретическое обоснование устройства и нанести угловую шкалу в радианах. </w:t>
      </w:r>
    </w:p>
    <w:p w:rsidR="00E863AE" w:rsidRDefault="00E863AE" w:rsidP="00E863AE">
      <w:pPr>
        <w:pStyle w:val="ac"/>
        <w:ind w:firstLine="170"/>
        <w:jc w:val="both"/>
        <w:rPr>
          <w:rFonts w:cstheme="minorHAnsi"/>
          <w:sz w:val="24"/>
          <w:szCs w:val="24"/>
          <w:lang w:val="ru-RU"/>
        </w:rPr>
      </w:pPr>
    </w:p>
    <w:p w:rsidR="00E863AE" w:rsidRDefault="00E863AE" w:rsidP="00E863AE">
      <w:pPr>
        <w:pStyle w:val="ac"/>
        <w:rPr>
          <w:rFonts w:cstheme="minorHAnsi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16510</wp:posOffset>
            </wp:positionV>
            <wp:extent cx="1364615" cy="1200150"/>
            <wp:effectExtent l="19050" t="0" r="6985" b="0"/>
            <wp:wrapTight wrapText="bothSides">
              <wp:wrapPolygon edited="0">
                <wp:start x="-302" y="0"/>
                <wp:lineTo x="-302" y="21257"/>
                <wp:lineTo x="21711" y="21257"/>
                <wp:lineTo x="21711" y="0"/>
                <wp:lineTo x="-302" y="0"/>
              </wp:wrapPolygon>
            </wp:wrapTight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3AE" w:rsidRDefault="00E863AE" w:rsidP="00E863AE">
      <w:pPr>
        <w:pStyle w:val="ac"/>
        <w:rPr>
          <w:rFonts w:cstheme="minorHAnsi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70485</wp:posOffset>
            </wp:positionV>
            <wp:extent cx="1800225" cy="933450"/>
            <wp:effectExtent l="19050" t="0" r="9525" b="0"/>
            <wp:wrapSquare wrapText="bothSides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3AE" w:rsidRDefault="00E863AE" w:rsidP="00E863AE">
      <w:pPr>
        <w:pStyle w:val="ac"/>
        <w:rPr>
          <w:rFonts w:cstheme="minorHAnsi"/>
          <w:sz w:val="24"/>
          <w:szCs w:val="24"/>
          <w:lang w:val="ru-RU"/>
        </w:rPr>
      </w:pPr>
    </w:p>
    <w:p w:rsidR="00E863AE" w:rsidRDefault="00E863AE" w:rsidP="00E863AE">
      <w:pPr>
        <w:pStyle w:val="ac"/>
        <w:rPr>
          <w:rFonts w:cstheme="minorHAnsi"/>
          <w:sz w:val="24"/>
          <w:szCs w:val="24"/>
          <w:lang w:val="ru-RU"/>
        </w:rPr>
      </w:pPr>
    </w:p>
    <w:p w:rsidR="00E863AE" w:rsidRPr="00F52926" w:rsidRDefault="00E863AE" w:rsidP="00F52926">
      <w:pPr>
        <w:pStyle w:val="ac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</w:p>
    <w:p w:rsidR="003F63AE" w:rsidRDefault="003F63AE">
      <w:pPr>
        <w:rPr>
          <w:rFonts w:asciiTheme="majorHAnsi" w:hAnsiTheme="majorHAnsi" w:cstheme="majorHAnsi"/>
          <w:b/>
          <w:sz w:val="24"/>
          <w:szCs w:val="24"/>
          <w:lang w:val="ru-RU" w:eastAsia="ru-RU" w:bidi="ar-SA"/>
        </w:rPr>
      </w:pPr>
      <w:r>
        <w:rPr>
          <w:rFonts w:asciiTheme="majorHAnsi" w:hAnsiTheme="majorHAnsi" w:cstheme="majorHAnsi"/>
          <w:b/>
          <w:sz w:val="24"/>
          <w:szCs w:val="24"/>
          <w:lang w:val="ru-RU" w:eastAsia="ru-RU" w:bidi="ar-SA"/>
        </w:rPr>
        <w:br w:type="page"/>
      </w:r>
    </w:p>
    <w:p w:rsidR="00E863AE" w:rsidRPr="003F63AE" w:rsidRDefault="00E863AE" w:rsidP="00E863AE">
      <w:pPr>
        <w:pStyle w:val="ac"/>
        <w:ind w:left="360"/>
        <w:jc w:val="center"/>
        <w:rPr>
          <w:rFonts w:asciiTheme="majorHAnsi" w:hAnsiTheme="majorHAnsi" w:cstheme="majorHAnsi"/>
          <w:b/>
          <w:sz w:val="24"/>
          <w:szCs w:val="24"/>
          <w:lang w:eastAsia="ru-RU" w:bidi="ar-SA"/>
        </w:rPr>
      </w:pPr>
      <w:r>
        <w:rPr>
          <w:rFonts w:asciiTheme="majorHAnsi" w:hAnsiTheme="majorHAnsi" w:cstheme="majorHAnsi"/>
          <w:b/>
          <w:sz w:val="24"/>
          <w:szCs w:val="24"/>
          <w:lang w:val="ru-RU" w:eastAsia="ru-RU" w:bidi="ar-SA"/>
        </w:rPr>
        <w:lastRenderedPageBreak/>
        <w:t xml:space="preserve">Приложение </w:t>
      </w:r>
      <w:r w:rsidR="003F63AE">
        <w:rPr>
          <w:rFonts w:asciiTheme="majorHAnsi" w:hAnsiTheme="majorHAnsi" w:cstheme="majorHAnsi"/>
          <w:b/>
          <w:sz w:val="24"/>
          <w:szCs w:val="24"/>
          <w:lang w:eastAsia="ru-RU" w:bidi="ar-SA"/>
        </w:rPr>
        <w:t>2</w:t>
      </w:r>
    </w:p>
    <w:p w:rsidR="00E863AE" w:rsidRDefault="00E863AE" w:rsidP="00E863AE">
      <w:pPr>
        <w:pStyle w:val="ac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ru-RU" w:eastAsia="ru-RU" w:bidi="ar-SA"/>
        </w:rPr>
      </w:pPr>
    </w:p>
    <w:p w:rsidR="00E863AE" w:rsidRDefault="00E863AE" w:rsidP="00E863AE">
      <w:pPr>
        <w:pStyle w:val="ac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sz w:val="24"/>
          <w:szCs w:val="24"/>
          <w:lang w:val="ru-RU"/>
        </w:rPr>
        <w:t>Эвристическая беседа</w:t>
      </w:r>
    </w:p>
    <w:p w:rsidR="00E863AE" w:rsidRDefault="00E863AE" w:rsidP="00E863AE">
      <w:pPr>
        <w:pStyle w:val="ac"/>
        <w:ind w:left="360"/>
        <w:jc w:val="both"/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E863AE" w:rsidRDefault="00E863AE" w:rsidP="00E863AE">
      <w:pPr>
        <w:pStyle w:val="ac"/>
        <w:numPr>
          <w:ilvl w:val="0"/>
          <w:numId w:val="13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Географическая карта. Что характеризует её построение? – Масштаб. Какой он? Каждая карта  выполнена в (масштабе) </w:t>
      </w:r>
      <w:r>
        <w:rPr>
          <w:rFonts w:cstheme="minorHAnsi"/>
          <w:b/>
          <w:sz w:val="24"/>
          <w:szCs w:val="24"/>
          <w:lang w:val="ru-RU"/>
        </w:rPr>
        <w:t>едином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>для неё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>коэффициенте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>подобия</w:t>
      </w:r>
      <w:r>
        <w:rPr>
          <w:rFonts w:cstheme="minorHAnsi"/>
          <w:sz w:val="24"/>
          <w:szCs w:val="24"/>
          <w:lang w:val="ru-RU"/>
        </w:rPr>
        <w:t>.</w:t>
      </w:r>
    </w:p>
    <w:p w:rsidR="00E863AE" w:rsidRDefault="00E863AE" w:rsidP="00E863AE">
      <w:pPr>
        <w:pStyle w:val="ac"/>
        <w:numPr>
          <w:ilvl w:val="0"/>
          <w:numId w:val="13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Человеческое тело. Чем характеризуется его строение? - Для каждого человека свой коэффициент подобия, но основанный на золотом сечении.</w:t>
      </w:r>
    </w:p>
    <w:p w:rsidR="00E863AE" w:rsidRDefault="00E863AE" w:rsidP="00E863AE">
      <w:pPr>
        <w:pStyle w:val="ac"/>
        <w:numPr>
          <w:ilvl w:val="0"/>
          <w:numId w:val="13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Геометрическая фигура. Существуют ли геометрические фигуры, которые имеют постоянный коэффициент подобия, независящий от размера фигуры? – подумайте. </w:t>
      </w:r>
    </w:p>
    <w:p w:rsidR="00E863AE" w:rsidRDefault="00E863AE" w:rsidP="00E863AE">
      <w:pPr>
        <w:pStyle w:val="ac"/>
        <w:jc w:val="both"/>
        <w:rPr>
          <w:rFonts w:cstheme="minorHAnsi"/>
          <w:sz w:val="24"/>
          <w:szCs w:val="24"/>
          <w:lang w:val="ru-RU"/>
        </w:rPr>
      </w:pPr>
    </w:p>
    <w:p w:rsidR="00E863AE" w:rsidRDefault="00E863AE" w:rsidP="00E863AE">
      <w:pPr>
        <w:pStyle w:val="ac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sz w:val="24"/>
          <w:szCs w:val="24"/>
          <w:lang w:val="ru-RU"/>
        </w:rPr>
        <w:t>Проблемный метод</w:t>
      </w:r>
    </w:p>
    <w:p w:rsidR="00E863AE" w:rsidRDefault="00E863AE" w:rsidP="00E863AE">
      <w:pPr>
        <w:pStyle w:val="ac"/>
        <w:ind w:left="360"/>
        <w:rPr>
          <w:rFonts w:cstheme="minorHAnsi"/>
          <w:bCs/>
          <w:sz w:val="24"/>
          <w:szCs w:val="24"/>
          <w:lang w:val="ru-RU"/>
        </w:rPr>
      </w:pPr>
    </w:p>
    <w:p w:rsidR="00E863AE" w:rsidRDefault="00E863AE" w:rsidP="00E863AE">
      <w:pPr>
        <w:rPr>
          <w:rFonts w:cstheme="minorHAnsi"/>
          <w:b/>
          <w:bCs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379095</wp:posOffset>
            </wp:positionV>
            <wp:extent cx="2524125" cy="742950"/>
            <wp:effectExtent l="19050" t="0" r="9525" b="0"/>
            <wp:wrapSquare wrapText="bothSides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Практическая работа</w:t>
      </w:r>
      <w:r>
        <w:rPr>
          <w:rFonts w:asciiTheme="majorHAnsi" w:hAnsiTheme="majorHAnsi" w:cstheme="majorHAnsi"/>
          <w:b/>
          <w:bCs/>
          <w:sz w:val="24"/>
          <w:szCs w:val="24"/>
          <w:lang w:val="ru-RU"/>
        </w:rPr>
        <w:t>:</w:t>
      </w:r>
      <w:r>
        <w:rPr>
          <w:rFonts w:cstheme="minorHAnsi"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 xml:space="preserve">«Нахождение отношения длины окружности к диаметру». </w:t>
      </w:r>
    </w:p>
    <w:p w:rsidR="00E863AE" w:rsidRDefault="00E863AE" w:rsidP="00E863AE">
      <w:pPr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Построение.</w:t>
      </w:r>
    </w:p>
    <w:p w:rsidR="00E863AE" w:rsidRDefault="00E863AE" w:rsidP="00E863AE">
      <w:pPr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 xml:space="preserve"> Начертить в тетрадях окружность и луч. Начало луча обозначим А. </w:t>
      </w:r>
    </w:p>
    <w:p w:rsidR="00E863AE" w:rsidRDefault="00E863AE" w:rsidP="00E863AE">
      <w:pPr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Измерение.</w:t>
      </w:r>
    </w:p>
    <w:p w:rsidR="00E863AE" w:rsidRDefault="00E863AE" w:rsidP="00E863AE">
      <w:pPr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С помощью нитки отмерим длину окружности и отложить её на луче от точки А, поставив против конца отрезка точку В. Отрезок АВ равен длине окружности.</w:t>
      </w:r>
    </w:p>
    <w:p w:rsidR="00E863AE" w:rsidRDefault="00E863AE" w:rsidP="00E863AE">
      <w:pPr>
        <w:ind w:firstLine="170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Построение.</w:t>
      </w:r>
    </w:p>
    <w:p w:rsidR="00E863AE" w:rsidRDefault="00E863AE" w:rsidP="00E863AE">
      <w:pPr>
        <w:ind w:firstLine="170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 xml:space="preserve"> С помощью циркуля на отрезке АВ от точки А диаметр окружности  отложится три с лишнем раза, точнее 3,1415… Это число представляет бесконечную десятичную непериодическую дробь и обозначается через</w:t>
      </w:r>
      <w:r>
        <w:rPr>
          <w:rFonts w:cstheme="minorHAnsi"/>
          <w:b/>
          <w:bCs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sz w:val="28"/>
          <w:szCs w:val="28"/>
        </w:rPr>
        <w:t>π</w:t>
      </w:r>
      <w:r>
        <w:rPr>
          <w:rFonts w:cstheme="minorHAnsi"/>
          <w:b/>
          <w:bCs/>
          <w:sz w:val="28"/>
          <w:szCs w:val="28"/>
          <w:lang w:val="ru-RU"/>
        </w:rPr>
        <w:t>.</w:t>
      </w:r>
      <w:r>
        <w:rPr>
          <w:rFonts w:cstheme="minorHAnsi"/>
          <w:bCs/>
          <w:sz w:val="24"/>
          <w:szCs w:val="24"/>
          <w:lang w:val="ru-RU"/>
        </w:rPr>
        <w:t xml:space="preserve"> </w:t>
      </w:r>
    </w:p>
    <w:p w:rsidR="00E863AE" w:rsidRDefault="00E863AE" w:rsidP="00E863AE">
      <w:pPr>
        <w:ind w:firstLine="170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Результат</w:t>
      </w:r>
      <w:r>
        <w:rPr>
          <w:rFonts w:cstheme="minorHAnsi"/>
          <w:bCs/>
          <w:sz w:val="40"/>
          <w:szCs w:val="40"/>
          <w:lang w:val="ru-RU"/>
        </w:rPr>
        <w:t xml:space="preserve">.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С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2R</m:t>
            </m:r>
          </m:den>
        </m:f>
        <m:r>
          <m:rPr>
            <m:sty m:val="bi"/>
          </m:rPr>
          <w:rPr>
            <w:rFonts w:ascii="Cambria Math" w:hAnsi="Cambria Math" w:cstheme="minorHAnsi"/>
            <w:sz w:val="40"/>
            <w:szCs w:val="40"/>
            <w:lang w:val="ru-RU"/>
          </w:rPr>
          <m:t xml:space="preserve">= </m:t>
        </m:r>
      </m:oMath>
      <w:r>
        <w:rPr>
          <w:rFonts w:cstheme="minorHAnsi"/>
          <w:b/>
          <w:bCs/>
          <w:sz w:val="40"/>
          <w:szCs w:val="40"/>
        </w:rPr>
        <w:t>π</w:t>
      </w:r>
      <w:r>
        <w:rPr>
          <w:rFonts w:cstheme="minorHAnsi"/>
          <w:b/>
          <w:bCs/>
          <w:sz w:val="40"/>
          <w:szCs w:val="40"/>
          <w:lang w:val="ru-RU"/>
        </w:rPr>
        <w:t>.</w:t>
      </w:r>
      <w:r>
        <w:rPr>
          <w:rFonts w:cstheme="minorHAnsi"/>
          <w:b/>
          <w:bCs/>
          <w:sz w:val="28"/>
          <w:szCs w:val="28"/>
          <w:lang w:val="ru-RU"/>
        </w:rPr>
        <w:t xml:space="preserve"> </w:t>
      </w:r>
    </w:p>
    <w:p w:rsidR="00E863AE" w:rsidRDefault="00E863AE" w:rsidP="00E863AE">
      <w:pPr>
        <w:ind w:firstLine="170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Отсюда</w:t>
      </w:r>
      <w:r>
        <w:rPr>
          <w:rFonts w:cstheme="minorHAnsi"/>
          <w:bCs/>
          <w:sz w:val="28"/>
          <w:szCs w:val="28"/>
          <w:lang w:val="ru-RU"/>
        </w:rPr>
        <w:t xml:space="preserve">, </w:t>
      </w:r>
      <w:r>
        <w:rPr>
          <w:rFonts w:cstheme="minorHAnsi"/>
          <w:b/>
          <w:bCs/>
          <w:sz w:val="28"/>
          <w:szCs w:val="28"/>
        </w:rPr>
        <w:t>C</w:t>
      </w:r>
      <w:r>
        <w:rPr>
          <w:rFonts w:cstheme="minorHAnsi"/>
          <w:b/>
          <w:bCs/>
          <w:sz w:val="28"/>
          <w:szCs w:val="28"/>
          <w:lang w:val="ru-RU"/>
        </w:rPr>
        <w:t xml:space="preserve"> = </w:t>
      </w:r>
      <w:r>
        <w:rPr>
          <w:rFonts w:cstheme="minorHAnsi"/>
          <w:b/>
          <w:bCs/>
          <w:sz w:val="28"/>
          <w:szCs w:val="28"/>
        </w:rPr>
        <w:t>πD</w:t>
      </w:r>
      <w:r>
        <w:rPr>
          <w:rFonts w:cstheme="minorHAnsi"/>
          <w:bCs/>
          <w:sz w:val="28"/>
          <w:szCs w:val="28"/>
          <w:lang w:val="ru-RU"/>
        </w:rPr>
        <w:t xml:space="preserve">, </w:t>
      </w:r>
      <w:r>
        <w:rPr>
          <w:rFonts w:cstheme="minorHAnsi"/>
          <w:bCs/>
          <w:sz w:val="24"/>
          <w:szCs w:val="24"/>
          <w:lang w:val="ru-RU"/>
        </w:rPr>
        <w:t>где</w:t>
      </w:r>
      <w:r>
        <w:rPr>
          <w:rFonts w:cstheme="minorHAnsi"/>
          <w:bCs/>
          <w:sz w:val="28"/>
          <w:szCs w:val="28"/>
          <w:lang w:val="ru-RU"/>
        </w:rPr>
        <w:t xml:space="preserve"> </w:t>
      </w:r>
      <w:r>
        <w:rPr>
          <w:rFonts w:cstheme="minorHAnsi"/>
          <w:bCs/>
          <w:sz w:val="28"/>
          <w:szCs w:val="28"/>
        </w:rPr>
        <w:t>D</w:t>
      </w:r>
      <w:r>
        <w:rPr>
          <w:rFonts w:cstheme="minorHAnsi"/>
          <w:bCs/>
          <w:sz w:val="28"/>
          <w:szCs w:val="28"/>
          <w:lang w:val="ru-RU"/>
        </w:rPr>
        <w:t xml:space="preserve"> = 2</w:t>
      </w:r>
      <w:r>
        <w:rPr>
          <w:rFonts w:cstheme="minorHAnsi"/>
          <w:bCs/>
          <w:sz w:val="28"/>
          <w:szCs w:val="28"/>
        </w:rPr>
        <w:t>R</w:t>
      </w:r>
      <w:r>
        <w:rPr>
          <w:rFonts w:cstheme="minorHAnsi"/>
          <w:bCs/>
          <w:sz w:val="28"/>
          <w:szCs w:val="28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Заменяя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i/>
          <w:sz w:val="24"/>
          <w:szCs w:val="24"/>
          <w:u w:val="single"/>
          <w:lang w:val="ru-RU"/>
        </w:rPr>
        <w:t>запоминание</w:t>
      </w:r>
      <w:r>
        <w:rPr>
          <w:rFonts w:cstheme="minorHAnsi"/>
          <w:sz w:val="24"/>
          <w:szCs w:val="24"/>
          <w:u w:val="single"/>
          <w:lang w:val="ru-RU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  <w:lang w:val="ru-RU"/>
        </w:rPr>
        <w:t>пониманием</w:t>
      </w:r>
      <w:r>
        <w:rPr>
          <w:rFonts w:cstheme="minorHAnsi"/>
          <w:b/>
          <w:sz w:val="24"/>
          <w:szCs w:val="24"/>
          <w:lang w:val="ru-RU"/>
        </w:rPr>
        <w:t>,</w:t>
      </w:r>
      <w:r>
        <w:rPr>
          <w:rFonts w:cstheme="minorHAnsi"/>
          <w:sz w:val="24"/>
          <w:szCs w:val="24"/>
          <w:lang w:val="ru-RU"/>
        </w:rPr>
        <w:t xml:space="preserve"> и осмысливаем формулу окружности </w:t>
      </w:r>
      <w:r>
        <w:rPr>
          <w:rFonts w:cstheme="minorHAnsi"/>
          <w:b/>
          <w:bCs/>
          <w:sz w:val="28"/>
          <w:szCs w:val="28"/>
        </w:rPr>
        <w:t>C</w:t>
      </w:r>
      <w:r>
        <w:rPr>
          <w:rFonts w:cstheme="minorHAnsi"/>
          <w:b/>
          <w:bCs/>
          <w:sz w:val="28"/>
          <w:szCs w:val="28"/>
          <w:lang w:val="ru-RU"/>
        </w:rPr>
        <w:t xml:space="preserve"> = 2</w:t>
      </w:r>
      <w:r>
        <w:rPr>
          <w:rFonts w:cstheme="minorHAnsi"/>
          <w:b/>
          <w:bCs/>
          <w:sz w:val="28"/>
          <w:szCs w:val="28"/>
        </w:rPr>
        <w:t>ΠR</w:t>
      </w:r>
      <w:r>
        <w:rPr>
          <w:rFonts w:cstheme="minorHAnsi"/>
          <w:b/>
          <w:bCs/>
          <w:sz w:val="28"/>
          <w:szCs w:val="28"/>
          <w:lang w:val="ru-RU"/>
        </w:rPr>
        <w:t>.</w:t>
      </w:r>
    </w:p>
    <w:p w:rsidR="00E863AE" w:rsidRDefault="00E863AE" w:rsidP="00E863AE">
      <w:pPr>
        <w:pStyle w:val="ac"/>
        <w:numPr>
          <w:ilvl w:val="0"/>
          <w:numId w:val="12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sz w:val="24"/>
          <w:szCs w:val="24"/>
          <w:lang w:val="ru-RU"/>
        </w:rPr>
        <w:t>Практическая работа:</w:t>
      </w:r>
      <w:r>
        <w:rPr>
          <w:rFonts w:cstheme="minorHAnsi"/>
          <w:sz w:val="24"/>
          <w:szCs w:val="24"/>
          <w:lang w:val="ru-RU"/>
        </w:rPr>
        <w:t xml:space="preserve"> «</w:t>
      </w:r>
      <w:r>
        <w:rPr>
          <w:rFonts w:cstheme="minorHAnsi"/>
          <w:b/>
          <w:sz w:val="24"/>
          <w:szCs w:val="24"/>
          <w:lang w:val="ru-RU"/>
        </w:rPr>
        <w:t>Мерь</w:t>
      </w:r>
      <w:r>
        <w:rPr>
          <w:rFonts w:cstheme="minorHAnsi"/>
          <w:sz w:val="24"/>
          <w:szCs w:val="24"/>
          <w:lang w:val="ru-RU"/>
        </w:rPr>
        <w:t xml:space="preserve"> тарелки, блюдца, чашки – </w:t>
      </w:r>
      <w:r>
        <w:rPr>
          <w:rFonts w:cstheme="minorHAnsi"/>
          <w:b/>
          <w:sz w:val="24"/>
          <w:szCs w:val="24"/>
          <w:lang w:val="ru-RU"/>
        </w:rPr>
        <w:t>получай</w:t>
      </w:r>
      <w:r>
        <w:rPr>
          <w:rFonts w:cstheme="minorHAnsi"/>
          <w:sz w:val="24"/>
          <w:szCs w:val="24"/>
          <w:lang w:val="ru-RU"/>
        </w:rPr>
        <w:t xml:space="preserve"> за  это </w:t>
      </w:r>
      <w:r>
        <w:rPr>
          <w:rFonts w:cstheme="minorHAnsi"/>
          <w:b/>
          <w:sz w:val="36"/>
          <w:szCs w:val="36"/>
          <w:lang w:val="ru-RU"/>
        </w:rPr>
        <w:t>π!</w:t>
      </w:r>
      <w:r>
        <w:rPr>
          <w:rFonts w:cstheme="minorHAnsi"/>
          <w:sz w:val="24"/>
          <w:szCs w:val="24"/>
          <w:lang w:val="ru-RU"/>
        </w:rPr>
        <w:t>».</w:t>
      </w:r>
    </w:p>
    <w:p w:rsidR="00E863AE" w:rsidRDefault="00E863AE" w:rsidP="00E863AE">
      <w:pPr>
        <w:ind w:firstLine="17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Проблемный метод, преимущество которого становится всё более очевидным, ещё не занял преобладающего места в школе потому, что пока ещё не «оброс» средствами реализации, системой наводящих вопросов, отвечая на которые ученики постигают новые знания, чувствуя себя открывателями. Поиск является важным компонентом психической деятельности. </w:t>
      </w:r>
    </w:p>
    <w:sectPr w:rsidR="00E863AE" w:rsidSect="003914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9E8" w:rsidRDefault="007459E8" w:rsidP="00E863AE">
      <w:pPr>
        <w:spacing w:after="0" w:line="240" w:lineRule="auto"/>
      </w:pPr>
      <w:r>
        <w:separator/>
      </w:r>
    </w:p>
  </w:endnote>
  <w:endnote w:type="continuationSeparator" w:id="1">
    <w:p w:rsidR="007459E8" w:rsidRDefault="007459E8" w:rsidP="00E8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404"/>
      <w:docPartObj>
        <w:docPartGallery w:val="Page Numbers (Bottom of Page)"/>
        <w:docPartUnique/>
      </w:docPartObj>
    </w:sdtPr>
    <w:sdtContent>
      <w:p w:rsidR="00E863AE" w:rsidRDefault="00E91C4B">
        <w:pPr>
          <w:pStyle w:val="afa"/>
          <w:jc w:val="center"/>
        </w:pPr>
        <w:fldSimple w:instr=" PAGE   \* MERGEFORMAT ">
          <w:r w:rsidR="003F63AE">
            <w:rPr>
              <w:noProof/>
            </w:rPr>
            <w:t>1</w:t>
          </w:r>
        </w:fldSimple>
      </w:p>
    </w:sdtContent>
  </w:sdt>
  <w:p w:rsidR="00E863AE" w:rsidRDefault="00E863A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9E8" w:rsidRDefault="007459E8" w:rsidP="00E863AE">
      <w:pPr>
        <w:spacing w:after="0" w:line="240" w:lineRule="auto"/>
      </w:pPr>
      <w:r>
        <w:separator/>
      </w:r>
    </w:p>
  </w:footnote>
  <w:footnote w:type="continuationSeparator" w:id="1">
    <w:p w:rsidR="007459E8" w:rsidRDefault="007459E8" w:rsidP="00E8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F55"/>
    <w:multiLevelType w:val="hybridMultilevel"/>
    <w:tmpl w:val="0704697E"/>
    <w:lvl w:ilvl="0" w:tplc="71EE2C2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0A23"/>
    <w:multiLevelType w:val="hybridMultilevel"/>
    <w:tmpl w:val="D00E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2747"/>
    <w:multiLevelType w:val="hybridMultilevel"/>
    <w:tmpl w:val="27380766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008C2"/>
    <w:multiLevelType w:val="hybridMultilevel"/>
    <w:tmpl w:val="63DA147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82FD4"/>
    <w:multiLevelType w:val="hybridMultilevel"/>
    <w:tmpl w:val="1050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4677F"/>
    <w:multiLevelType w:val="hybridMultilevel"/>
    <w:tmpl w:val="EB6AE938"/>
    <w:lvl w:ilvl="0" w:tplc="A8A4120A">
      <w:start w:val="1"/>
      <w:numFmt w:val="upperRoman"/>
      <w:lvlText w:val="%1."/>
      <w:lvlJc w:val="right"/>
      <w:pPr>
        <w:ind w:left="94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304F0"/>
    <w:multiLevelType w:val="hybridMultilevel"/>
    <w:tmpl w:val="2C74A73E"/>
    <w:lvl w:ilvl="0" w:tplc="7D1037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92C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D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EB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A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C6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0F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62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28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D0F91"/>
    <w:multiLevelType w:val="hybridMultilevel"/>
    <w:tmpl w:val="F1EA44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43530"/>
    <w:multiLevelType w:val="hybridMultilevel"/>
    <w:tmpl w:val="4A68D7A8"/>
    <w:lvl w:ilvl="0" w:tplc="04190017">
      <w:start w:val="1"/>
      <w:numFmt w:val="lowerLetter"/>
      <w:lvlText w:val="%1)"/>
      <w:lvlJc w:val="left"/>
      <w:pPr>
        <w:ind w:left="149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C35C4"/>
    <w:multiLevelType w:val="hybridMultilevel"/>
    <w:tmpl w:val="0D2CD0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34965"/>
    <w:multiLevelType w:val="hybridMultilevel"/>
    <w:tmpl w:val="DD3E3300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A342F"/>
    <w:multiLevelType w:val="hybridMultilevel"/>
    <w:tmpl w:val="70A8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F51A8"/>
    <w:multiLevelType w:val="hybridMultilevel"/>
    <w:tmpl w:val="818A2376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05BDF"/>
    <w:multiLevelType w:val="hybridMultilevel"/>
    <w:tmpl w:val="DE4ED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E4E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02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E0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8A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21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C4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6F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09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3AE"/>
    <w:rsid w:val="00044A4E"/>
    <w:rsid w:val="000C6A5C"/>
    <w:rsid w:val="00363E7C"/>
    <w:rsid w:val="00391438"/>
    <w:rsid w:val="003F63AE"/>
    <w:rsid w:val="00430B3C"/>
    <w:rsid w:val="00435AF4"/>
    <w:rsid w:val="007459E8"/>
    <w:rsid w:val="00877589"/>
    <w:rsid w:val="008D05EC"/>
    <w:rsid w:val="009E74AF"/>
    <w:rsid w:val="00B4750D"/>
    <w:rsid w:val="00B93245"/>
    <w:rsid w:val="00BC49CA"/>
    <w:rsid w:val="00D806E0"/>
    <w:rsid w:val="00D90D63"/>
    <w:rsid w:val="00E863AE"/>
    <w:rsid w:val="00E91C4B"/>
    <w:rsid w:val="00EB7EFA"/>
    <w:rsid w:val="00F5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80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6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6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6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6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6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6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6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0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06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0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0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0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06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0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06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0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0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0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0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806E0"/>
    <w:rPr>
      <w:b/>
      <w:bCs/>
    </w:rPr>
  </w:style>
  <w:style w:type="character" w:styleId="a9">
    <w:name w:val="Emphasis"/>
    <w:basedOn w:val="a0"/>
    <w:uiPriority w:val="20"/>
    <w:qFormat/>
    <w:rsid w:val="00D806E0"/>
    <w:rPr>
      <w:i/>
      <w:iCs/>
    </w:rPr>
  </w:style>
  <w:style w:type="paragraph" w:styleId="aa">
    <w:name w:val="No Spacing"/>
    <w:link w:val="ab"/>
    <w:uiPriority w:val="1"/>
    <w:qFormat/>
    <w:rsid w:val="00D806E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06E0"/>
  </w:style>
  <w:style w:type="paragraph" w:styleId="ac">
    <w:name w:val="List Paragraph"/>
    <w:basedOn w:val="a"/>
    <w:uiPriority w:val="34"/>
    <w:qFormat/>
    <w:rsid w:val="00D80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06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06E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06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06E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806E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806E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06E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806E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806E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06E0"/>
    <w:pPr>
      <w:outlineLvl w:val="9"/>
    </w:pPr>
  </w:style>
  <w:style w:type="table" w:styleId="af5">
    <w:name w:val="Table Grid"/>
    <w:basedOn w:val="a1"/>
    <w:uiPriority w:val="59"/>
    <w:rsid w:val="00E8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8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63AE"/>
    <w:rPr>
      <w:rFonts w:ascii="Tahoma" w:eastAsiaTheme="minorEastAsi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E8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863AE"/>
    <w:rPr>
      <w:rFonts w:eastAsiaTheme="minorEastAsia"/>
    </w:rPr>
  </w:style>
  <w:style w:type="paragraph" w:styleId="afa">
    <w:name w:val="footer"/>
    <w:basedOn w:val="a"/>
    <w:link w:val="afb"/>
    <w:uiPriority w:val="99"/>
    <w:unhideWhenUsed/>
    <w:rsid w:val="00E8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863A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Tata</cp:lastModifiedBy>
  <cp:revision>2</cp:revision>
  <dcterms:created xsi:type="dcterms:W3CDTF">2014-04-11T18:11:00Z</dcterms:created>
  <dcterms:modified xsi:type="dcterms:W3CDTF">2014-04-11T18:11:00Z</dcterms:modified>
</cp:coreProperties>
</file>