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7214" w:rsidRDefault="00247214">
      <w:pPr>
        <w:jc w:val="right"/>
        <w:rPr>
          <w:rFonts w:cs="Times New Roman"/>
          <w:b/>
          <w:bCs/>
          <w:i/>
        </w:rPr>
      </w:pPr>
      <w:r w:rsidRPr="00247214">
        <w:rPr>
          <w:rFonts w:cs="Times New Roman"/>
          <w:b/>
          <w:bCs/>
          <w:i/>
          <w:lang w:val="en-US"/>
        </w:rPr>
        <w:t>Приложение 2</w:t>
      </w:r>
    </w:p>
    <w:p w:rsidR="00000000" w:rsidRPr="00247214" w:rsidRDefault="004505B7"/>
    <w:p w:rsidR="00000000" w:rsidRPr="00247214" w:rsidRDefault="004505B7"/>
    <w:p w:rsidR="00000000" w:rsidRPr="00247214" w:rsidRDefault="004505B7">
      <w:pPr>
        <w:rPr>
          <w:rFonts w:cs="Times New Roman"/>
          <w:b/>
          <w:bCs/>
          <w:lang w:val="en-US"/>
        </w:rPr>
      </w:pPr>
      <w:r w:rsidRPr="00247214">
        <w:rPr>
          <w:rFonts w:cs="Times New Roman"/>
          <w:b/>
          <w:bCs/>
          <w:lang w:val="en-US"/>
        </w:rPr>
        <w:t>Slide 1</w:t>
      </w:r>
    </w:p>
    <w:p w:rsidR="00000000" w:rsidRPr="00247214" w:rsidRDefault="004505B7">
      <w:pPr>
        <w:rPr>
          <w:b/>
          <w:bCs/>
          <w:lang w:val="en-US"/>
        </w:rPr>
      </w:pPr>
      <w:bookmarkStart w:id="0" w:name="_GoBack"/>
      <w:bookmarkEnd w:id="0"/>
    </w:p>
    <w:p w:rsidR="00000000" w:rsidRPr="00247214" w:rsidRDefault="004505B7">
      <w:pPr>
        <w:rPr>
          <w:rFonts w:cs="Times New Roman"/>
          <w:lang w:val="en-US"/>
        </w:rPr>
      </w:pPr>
      <w:r w:rsidRPr="00247214">
        <w:rPr>
          <w:rFonts w:cs="Times New Roman"/>
          <w:lang w:val="en-US"/>
        </w:rPr>
        <w:t>Hello, everybody! My name is Rita Prodayvoda and I am a pupil of the seventh form.</w:t>
      </w:r>
    </w:p>
    <w:p w:rsidR="00000000" w:rsidRPr="00247214" w:rsidRDefault="004505B7" w:rsidP="00247214">
      <w:pPr>
        <w:jc w:val="both"/>
        <w:rPr>
          <w:rFonts w:cs="Times New Roman"/>
          <w:lang w:val="en-US"/>
        </w:rPr>
      </w:pPr>
      <w:r w:rsidRPr="00247214">
        <w:rPr>
          <w:rFonts w:cs="Times New Roman"/>
          <w:lang w:val="en-US"/>
        </w:rPr>
        <w:t>Today we are talking about Great Britain. And just like there is no Britain without the Queen, there is no Queen w</w:t>
      </w:r>
      <w:r w:rsidRPr="00247214">
        <w:rPr>
          <w:rFonts w:cs="Times New Roman"/>
          <w:lang w:val="en-US"/>
        </w:rPr>
        <w:t>ithout a palace. So, I am going to tell you some facts about the Royal Residences – or the places where Queen Elizabeth lives and works.</w:t>
      </w:r>
    </w:p>
    <w:p w:rsidR="00000000" w:rsidRPr="00247214" w:rsidRDefault="004505B7">
      <w:pPr>
        <w:ind w:firstLine="709"/>
        <w:jc w:val="both"/>
        <w:rPr>
          <w:lang w:val="en-US"/>
        </w:rPr>
      </w:pPr>
    </w:p>
    <w:p w:rsidR="00000000" w:rsidRPr="00247214" w:rsidRDefault="004505B7">
      <w:pPr>
        <w:pStyle w:val="NormalWeb"/>
        <w:rPr>
          <w:b/>
          <w:bCs/>
          <w:lang w:val="en-US"/>
        </w:rPr>
      </w:pPr>
      <w:r w:rsidRPr="00247214">
        <w:rPr>
          <w:b/>
          <w:bCs/>
          <w:lang w:val="en-US"/>
        </w:rPr>
        <w:t>Slide 2</w:t>
      </w:r>
    </w:p>
    <w:p w:rsidR="00247214" w:rsidRDefault="00247214">
      <w:pPr>
        <w:pStyle w:val="NormalWeb"/>
        <w:rPr>
          <w:lang w:val="en-US"/>
        </w:rPr>
      </w:pPr>
    </w:p>
    <w:p w:rsidR="00000000" w:rsidRPr="00247214" w:rsidRDefault="004505B7">
      <w:pPr>
        <w:pStyle w:val="NormalWeb"/>
        <w:rPr>
          <w:lang w:val="en-US"/>
        </w:rPr>
      </w:pPr>
      <w:r w:rsidRPr="00247214">
        <w:rPr>
          <w:lang w:val="en-US"/>
        </w:rPr>
        <w:t>Today all Royal residences can be divided into four categories. They are:</w:t>
      </w:r>
    </w:p>
    <w:p w:rsidR="00000000" w:rsidRPr="00247214" w:rsidRDefault="004505B7">
      <w:pPr>
        <w:pStyle w:val="NormalWeb"/>
        <w:numPr>
          <w:ilvl w:val="0"/>
          <w:numId w:val="2"/>
        </w:numPr>
        <w:ind w:left="714" w:hanging="357"/>
        <w:rPr>
          <w:b/>
          <w:lang w:val="en-US"/>
        </w:rPr>
      </w:pPr>
      <w:r w:rsidRPr="00247214">
        <w:rPr>
          <w:lang w:val="en-US"/>
        </w:rPr>
        <w:t>Unoccupied Royal residences</w:t>
      </w:r>
      <w:r w:rsidRPr="00247214">
        <w:rPr>
          <w:b/>
          <w:lang w:val="en-US"/>
        </w:rPr>
        <w:t xml:space="preserve"> </w:t>
      </w:r>
    </w:p>
    <w:p w:rsidR="00000000" w:rsidRPr="00247214" w:rsidRDefault="004505B7">
      <w:pPr>
        <w:pStyle w:val="NormalWeb"/>
        <w:numPr>
          <w:ilvl w:val="0"/>
          <w:numId w:val="2"/>
        </w:numPr>
        <w:ind w:left="714" w:hanging="357"/>
        <w:rPr>
          <w:lang w:val="en-US"/>
        </w:rPr>
      </w:pPr>
      <w:r w:rsidRPr="00247214">
        <w:rPr>
          <w:lang w:val="en-US"/>
        </w:rPr>
        <w:t>Officia</w:t>
      </w:r>
      <w:r w:rsidRPr="00247214">
        <w:rPr>
          <w:lang w:val="en-US"/>
        </w:rPr>
        <w:t>l Royal residences</w:t>
      </w:r>
    </w:p>
    <w:p w:rsidR="00000000" w:rsidRPr="00247214" w:rsidRDefault="004505B7">
      <w:pPr>
        <w:pStyle w:val="NormalWeb"/>
        <w:numPr>
          <w:ilvl w:val="0"/>
          <w:numId w:val="2"/>
        </w:numPr>
        <w:ind w:left="714" w:hanging="357"/>
        <w:rPr>
          <w:b/>
          <w:lang w:val="en-US"/>
        </w:rPr>
      </w:pPr>
      <w:r w:rsidRPr="00247214">
        <w:rPr>
          <w:lang w:val="en-US"/>
        </w:rPr>
        <w:t>Private Estates</w:t>
      </w:r>
      <w:r w:rsidRPr="00247214">
        <w:rPr>
          <w:b/>
          <w:lang w:val="en-US"/>
        </w:rPr>
        <w:t xml:space="preserve"> </w:t>
      </w:r>
    </w:p>
    <w:p w:rsidR="00000000" w:rsidRPr="00247214" w:rsidRDefault="004505B7">
      <w:pPr>
        <w:pStyle w:val="ListParagraph"/>
        <w:numPr>
          <w:ilvl w:val="0"/>
          <w:numId w:val="2"/>
        </w:numPr>
        <w:spacing w:before="120"/>
        <w:ind w:left="714" w:hanging="357"/>
        <w:rPr>
          <w:rFonts w:cs="Times New Roman"/>
          <w:lang w:val="en-US"/>
        </w:rPr>
      </w:pPr>
      <w:r w:rsidRPr="00247214">
        <w:rPr>
          <w:rFonts w:cs="Times New Roman"/>
          <w:lang w:val="en-US"/>
        </w:rPr>
        <w:t>Royal Yacht Britannia</w:t>
      </w:r>
    </w:p>
    <w:p w:rsidR="00000000" w:rsidRPr="00247214" w:rsidRDefault="004505B7">
      <w:pPr>
        <w:pStyle w:val="ListParagraph"/>
        <w:spacing w:before="120"/>
        <w:ind w:left="714" w:hanging="357"/>
      </w:pPr>
    </w:p>
    <w:p w:rsidR="00000000" w:rsidRPr="00247214" w:rsidRDefault="004505B7">
      <w:pPr>
        <w:pStyle w:val="NormalWeb"/>
        <w:rPr>
          <w:b/>
          <w:bCs/>
          <w:lang w:val="en-US"/>
        </w:rPr>
      </w:pPr>
      <w:r w:rsidRPr="00247214">
        <w:rPr>
          <w:b/>
          <w:bCs/>
          <w:lang w:val="en-US"/>
        </w:rPr>
        <w:t>Slide 3</w:t>
      </w:r>
    </w:p>
    <w:p w:rsidR="00247214" w:rsidRDefault="00247214">
      <w:pPr>
        <w:pStyle w:val="NormalWeb"/>
        <w:rPr>
          <w:lang w:val="en-US"/>
        </w:rPr>
      </w:pPr>
    </w:p>
    <w:p w:rsidR="00000000" w:rsidRPr="00247214" w:rsidRDefault="004505B7">
      <w:pPr>
        <w:pStyle w:val="NormalWeb"/>
        <w:rPr>
          <w:lang w:val="en-US"/>
        </w:rPr>
      </w:pPr>
      <w:r w:rsidRPr="00247214">
        <w:rPr>
          <w:lang w:val="en-US"/>
        </w:rPr>
        <w:t>Unoccupied Royal residences</w:t>
      </w:r>
      <w:r w:rsidRPr="00247214">
        <w:rPr>
          <w:b/>
          <w:lang w:val="en-US"/>
        </w:rPr>
        <w:t xml:space="preserve"> </w:t>
      </w:r>
      <w:r w:rsidRPr="00247214">
        <w:rPr>
          <w:lang w:val="en-US"/>
        </w:rPr>
        <w:t>are all buildings in Great Britain where members of the Royal Family once lived. Now they are all owned by The Queen “in right of Crown”. This means that Her Maj</w:t>
      </w:r>
      <w:r w:rsidRPr="00247214">
        <w:rPr>
          <w:lang w:val="en-US"/>
        </w:rPr>
        <w:t xml:space="preserve">esty owns them but cannot sell them. </w:t>
      </w:r>
    </w:p>
    <w:p w:rsidR="00000000" w:rsidRPr="00247214" w:rsidRDefault="004505B7">
      <w:pPr>
        <w:pStyle w:val="NormalWeb"/>
        <w:rPr>
          <w:lang w:val="en-US"/>
        </w:rPr>
      </w:pPr>
      <w:r w:rsidRPr="00247214">
        <w:rPr>
          <w:lang w:val="en-US"/>
        </w:rPr>
        <w:t>Many of them are open to the general public and serve as museums.</w:t>
      </w:r>
    </w:p>
    <w:p w:rsidR="00000000" w:rsidRPr="00247214" w:rsidRDefault="004505B7">
      <w:pPr>
        <w:pStyle w:val="NormalWeb"/>
        <w:rPr>
          <w:lang w:val="en-US"/>
        </w:rPr>
      </w:pPr>
      <w:r w:rsidRPr="00247214">
        <w:rPr>
          <w:lang w:val="en-US"/>
        </w:rPr>
        <w:t>Here on the picture you can see the Palace of Westminster built as a royal residence for King Edward in the 11th century which now serves as Houses of P</w:t>
      </w:r>
      <w:r w:rsidRPr="00247214">
        <w:rPr>
          <w:lang w:val="en-US"/>
        </w:rPr>
        <w:t>arliament</w:t>
      </w:r>
    </w:p>
    <w:p w:rsidR="00000000" w:rsidRPr="00247214" w:rsidRDefault="004505B7">
      <w:pPr>
        <w:pStyle w:val="NormalWeb"/>
        <w:rPr>
          <w:lang w:val="en-US"/>
        </w:rPr>
      </w:pPr>
    </w:p>
    <w:p w:rsidR="00000000" w:rsidRPr="00247214" w:rsidRDefault="004505B7">
      <w:pPr>
        <w:pStyle w:val="NormalWeb"/>
        <w:rPr>
          <w:b/>
          <w:bCs/>
          <w:lang w:val="en-US"/>
        </w:rPr>
      </w:pPr>
      <w:r w:rsidRPr="00247214">
        <w:rPr>
          <w:b/>
          <w:bCs/>
          <w:lang w:val="en-US"/>
        </w:rPr>
        <w:t>Slide 4</w:t>
      </w:r>
    </w:p>
    <w:p w:rsidR="00247214" w:rsidRDefault="00247214">
      <w:pPr>
        <w:pStyle w:val="NormalWeb"/>
        <w:jc w:val="both"/>
        <w:rPr>
          <w:lang w:val="en-US"/>
        </w:rPr>
      </w:pPr>
    </w:p>
    <w:p w:rsidR="00000000" w:rsidRPr="00247214" w:rsidRDefault="004505B7">
      <w:pPr>
        <w:pStyle w:val="NormalWeb"/>
        <w:jc w:val="both"/>
        <w:rPr>
          <w:lang w:val="en-US"/>
        </w:rPr>
      </w:pPr>
      <w:r w:rsidRPr="00247214">
        <w:rPr>
          <w:lang w:val="en-US"/>
        </w:rPr>
        <w:t>Another unoccupied Royal residence is the Tower of London. It was built to the order of William the Conqueror in 1078 and since then it has been used as a fortress, a prison and as a royal palace. Now it is a museum.</w:t>
      </w:r>
    </w:p>
    <w:p w:rsidR="00000000" w:rsidRPr="00247214" w:rsidRDefault="004505B7">
      <w:pPr>
        <w:pStyle w:val="NormalWeb"/>
        <w:jc w:val="both"/>
        <w:rPr>
          <w:lang w:val="en-US"/>
        </w:rPr>
      </w:pPr>
    </w:p>
    <w:p w:rsidR="00000000" w:rsidRPr="00247214" w:rsidRDefault="004505B7">
      <w:pPr>
        <w:pStyle w:val="NormalWeb"/>
        <w:rPr>
          <w:b/>
          <w:bCs/>
          <w:lang w:val="en-US"/>
        </w:rPr>
      </w:pPr>
      <w:r w:rsidRPr="00247214">
        <w:rPr>
          <w:b/>
          <w:bCs/>
          <w:lang w:val="en-US"/>
        </w:rPr>
        <w:t>Slide 5</w:t>
      </w:r>
    </w:p>
    <w:p w:rsidR="00247214" w:rsidRDefault="00247214">
      <w:pPr>
        <w:pStyle w:val="NormalWeb"/>
        <w:rPr>
          <w:lang w:val="en-US"/>
        </w:rPr>
      </w:pPr>
    </w:p>
    <w:p w:rsidR="00000000" w:rsidRPr="00247214" w:rsidRDefault="004505B7">
      <w:pPr>
        <w:pStyle w:val="NormalWeb"/>
        <w:rPr>
          <w:lang w:val="en-US"/>
        </w:rPr>
      </w:pPr>
      <w:r w:rsidRPr="00247214">
        <w:rPr>
          <w:lang w:val="en-US"/>
        </w:rPr>
        <w:t xml:space="preserve">Kensington </w:t>
      </w:r>
      <w:r w:rsidRPr="00247214">
        <w:rPr>
          <w:lang w:val="en-US"/>
        </w:rPr>
        <w:t xml:space="preserve">is also of great historical importance, as it was the birthplace and childhood home of Queen Victoria. </w:t>
      </w:r>
    </w:p>
    <w:p w:rsidR="00000000" w:rsidRPr="00247214" w:rsidRDefault="004505B7">
      <w:pPr>
        <w:pStyle w:val="NormalWeb"/>
        <w:rPr>
          <w:lang w:val="en-US"/>
        </w:rPr>
      </w:pPr>
      <w:r w:rsidRPr="00247214">
        <w:rPr>
          <w:lang w:val="en-US"/>
        </w:rPr>
        <w:t>Today in Kensington Palace there are offices and private apartments of some members of the Royal Family</w:t>
      </w:r>
    </w:p>
    <w:p w:rsidR="00000000" w:rsidRPr="00247214" w:rsidRDefault="004505B7">
      <w:pPr>
        <w:pStyle w:val="NormalWeb"/>
        <w:rPr>
          <w:lang w:val="en-US"/>
        </w:rPr>
      </w:pPr>
    </w:p>
    <w:p w:rsidR="00000000" w:rsidRPr="00247214" w:rsidRDefault="004505B7">
      <w:pPr>
        <w:pStyle w:val="NormalWeb"/>
        <w:rPr>
          <w:b/>
          <w:bCs/>
          <w:lang w:val="en-US"/>
        </w:rPr>
      </w:pPr>
      <w:r w:rsidRPr="00247214">
        <w:rPr>
          <w:b/>
          <w:bCs/>
          <w:lang w:val="en-US"/>
        </w:rPr>
        <w:t>Slide 6</w:t>
      </w:r>
    </w:p>
    <w:p w:rsidR="00247214" w:rsidRDefault="00247214">
      <w:pPr>
        <w:pStyle w:val="NormalWeb"/>
        <w:rPr>
          <w:b/>
          <w:lang w:val="en-US"/>
        </w:rPr>
      </w:pPr>
    </w:p>
    <w:p w:rsidR="00000000" w:rsidRPr="00247214" w:rsidRDefault="004505B7">
      <w:pPr>
        <w:pStyle w:val="NormalWeb"/>
        <w:rPr>
          <w:b/>
          <w:lang w:val="en-US"/>
        </w:rPr>
      </w:pPr>
      <w:r w:rsidRPr="00247214">
        <w:rPr>
          <w:b/>
          <w:lang w:val="en-US"/>
        </w:rPr>
        <w:t xml:space="preserve">The Official Royal Residences </w:t>
      </w:r>
    </w:p>
    <w:p w:rsidR="00247214" w:rsidRDefault="00247214">
      <w:pPr>
        <w:pStyle w:val="NormalWeb"/>
        <w:rPr>
          <w:lang w:val="en-US"/>
        </w:rPr>
      </w:pPr>
    </w:p>
    <w:p w:rsidR="00000000" w:rsidRPr="00247214" w:rsidRDefault="004505B7">
      <w:pPr>
        <w:pStyle w:val="NormalWeb"/>
        <w:rPr>
          <w:lang w:val="en-US"/>
        </w:rPr>
      </w:pPr>
      <w:r w:rsidRPr="00247214">
        <w:rPr>
          <w:lang w:val="en-US"/>
        </w:rPr>
        <w:t>These ar</w:t>
      </w:r>
      <w:r w:rsidRPr="00247214">
        <w:rPr>
          <w:lang w:val="en-US"/>
        </w:rPr>
        <w:t>e used first of all as family homes for members of the Royal Family. Some</w:t>
      </w:r>
    </w:p>
    <w:p w:rsidR="00000000" w:rsidRPr="00247214" w:rsidRDefault="004505B7">
      <w:pPr>
        <w:pStyle w:val="NormalWeb"/>
        <w:rPr>
          <w:lang w:val="en-US"/>
        </w:rPr>
      </w:pPr>
      <w:r w:rsidRPr="00247214">
        <w:rPr>
          <w:lang w:val="en-US"/>
        </w:rPr>
        <w:t>of them serve as working buildings and places where the Queen meets official guests and holds formal ceremonies.</w:t>
      </w:r>
    </w:p>
    <w:p w:rsidR="00000000" w:rsidRPr="00247214" w:rsidRDefault="004505B7">
      <w:pPr>
        <w:pStyle w:val="NormalWeb"/>
        <w:rPr>
          <w:lang w:val="en-US"/>
        </w:rPr>
        <w:sectPr w:rsidR="00000000" w:rsidRPr="00247214">
          <w:pgSz w:w="11906" w:h="16838"/>
          <w:pgMar w:top="568" w:right="850" w:bottom="709" w:left="1701" w:header="720" w:footer="720" w:gutter="0"/>
          <w:cols w:space="720"/>
          <w:docGrid w:linePitch="360" w:charSpace="32768"/>
        </w:sectPr>
      </w:pPr>
      <w:r w:rsidRPr="00247214">
        <w:rPr>
          <w:lang w:val="en-US"/>
        </w:rPr>
        <w:t xml:space="preserve">The best-known of these residences is probably </w:t>
      </w:r>
    </w:p>
    <w:p w:rsidR="00000000" w:rsidRPr="00247214" w:rsidRDefault="004505B7">
      <w:pPr>
        <w:pStyle w:val="NormalWeb"/>
        <w:rPr>
          <w:b/>
          <w:bCs/>
          <w:lang w:val="en-US"/>
        </w:rPr>
      </w:pPr>
      <w:r w:rsidRPr="00247214">
        <w:rPr>
          <w:b/>
          <w:bCs/>
          <w:lang w:val="en-US"/>
        </w:rPr>
        <w:lastRenderedPageBreak/>
        <w:t>Slide 7</w:t>
      </w:r>
    </w:p>
    <w:p w:rsidR="00000000" w:rsidRPr="00247214" w:rsidRDefault="004505B7">
      <w:pPr>
        <w:pStyle w:val="NormalWeb"/>
        <w:rPr>
          <w:b/>
          <w:bCs/>
          <w:lang w:val="en-US"/>
        </w:rPr>
      </w:pPr>
    </w:p>
    <w:p w:rsidR="00000000" w:rsidRPr="00247214" w:rsidRDefault="004505B7">
      <w:pPr>
        <w:pStyle w:val="NormalWeb"/>
        <w:rPr>
          <w:b/>
          <w:lang w:val="en-US"/>
        </w:rPr>
      </w:pPr>
      <w:r w:rsidRPr="00247214">
        <w:rPr>
          <w:b/>
          <w:lang w:val="en-US"/>
        </w:rPr>
        <w:t>…</w:t>
      </w:r>
      <w:r w:rsidRPr="00247214">
        <w:rPr>
          <w:b/>
          <w:lang w:val="en-US"/>
        </w:rPr>
        <w:t>Buckingham Palace</w:t>
      </w:r>
    </w:p>
    <w:p w:rsidR="00247214" w:rsidRDefault="00247214">
      <w:pPr>
        <w:pStyle w:val="NormalWeb"/>
      </w:pPr>
    </w:p>
    <w:p w:rsidR="00000000" w:rsidRPr="00247214" w:rsidRDefault="004505B7">
      <w:pPr>
        <w:pStyle w:val="NormalWeb"/>
        <w:rPr>
          <w:lang w:val="en-US"/>
        </w:rPr>
      </w:pPr>
      <w:r w:rsidRPr="00247214">
        <w:rPr>
          <w:lang w:val="en-US"/>
        </w:rPr>
        <w:t>…</w:t>
      </w:r>
      <w:r w:rsidRPr="00247214">
        <w:rPr>
          <w:lang w:val="en-US"/>
        </w:rPr>
        <w:t xml:space="preserve">which has served as the official London residence of British monarchs since 1837 and today is also the office of Queen Elisabeth the Second </w:t>
      </w:r>
    </w:p>
    <w:p w:rsidR="00000000" w:rsidRPr="00247214" w:rsidRDefault="004505B7">
      <w:pPr>
        <w:pStyle w:val="NormalWeb"/>
        <w:rPr>
          <w:lang w:val="en-US"/>
        </w:rPr>
      </w:pPr>
      <w:r w:rsidRPr="00247214">
        <w:rPr>
          <w:lang w:val="en-US"/>
        </w:rPr>
        <w:t xml:space="preserve">Buckingham Palace is very big. It has 775 rooms. </w:t>
      </w:r>
    </w:p>
    <w:p w:rsidR="00000000" w:rsidRPr="00247214" w:rsidRDefault="004505B7">
      <w:pPr>
        <w:pStyle w:val="NormalWeb"/>
        <w:rPr>
          <w:lang w:val="en-US"/>
        </w:rPr>
      </w:pPr>
      <w:r w:rsidRPr="00247214">
        <w:rPr>
          <w:lang w:val="en-US"/>
        </w:rPr>
        <w:t>Among th</w:t>
      </w:r>
      <w:r w:rsidRPr="00247214">
        <w:rPr>
          <w:lang w:val="en-US"/>
        </w:rPr>
        <w:t xml:space="preserve">em - 52 Royal and guest bedrooms, </w:t>
      </w:r>
    </w:p>
    <w:p w:rsidR="00000000" w:rsidRPr="00247214" w:rsidRDefault="004505B7">
      <w:pPr>
        <w:pStyle w:val="NormalWeb"/>
        <w:rPr>
          <w:lang w:val="en-US"/>
        </w:rPr>
      </w:pPr>
      <w:r w:rsidRPr="00247214">
        <w:rPr>
          <w:lang w:val="en-US"/>
        </w:rPr>
        <w:t xml:space="preserve">188 bedrooms where people who work in the Palace live, </w:t>
      </w:r>
    </w:p>
    <w:p w:rsidR="00000000" w:rsidRPr="00247214" w:rsidRDefault="004505B7">
      <w:pPr>
        <w:pStyle w:val="NormalWeb"/>
        <w:rPr>
          <w:lang w:val="en-US"/>
        </w:rPr>
      </w:pPr>
      <w:r w:rsidRPr="00247214">
        <w:rPr>
          <w:lang w:val="en-US"/>
        </w:rPr>
        <w:t>92 offices and (just imagine!) 78 bathrooms.</w:t>
      </w:r>
    </w:p>
    <w:p w:rsidR="00000000" w:rsidRPr="00247214" w:rsidRDefault="004505B7">
      <w:pPr>
        <w:pStyle w:val="NormalWeb"/>
        <w:rPr>
          <w:lang w:val="en-US"/>
        </w:rPr>
      </w:pPr>
    </w:p>
    <w:p w:rsidR="00000000" w:rsidRPr="00247214" w:rsidRDefault="004505B7">
      <w:pPr>
        <w:pStyle w:val="NormalWeb"/>
        <w:rPr>
          <w:b/>
          <w:bCs/>
          <w:lang w:val="en-US"/>
        </w:rPr>
      </w:pPr>
      <w:r w:rsidRPr="00247214">
        <w:rPr>
          <w:b/>
          <w:bCs/>
          <w:lang w:val="en-US"/>
        </w:rPr>
        <w:t>Slide 8</w:t>
      </w:r>
    </w:p>
    <w:p w:rsidR="00000000" w:rsidRPr="00247214" w:rsidRDefault="004505B7">
      <w:pPr>
        <w:pStyle w:val="NormalWeb"/>
        <w:rPr>
          <w:b/>
          <w:bCs/>
          <w:lang w:val="en-US"/>
        </w:rPr>
      </w:pPr>
    </w:p>
    <w:p w:rsidR="00000000" w:rsidRPr="00247214" w:rsidRDefault="004505B7">
      <w:pPr>
        <w:pStyle w:val="NormalWeb"/>
        <w:rPr>
          <w:lang w:val="en-US"/>
        </w:rPr>
      </w:pPr>
      <w:r w:rsidRPr="00247214">
        <w:rPr>
          <w:lang w:val="en-US"/>
        </w:rPr>
        <w:t>All rooms in the palace are beautifully decorated. Here you can see The Blue Drawing Room</w:t>
      </w:r>
    </w:p>
    <w:p w:rsidR="00000000" w:rsidRPr="00247214" w:rsidRDefault="004505B7">
      <w:pPr>
        <w:pStyle w:val="NormalWeb"/>
        <w:rPr>
          <w:lang w:val="en-US"/>
        </w:rPr>
      </w:pPr>
    </w:p>
    <w:p w:rsidR="00000000" w:rsidRPr="00247214" w:rsidRDefault="004505B7">
      <w:pPr>
        <w:pStyle w:val="NormalWeb"/>
        <w:rPr>
          <w:b/>
          <w:bCs/>
          <w:lang w:val="en-US"/>
        </w:rPr>
      </w:pPr>
      <w:r w:rsidRPr="00247214">
        <w:rPr>
          <w:b/>
          <w:bCs/>
          <w:lang w:val="en-US"/>
        </w:rPr>
        <w:t>Slide 9</w:t>
      </w:r>
    </w:p>
    <w:p w:rsidR="00000000" w:rsidRPr="00247214" w:rsidRDefault="004505B7">
      <w:pPr>
        <w:pStyle w:val="NormalWeb"/>
        <w:rPr>
          <w:b/>
          <w:bCs/>
          <w:lang w:val="en-US"/>
        </w:rPr>
      </w:pPr>
    </w:p>
    <w:p w:rsidR="00000000" w:rsidRPr="00247214" w:rsidRDefault="004505B7">
      <w:pPr>
        <w:pStyle w:val="NormalWeb"/>
        <w:rPr>
          <w:lang w:val="en-US"/>
        </w:rPr>
      </w:pPr>
      <w:r w:rsidRPr="00247214">
        <w:rPr>
          <w:lang w:val="en-US"/>
        </w:rPr>
        <w:t>And that i</w:t>
      </w:r>
      <w:r w:rsidRPr="00247214">
        <w:rPr>
          <w:lang w:val="en-US"/>
        </w:rPr>
        <w:t>s The State Dining Room</w:t>
      </w:r>
    </w:p>
    <w:p w:rsidR="00000000" w:rsidRPr="00247214" w:rsidRDefault="004505B7">
      <w:pPr>
        <w:pStyle w:val="NormalWeb"/>
        <w:rPr>
          <w:lang w:val="en-US"/>
        </w:rPr>
      </w:pPr>
    </w:p>
    <w:p w:rsidR="00000000" w:rsidRPr="00247214" w:rsidRDefault="004505B7">
      <w:pPr>
        <w:pStyle w:val="NormalWeb"/>
        <w:rPr>
          <w:b/>
          <w:bCs/>
          <w:lang w:val="en-US"/>
        </w:rPr>
      </w:pPr>
      <w:r w:rsidRPr="00247214">
        <w:rPr>
          <w:b/>
          <w:bCs/>
          <w:lang w:val="en-US"/>
        </w:rPr>
        <w:t>Slide 10</w:t>
      </w:r>
    </w:p>
    <w:p w:rsidR="00000000" w:rsidRPr="00247214" w:rsidRDefault="004505B7">
      <w:pPr>
        <w:pStyle w:val="NormalWeb"/>
        <w:rPr>
          <w:b/>
          <w:bCs/>
          <w:lang w:val="en-US"/>
        </w:rPr>
      </w:pPr>
    </w:p>
    <w:p w:rsidR="00000000" w:rsidRPr="00247214" w:rsidRDefault="004505B7">
      <w:pPr>
        <w:pStyle w:val="13"/>
        <w:jc w:val="both"/>
        <w:rPr>
          <w:lang w:val="en-US"/>
        </w:rPr>
      </w:pPr>
      <w:r w:rsidRPr="00247214">
        <w:rPr>
          <w:b/>
          <w:lang w:val="en-US"/>
        </w:rPr>
        <w:t>Windsor Castle</w:t>
      </w:r>
      <w:r w:rsidRPr="00247214">
        <w:rPr>
          <w:lang w:val="en-US"/>
        </w:rPr>
        <w:t xml:space="preserve"> is another official residence of The Queen and </w:t>
      </w:r>
      <w:r w:rsidRPr="00247214">
        <w:rPr>
          <w:lang w:val="en-US"/>
        </w:rPr>
        <w:t>the largest occupied castle</w:t>
      </w:r>
      <w:r w:rsidRPr="00247214">
        <w:rPr>
          <w:lang w:val="en-US"/>
        </w:rPr>
        <w:t xml:space="preserve"> in the world. </w:t>
      </w:r>
    </w:p>
    <w:p w:rsidR="00000000" w:rsidRPr="00247214" w:rsidRDefault="004505B7">
      <w:pPr>
        <w:pStyle w:val="13"/>
        <w:jc w:val="both"/>
        <w:rPr>
          <w:lang w:val="en-US"/>
        </w:rPr>
      </w:pPr>
      <w:r w:rsidRPr="00247214">
        <w:rPr>
          <w:lang w:val="en-US"/>
        </w:rPr>
        <w:t xml:space="preserve">It has been a Royal home and fortress for 900 years. Now every year the Queen </w:t>
      </w:r>
    </w:p>
    <w:p w:rsidR="00000000" w:rsidRPr="00247214" w:rsidRDefault="004505B7">
      <w:pPr>
        <w:pStyle w:val="NormalWeb"/>
        <w:jc w:val="both"/>
        <w:rPr>
          <w:lang w:val="en-US"/>
        </w:rPr>
      </w:pPr>
      <w:r w:rsidRPr="00247214">
        <w:rPr>
          <w:lang w:val="en-US"/>
        </w:rPr>
        <w:t>spends a month over Easter (in March-</w:t>
      </w:r>
      <w:r w:rsidRPr="00247214">
        <w:rPr>
          <w:lang w:val="en-US"/>
        </w:rPr>
        <w:t xml:space="preserve">April) in Windsor Castle and also stays here for a week in June. </w:t>
      </w:r>
    </w:p>
    <w:p w:rsidR="00000000" w:rsidRPr="00247214" w:rsidRDefault="004505B7">
      <w:pPr>
        <w:pStyle w:val="NormalWeb"/>
        <w:jc w:val="both"/>
        <w:rPr>
          <w:lang w:val="en-US"/>
        </w:rPr>
      </w:pPr>
    </w:p>
    <w:p w:rsidR="00000000" w:rsidRPr="00247214" w:rsidRDefault="004505B7">
      <w:pPr>
        <w:pStyle w:val="NormalWeb"/>
        <w:rPr>
          <w:b/>
          <w:bCs/>
          <w:lang w:val="en-US"/>
        </w:rPr>
      </w:pPr>
      <w:r w:rsidRPr="00247214">
        <w:rPr>
          <w:b/>
          <w:bCs/>
          <w:lang w:val="en-US"/>
        </w:rPr>
        <w:t>Slide 11</w:t>
      </w:r>
    </w:p>
    <w:p w:rsidR="00000000" w:rsidRPr="00247214" w:rsidRDefault="004505B7">
      <w:pPr>
        <w:pStyle w:val="NormalWeb"/>
        <w:rPr>
          <w:b/>
          <w:bCs/>
          <w:lang w:val="en-US"/>
        </w:rPr>
      </w:pPr>
    </w:p>
    <w:p w:rsidR="00000000" w:rsidRPr="00247214" w:rsidRDefault="004505B7">
      <w:pPr>
        <w:pStyle w:val="NormalWeb"/>
        <w:rPr>
          <w:lang w:val="en-US"/>
        </w:rPr>
      </w:pPr>
      <w:r w:rsidRPr="00247214">
        <w:rPr>
          <w:lang w:val="en-US"/>
        </w:rPr>
        <w:t>On this slide you can see The Grand Reception Room</w:t>
      </w:r>
    </w:p>
    <w:p w:rsidR="00000000" w:rsidRPr="00247214" w:rsidRDefault="004505B7">
      <w:pPr>
        <w:pStyle w:val="NormalWeb"/>
        <w:rPr>
          <w:lang w:val="en-US"/>
        </w:rPr>
      </w:pPr>
    </w:p>
    <w:p w:rsidR="00000000" w:rsidRPr="00247214" w:rsidRDefault="004505B7">
      <w:pPr>
        <w:pStyle w:val="NormalWeb"/>
        <w:rPr>
          <w:b/>
          <w:bCs/>
          <w:lang w:val="en-US"/>
        </w:rPr>
      </w:pPr>
      <w:r w:rsidRPr="00247214">
        <w:rPr>
          <w:b/>
          <w:bCs/>
          <w:lang w:val="en-US"/>
        </w:rPr>
        <w:t>Slide 12</w:t>
      </w:r>
    </w:p>
    <w:p w:rsidR="00000000" w:rsidRPr="00247214" w:rsidRDefault="004505B7">
      <w:pPr>
        <w:pStyle w:val="NormalWeb"/>
        <w:rPr>
          <w:b/>
          <w:bCs/>
          <w:lang w:val="en-US"/>
        </w:rPr>
      </w:pPr>
    </w:p>
    <w:p w:rsidR="00000000" w:rsidRPr="00247214" w:rsidRDefault="004505B7">
      <w:pPr>
        <w:pStyle w:val="NormalWeb"/>
        <w:rPr>
          <w:lang w:val="en-US"/>
        </w:rPr>
      </w:pPr>
      <w:r w:rsidRPr="00247214">
        <w:rPr>
          <w:lang w:val="en-US"/>
        </w:rPr>
        <w:t>And here is The Bedchamber of the King or simply King’s bedroom</w:t>
      </w:r>
    </w:p>
    <w:p w:rsidR="00000000" w:rsidRPr="00247214" w:rsidRDefault="004505B7">
      <w:pPr>
        <w:pStyle w:val="NormalWeb"/>
        <w:rPr>
          <w:lang w:val="en-US"/>
        </w:rPr>
      </w:pPr>
    </w:p>
    <w:p w:rsidR="00000000" w:rsidRPr="00247214" w:rsidRDefault="004505B7">
      <w:pPr>
        <w:pStyle w:val="NormalWeb"/>
        <w:rPr>
          <w:b/>
          <w:bCs/>
          <w:lang w:val="en-US"/>
        </w:rPr>
      </w:pPr>
      <w:r w:rsidRPr="00247214">
        <w:rPr>
          <w:b/>
          <w:bCs/>
          <w:lang w:val="en-US"/>
        </w:rPr>
        <w:t>Slide 13</w:t>
      </w:r>
    </w:p>
    <w:p w:rsidR="00000000" w:rsidRPr="00247214" w:rsidRDefault="004505B7">
      <w:pPr>
        <w:pStyle w:val="NormalWeb"/>
        <w:rPr>
          <w:b/>
          <w:bCs/>
          <w:lang w:val="en-US"/>
        </w:rPr>
      </w:pPr>
    </w:p>
    <w:p w:rsidR="00000000" w:rsidRPr="00247214" w:rsidRDefault="004505B7">
      <w:pPr>
        <w:pStyle w:val="NormalWeb"/>
        <w:rPr>
          <w:b/>
          <w:lang w:val="en-US"/>
        </w:rPr>
      </w:pPr>
      <w:r w:rsidRPr="00247214">
        <w:rPr>
          <w:b/>
          <w:lang w:val="en-US"/>
        </w:rPr>
        <w:t>Private Estates</w:t>
      </w:r>
    </w:p>
    <w:p w:rsidR="00247214" w:rsidRDefault="00247214">
      <w:pPr>
        <w:pStyle w:val="NormalWeb"/>
      </w:pPr>
    </w:p>
    <w:p w:rsidR="00000000" w:rsidRPr="00247214" w:rsidRDefault="004505B7">
      <w:pPr>
        <w:pStyle w:val="NormalWeb"/>
        <w:rPr>
          <w:lang w:val="en-US"/>
        </w:rPr>
      </w:pPr>
      <w:r w:rsidRPr="00247214">
        <w:rPr>
          <w:lang w:val="en-US"/>
        </w:rPr>
        <w:t xml:space="preserve">There are several private </w:t>
      </w:r>
      <w:r w:rsidRPr="00247214">
        <w:rPr>
          <w:lang w:val="en-US"/>
        </w:rPr>
        <w:t xml:space="preserve">estates that are owned by The Queen and are used as holiday residences of the royal family. </w:t>
      </w:r>
    </w:p>
    <w:p w:rsidR="00000000" w:rsidRPr="00247214" w:rsidRDefault="004505B7">
      <w:pPr>
        <w:pStyle w:val="NormalWeb"/>
        <w:rPr>
          <w:lang w:val="en-US"/>
        </w:rPr>
      </w:pPr>
      <w:r w:rsidRPr="00247214">
        <w:rPr>
          <w:lang w:val="en-US"/>
        </w:rPr>
        <w:t>Among them are Balmoral Castle and Sandringham House.</w:t>
      </w:r>
    </w:p>
    <w:p w:rsidR="00000000" w:rsidRPr="00247214" w:rsidRDefault="004505B7">
      <w:pPr>
        <w:pStyle w:val="NormalWeb"/>
        <w:rPr>
          <w:lang w:val="en-US"/>
        </w:rPr>
      </w:pPr>
    </w:p>
    <w:p w:rsidR="00000000" w:rsidRPr="00247214" w:rsidRDefault="004505B7">
      <w:pPr>
        <w:rPr>
          <w:lang w:val="en-US"/>
        </w:rPr>
        <w:sectPr w:rsidR="00000000" w:rsidRPr="00247214">
          <w:pgSz w:w="11906" w:h="16838"/>
          <w:pgMar w:top="568" w:right="850" w:bottom="709" w:left="1701" w:header="720" w:footer="720" w:gutter="0"/>
          <w:cols w:space="720"/>
          <w:docGrid w:linePitch="360" w:charSpace="32768"/>
        </w:sectPr>
      </w:pPr>
    </w:p>
    <w:p w:rsidR="00000000" w:rsidRPr="00247214" w:rsidRDefault="004505B7">
      <w:pPr>
        <w:jc w:val="right"/>
        <w:rPr>
          <w:rFonts w:cs="Times New Roman"/>
          <w:b/>
          <w:bCs/>
        </w:rPr>
      </w:pPr>
      <w:r w:rsidRPr="00247214">
        <w:rPr>
          <w:rFonts w:cs="Times New Roman"/>
          <w:b/>
          <w:bCs/>
        </w:rPr>
        <w:lastRenderedPageBreak/>
        <w:t>Автор: Сафарова И.В.  идентификатор 271-074-738</w:t>
      </w:r>
    </w:p>
    <w:p w:rsidR="00000000" w:rsidRPr="00247214" w:rsidRDefault="004505B7">
      <w:pPr>
        <w:pStyle w:val="NormalWeb"/>
        <w:rPr>
          <w:b/>
          <w:bCs/>
        </w:rPr>
      </w:pPr>
    </w:p>
    <w:p w:rsidR="00000000" w:rsidRPr="00247214" w:rsidRDefault="004505B7">
      <w:pPr>
        <w:pStyle w:val="NormalWeb"/>
        <w:rPr>
          <w:b/>
          <w:bCs/>
        </w:rPr>
      </w:pPr>
    </w:p>
    <w:p w:rsidR="00000000" w:rsidRPr="00247214" w:rsidRDefault="004505B7">
      <w:pPr>
        <w:pStyle w:val="NormalWeb"/>
        <w:rPr>
          <w:b/>
          <w:bCs/>
        </w:rPr>
      </w:pPr>
    </w:p>
    <w:p w:rsidR="00000000" w:rsidRPr="00247214" w:rsidRDefault="004505B7">
      <w:pPr>
        <w:pStyle w:val="NormalWeb"/>
        <w:rPr>
          <w:b/>
          <w:bCs/>
          <w:lang w:val="en-US"/>
        </w:rPr>
      </w:pPr>
      <w:r w:rsidRPr="00247214">
        <w:rPr>
          <w:b/>
          <w:bCs/>
          <w:lang w:val="en-US"/>
        </w:rPr>
        <w:t>Slide 14</w:t>
      </w:r>
    </w:p>
    <w:p w:rsidR="00000000" w:rsidRPr="00247214" w:rsidRDefault="004505B7">
      <w:pPr>
        <w:pStyle w:val="NormalWeb"/>
        <w:rPr>
          <w:b/>
          <w:bCs/>
          <w:lang w:val="en-US"/>
        </w:rPr>
      </w:pPr>
    </w:p>
    <w:p w:rsidR="00000000" w:rsidRPr="00247214" w:rsidRDefault="004505B7">
      <w:pPr>
        <w:pStyle w:val="NormalWeb"/>
        <w:rPr>
          <w:rFonts w:cs="font326"/>
          <w:lang w:val="en-US"/>
        </w:rPr>
      </w:pPr>
      <w:r w:rsidRPr="00247214">
        <w:rPr>
          <w:lang w:val="en-US"/>
        </w:rPr>
        <w:t xml:space="preserve">Sandringham House is situated in </w:t>
      </w:r>
      <w:r w:rsidRPr="00247214">
        <w:rPr>
          <w:rFonts w:cs="font326"/>
          <w:lang w:val="en-US"/>
        </w:rPr>
        <w:t xml:space="preserve">Norfolk </w:t>
      </w:r>
    </w:p>
    <w:p w:rsidR="00000000" w:rsidRPr="00247214" w:rsidRDefault="004505B7">
      <w:pPr>
        <w:pStyle w:val="NormalWeb"/>
        <w:rPr>
          <w:rFonts w:cs="font326"/>
          <w:lang w:val="en-US"/>
        </w:rPr>
      </w:pPr>
      <w:r w:rsidRPr="00247214">
        <w:rPr>
          <w:rFonts w:cs="font326"/>
          <w:lang w:val="en-US"/>
        </w:rPr>
        <w:t>It h</w:t>
      </w:r>
      <w:r w:rsidRPr="00247214">
        <w:rPr>
          <w:rFonts w:cs="font326"/>
          <w:lang w:val="en-US"/>
        </w:rPr>
        <w:t xml:space="preserve">as been the private home of four generations of monarchs since 1862. </w:t>
      </w:r>
    </w:p>
    <w:p w:rsidR="00000000" w:rsidRPr="00247214" w:rsidRDefault="004505B7">
      <w:pPr>
        <w:pStyle w:val="NormalWeb"/>
        <w:rPr>
          <w:rFonts w:cs="font326"/>
          <w:lang w:val="en-US"/>
        </w:rPr>
      </w:pPr>
      <w:r w:rsidRPr="00247214">
        <w:rPr>
          <w:rFonts w:cs="font326"/>
          <w:lang w:val="en-US"/>
        </w:rPr>
        <w:t xml:space="preserve">The Queen and other members of the Royal Family regularly spend Christmas at Sandringham and stay there until February each year. </w:t>
      </w:r>
    </w:p>
    <w:p w:rsidR="00000000" w:rsidRPr="00247214" w:rsidRDefault="004505B7">
      <w:pPr>
        <w:pStyle w:val="NormalWeb"/>
        <w:rPr>
          <w:lang w:val="en-US"/>
        </w:rPr>
      </w:pPr>
    </w:p>
    <w:p w:rsidR="00000000" w:rsidRPr="00247214" w:rsidRDefault="004505B7">
      <w:pPr>
        <w:pStyle w:val="NormalWeb"/>
        <w:rPr>
          <w:lang w:val="en-US"/>
        </w:rPr>
      </w:pPr>
    </w:p>
    <w:p w:rsidR="00000000" w:rsidRPr="00247214" w:rsidRDefault="004505B7">
      <w:pPr>
        <w:spacing w:before="120"/>
        <w:rPr>
          <w:rFonts w:cs="Times New Roman"/>
          <w:b/>
          <w:bCs/>
          <w:lang w:val="en-US"/>
        </w:rPr>
      </w:pPr>
      <w:r w:rsidRPr="00247214">
        <w:rPr>
          <w:rFonts w:cs="Times New Roman"/>
          <w:b/>
          <w:bCs/>
          <w:lang w:val="en-US"/>
        </w:rPr>
        <w:t>Slide 15</w:t>
      </w:r>
    </w:p>
    <w:p w:rsidR="00000000" w:rsidRPr="00247214" w:rsidRDefault="004505B7">
      <w:pPr>
        <w:spacing w:before="120"/>
        <w:rPr>
          <w:b/>
          <w:bCs/>
          <w:lang w:val="en-US"/>
        </w:rPr>
      </w:pPr>
    </w:p>
    <w:p w:rsidR="00000000" w:rsidRPr="00247214" w:rsidRDefault="004505B7">
      <w:pPr>
        <w:jc w:val="both"/>
        <w:rPr>
          <w:rFonts w:cs="Times New Roman"/>
          <w:lang w:val="en-US"/>
        </w:rPr>
      </w:pPr>
      <w:r w:rsidRPr="00247214">
        <w:rPr>
          <w:rFonts w:cs="Times New Roman"/>
          <w:lang w:val="en-US"/>
        </w:rPr>
        <w:t>As you now understand the Royal family in G</w:t>
      </w:r>
      <w:r w:rsidRPr="00247214">
        <w:rPr>
          <w:rFonts w:cs="Times New Roman"/>
          <w:lang w:val="en-US"/>
        </w:rPr>
        <w:t xml:space="preserve">reat Britain has a lot of residences. But only few of them are in Scotland. </w:t>
      </w:r>
    </w:p>
    <w:p w:rsidR="00000000" w:rsidRPr="00247214" w:rsidRDefault="004505B7">
      <w:pPr>
        <w:jc w:val="both"/>
        <w:rPr>
          <w:rFonts w:cs="Times New Roman"/>
          <w:b/>
          <w:lang w:val="en-US"/>
        </w:rPr>
      </w:pPr>
      <w:r w:rsidRPr="00247214">
        <w:rPr>
          <w:rFonts w:cs="Times New Roman"/>
          <w:lang w:val="en-US"/>
        </w:rPr>
        <w:t xml:space="preserve">The main Scottish private residence is located in Aberdeenshire and is called the </w:t>
      </w:r>
      <w:r w:rsidRPr="00247214">
        <w:rPr>
          <w:rFonts w:cs="Times New Roman"/>
          <w:b/>
          <w:lang w:val="en-US"/>
        </w:rPr>
        <w:t>Balmoral Castle.</w:t>
      </w:r>
    </w:p>
    <w:p w:rsidR="00000000" w:rsidRPr="00247214" w:rsidRDefault="004505B7">
      <w:pPr>
        <w:jc w:val="both"/>
        <w:rPr>
          <w:rFonts w:cs="Times New Roman"/>
          <w:lang w:val="en-US"/>
        </w:rPr>
      </w:pPr>
      <w:r w:rsidRPr="00247214">
        <w:rPr>
          <w:rFonts w:cs="Times New Roman"/>
          <w:lang w:val="en-US"/>
        </w:rPr>
        <w:t>Balmoral Castle has been the Scottish home of the Royal Family since Prince Albe</w:t>
      </w:r>
      <w:r w:rsidRPr="00247214">
        <w:rPr>
          <w:rFonts w:cs="Times New Roman"/>
          <w:lang w:val="en-US"/>
        </w:rPr>
        <w:t>rt bought it for Queen Victoria in 1852.</w:t>
      </w:r>
    </w:p>
    <w:p w:rsidR="00000000" w:rsidRPr="00247214" w:rsidRDefault="004505B7">
      <w:pPr>
        <w:jc w:val="both"/>
        <w:rPr>
          <w:rFonts w:cs="Times New Roman"/>
          <w:lang w:val="en-US"/>
        </w:rPr>
      </w:pPr>
    </w:p>
    <w:p w:rsidR="00000000" w:rsidRPr="00247214" w:rsidRDefault="004505B7">
      <w:pPr>
        <w:jc w:val="both"/>
        <w:rPr>
          <w:rFonts w:cs="Times New Roman"/>
          <w:lang w:val="en-US"/>
        </w:rPr>
      </w:pPr>
    </w:p>
    <w:p w:rsidR="00000000" w:rsidRPr="00247214" w:rsidRDefault="004505B7">
      <w:pPr>
        <w:jc w:val="both"/>
        <w:rPr>
          <w:rFonts w:cs="Times New Roman"/>
          <w:b/>
          <w:bCs/>
          <w:lang w:val="en-US"/>
        </w:rPr>
      </w:pPr>
      <w:r w:rsidRPr="00247214">
        <w:rPr>
          <w:rFonts w:cs="Times New Roman"/>
          <w:b/>
          <w:bCs/>
          <w:lang w:val="en-US"/>
        </w:rPr>
        <w:t>Slide 16</w:t>
      </w:r>
    </w:p>
    <w:p w:rsidR="00000000" w:rsidRPr="00247214" w:rsidRDefault="004505B7">
      <w:pPr>
        <w:jc w:val="both"/>
        <w:rPr>
          <w:rFonts w:cs="Times New Roman"/>
          <w:lang w:val="en-US"/>
        </w:rPr>
      </w:pPr>
    </w:p>
    <w:p w:rsidR="00000000" w:rsidRPr="00247214" w:rsidRDefault="004505B7">
      <w:pPr>
        <w:jc w:val="both"/>
        <w:rPr>
          <w:rFonts w:cs="Times New Roman"/>
          <w:lang w:val="en-US"/>
        </w:rPr>
      </w:pPr>
      <w:r w:rsidRPr="00247214">
        <w:rPr>
          <w:rFonts w:cs="Times New Roman"/>
          <w:lang w:val="en-US"/>
        </w:rPr>
        <w:t xml:space="preserve">Now the Balmoral Estate covers the territory of about 20,000 hectares. Most of it is used for forestry and farming. </w:t>
      </w:r>
    </w:p>
    <w:p w:rsidR="00000000" w:rsidRPr="00247214" w:rsidRDefault="004505B7">
      <w:pPr>
        <w:jc w:val="both"/>
        <w:rPr>
          <w:rFonts w:cs="Times New Roman"/>
          <w:lang w:val="en-US"/>
        </w:rPr>
      </w:pPr>
    </w:p>
    <w:p w:rsidR="00000000" w:rsidRPr="00247214" w:rsidRDefault="004505B7">
      <w:pPr>
        <w:jc w:val="both"/>
        <w:rPr>
          <w:rFonts w:cs="Times New Roman"/>
          <w:lang w:val="en-US"/>
        </w:rPr>
      </w:pPr>
    </w:p>
    <w:p w:rsidR="00000000" w:rsidRPr="00247214" w:rsidRDefault="004505B7">
      <w:pPr>
        <w:jc w:val="both"/>
        <w:rPr>
          <w:rFonts w:cs="Times New Roman"/>
          <w:b/>
          <w:bCs/>
          <w:lang w:val="en-US"/>
        </w:rPr>
      </w:pPr>
      <w:r w:rsidRPr="00247214">
        <w:rPr>
          <w:rFonts w:cs="Times New Roman"/>
          <w:b/>
          <w:bCs/>
          <w:lang w:val="en-US"/>
        </w:rPr>
        <w:t xml:space="preserve">Slide 17 </w:t>
      </w:r>
    </w:p>
    <w:p w:rsidR="00000000" w:rsidRPr="00247214" w:rsidRDefault="004505B7">
      <w:pPr>
        <w:jc w:val="both"/>
        <w:rPr>
          <w:b/>
          <w:bCs/>
          <w:lang w:val="en-US"/>
        </w:rPr>
      </w:pPr>
    </w:p>
    <w:p w:rsidR="00000000" w:rsidRPr="00247214" w:rsidRDefault="004505B7">
      <w:pPr>
        <w:ind w:firstLine="709"/>
        <w:jc w:val="both"/>
        <w:rPr>
          <w:rFonts w:cs="Times New Roman"/>
          <w:lang w:val="en-US"/>
        </w:rPr>
      </w:pPr>
      <w:r w:rsidRPr="00247214">
        <w:rPr>
          <w:rFonts w:cs="Times New Roman"/>
          <w:lang w:val="en-US"/>
        </w:rPr>
        <w:t>Part of the estate where trees were planted is now home for 1,600 red dee</w:t>
      </w:r>
      <w:r w:rsidRPr="00247214">
        <w:rPr>
          <w:rFonts w:cs="Times New Roman"/>
          <w:lang w:val="en-US"/>
        </w:rPr>
        <w:t xml:space="preserve">r. </w:t>
      </w:r>
    </w:p>
    <w:p w:rsidR="00000000" w:rsidRPr="00247214" w:rsidRDefault="004505B7">
      <w:pPr>
        <w:jc w:val="both"/>
        <w:rPr>
          <w:rFonts w:cs="Times New Roman"/>
          <w:lang w:val="en-US"/>
        </w:rPr>
      </w:pPr>
      <w:r w:rsidRPr="00247214">
        <w:rPr>
          <w:rFonts w:cs="Times New Roman"/>
          <w:lang w:val="en-US"/>
        </w:rPr>
        <w:t xml:space="preserve">Also, more than 20 Shetland ponies are kept on the estate. </w:t>
      </w:r>
    </w:p>
    <w:p w:rsidR="00000000" w:rsidRPr="00247214" w:rsidRDefault="004505B7">
      <w:pPr>
        <w:jc w:val="both"/>
        <w:rPr>
          <w:rFonts w:cs="Times New Roman"/>
          <w:lang w:val="en-US"/>
        </w:rPr>
      </w:pPr>
      <w:r w:rsidRPr="00247214">
        <w:rPr>
          <w:rFonts w:cs="Times New Roman"/>
          <w:lang w:val="en-US"/>
        </w:rPr>
        <w:t xml:space="preserve">Besides, The Queen founded the Balmoral fold of Highland Cattle and it now has 29 cows. </w:t>
      </w:r>
    </w:p>
    <w:p w:rsidR="00000000" w:rsidRPr="00247214" w:rsidRDefault="004505B7">
      <w:pPr>
        <w:jc w:val="both"/>
        <w:rPr>
          <w:rFonts w:cs="Times New Roman"/>
          <w:lang w:val="en-US"/>
        </w:rPr>
      </w:pPr>
      <w:r w:rsidRPr="00247214">
        <w:rPr>
          <w:rFonts w:cs="Times New Roman"/>
          <w:lang w:val="en-US"/>
        </w:rPr>
        <w:t>The estate also offers grouse moors hunting and salmon fishing.</w:t>
      </w:r>
    </w:p>
    <w:p w:rsidR="00000000" w:rsidRPr="00247214" w:rsidRDefault="004505B7">
      <w:pPr>
        <w:jc w:val="both"/>
        <w:rPr>
          <w:rFonts w:cs="Times New Roman"/>
          <w:lang w:val="en-US"/>
        </w:rPr>
      </w:pPr>
      <w:r w:rsidRPr="00247214">
        <w:rPr>
          <w:rFonts w:cs="Times New Roman"/>
          <w:lang w:val="en-US"/>
        </w:rPr>
        <w:t xml:space="preserve">The duke of Edinburgh – the husband of </w:t>
      </w:r>
      <w:r w:rsidRPr="00247214">
        <w:rPr>
          <w:rFonts w:cs="Times New Roman"/>
          <w:lang w:val="en-US"/>
        </w:rPr>
        <w:t>Queen Elizabeth - takes care of his favorite flower and vegetable gardens.</w:t>
      </w:r>
    </w:p>
    <w:p w:rsidR="00000000" w:rsidRPr="00247214" w:rsidRDefault="004505B7">
      <w:pPr>
        <w:jc w:val="both"/>
        <w:rPr>
          <w:rFonts w:cs="Times New Roman"/>
          <w:lang w:val="en-US"/>
        </w:rPr>
      </w:pPr>
    </w:p>
    <w:p w:rsidR="00000000" w:rsidRPr="00247214" w:rsidRDefault="004505B7">
      <w:pPr>
        <w:ind w:firstLine="709"/>
        <w:jc w:val="both"/>
        <w:rPr>
          <w:rFonts w:cs="Times New Roman"/>
          <w:lang w:val="en-US"/>
        </w:rPr>
      </w:pPr>
    </w:p>
    <w:p w:rsidR="00000000" w:rsidRPr="00247214" w:rsidRDefault="004505B7">
      <w:pPr>
        <w:jc w:val="both"/>
        <w:rPr>
          <w:rFonts w:cs="Times New Roman"/>
          <w:b/>
          <w:bCs/>
          <w:lang w:val="en-US"/>
        </w:rPr>
      </w:pPr>
      <w:r w:rsidRPr="00247214">
        <w:rPr>
          <w:rFonts w:cs="Times New Roman"/>
          <w:b/>
          <w:bCs/>
          <w:lang w:val="en-US"/>
        </w:rPr>
        <w:t xml:space="preserve">Slide 18 </w:t>
      </w:r>
    </w:p>
    <w:p w:rsidR="00000000" w:rsidRPr="00247214" w:rsidRDefault="004505B7">
      <w:pPr>
        <w:jc w:val="both"/>
        <w:rPr>
          <w:b/>
          <w:bCs/>
          <w:lang w:val="en-US"/>
        </w:rPr>
      </w:pPr>
    </w:p>
    <w:p w:rsidR="00000000" w:rsidRPr="00247214" w:rsidRDefault="004505B7">
      <w:pPr>
        <w:jc w:val="both"/>
        <w:rPr>
          <w:rFonts w:cs="Times New Roman"/>
          <w:lang w:val="en-US"/>
        </w:rPr>
      </w:pPr>
      <w:r w:rsidRPr="00247214">
        <w:rPr>
          <w:rFonts w:cs="Times New Roman"/>
          <w:lang w:val="en-US"/>
        </w:rPr>
        <w:t>The estate also includes other buildings, one of which is Birkhall.</w:t>
      </w:r>
    </w:p>
    <w:p w:rsidR="00000000" w:rsidRPr="00247214" w:rsidRDefault="004505B7">
      <w:pPr>
        <w:jc w:val="both"/>
        <w:rPr>
          <w:rFonts w:cs="Times New Roman"/>
          <w:lang w:val="en-US"/>
        </w:rPr>
      </w:pPr>
      <w:r w:rsidRPr="00247214">
        <w:rPr>
          <w:rFonts w:cs="Times New Roman"/>
          <w:lang w:val="en-US"/>
        </w:rPr>
        <w:t>It is the private residence of the Prince of Wales. He received it from the Queen Mum after she died</w:t>
      </w:r>
      <w:r w:rsidRPr="00247214">
        <w:rPr>
          <w:rFonts w:cs="Times New Roman"/>
          <w:lang w:val="en-US"/>
        </w:rPr>
        <w:t>.</w:t>
      </w:r>
    </w:p>
    <w:p w:rsidR="00000000" w:rsidRPr="00247214" w:rsidRDefault="004505B7">
      <w:pPr>
        <w:jc w:val="both"/>
        <w:rPr>
          <w:lang w:val="en-US"/>
        </w:rPr>
      </w:pPr>
    </w:p>
    <w:p w:rsidR="00000000" w:rsidRPr="00247214" w:rsidRDefault="004505B7">
      <w:pPr>
        <w:jc w:val="both"/>
        <w:rPr>
          <w:lang w:val="en-US"/>
        </w:rPr>
      </w:pPr>
    </w:p>
    <w:p w:rsidR="00000000" w:rsidRPr="00247214" w:rsidRDefault="004505B7">
      <w:pPr>
        <w:rPr>
          <w:lang w:val="en-US"/>
        </w:rPr>
        <w:sectPr w:rsidR="00000000" w:rsidRPr="00247214">
          <w:pgSz w:w="11906" w:h="16838"/>
          <w:pgMar w:top="568" w:right="850" w:bottom="709" w:left="1701" w:header="720" w:footer="720" w:gutter="0"/>
          <w:cols w:space="720"/>
          <w:docGrid w:linePitch="360" w:charSpace="32768"/>
        </w:sectPr>
      </w:pPr>
    </w:p>
    <w:p w:rsidR="00000000" w:rsidRPr="00247214" w:rsidRDefault="004505B7">
      <w:pPr>
        <w:jc w:val="right"/>
        <w:rPr>
          <w:rFonts w:cs="Times New Roman"/>
          <w:b/>
          <w:bCs/>
        </w:rPr>
      </w:pPr>
      <w:r w:rsidRPr="00247214">
        <w:rPr>
          <w:rFonts w:cs="Times New Roman"/>
          <w:b/>
          <w:bCs/>
        </w:rPr>
        <w:lastRenderedPageBreak/>
        <w:t>Автор: Сафарова И.В.  идентификатор 271-074-738</w:t>
      </w:r>
    </w:p>
    <w:p w:rsidR="00000000" w:rsidRPr="00247214" w:rsidRDefault="004505B7">
      <w:pPr>
        <w:pStyle w:val="NormalWeb"/>
        <w:rPr>
          <w:b/>
          <w:bCs/>
        </w:rPr>
      </w:pPr>
    </w:p>
    <w:p w:rsidR="00000000" w:rsidRPr="00247214" w:rsidRDefault="004505B7">
      <w:pPr>
        <w:pStyle w:val="NormalWeb"/>
        <w:rPr>
          <w:b/>
          <w:bCs/>
        </w:rPr>
      </w:pPr>
    </w:p>
    <w:p w:rsidR="00000000" w:rsidRPr="00247214" w:rsidRDefault="004505B7">
      <w:pPr>
        <w:pStyle w:val="NormalWeb"/>
        <w:rPr>
          <w:b/>
          <w:bCs/>
          <w:lang w:val="en-US"/>
        </w:rPr>
      </w:pPr>
      <w:r w:rsidRPr="00247214">
        <w:rPr>
          <w:b/>
          <w:bCs/>
          <w:lang w:val="en-US"/>
        </w:rPr>
        <w:t>Slide 19</w:t>
      </w:r>
    </w:p>
    <w:p w:rsidR="00000000" w:rsidRPr="00247214" w:rsidRDefault="004505B7">
      <w:pPr>
        <w:pStyle w:val="NormalWeb"/>
        <w:rPr>
          <w:b/>
          <w:bCs/>
          <w:lang w:val="en-US"/>
        </w:rPr>
      </w:pPr>
    </w:p>
    <w:p w:rsidR="00000000" w:rsidRPr="00247214" w:rsidRDefault="004505B7">
      <w:pPr>
        <w:jc w:val="both"/>
        <w:rPr>
          <w:rFonts w:cs="Times New Roman"/>
          <w:lang w:val="en-US"/>
        </w:rPr>
      </w:pPr>
      <w:r w:rsidRPr="00247214">
        <w:rPr>
          <w:rFonts w:cs="Times New Roman"/>
          <w:lang w:val="en-US"/>
        </w:rPr>
        <w:t xml:space="preserve">Now Balmoral is the favourite residence for The Queen and her family during the summer holiday period in August and September. </w:t>
      </w:r>
    </w:p>
    <w:p w:rsidR="00000000" w:rsidRPr="00247214" w:rsidRDefault="004505B7">
      <w:pPr>
        <w:jc w:val="both"/>
        <w:rPr>
          <w:rFonts w:cs="Times New Roman"/>
          <w:lang w:val="en-US"/>
        </w:rPr>
      </w:pPr>
      <w:r w:rsidRPr="00247214">
        <w:rPr>
          <w:rFonts w:cs="Times New Roman"/>
          <w:lang w:val="en-US"/>
        </w:rPr>
        <w:t xml:space="preserve">During their summer stay, the royals preoccupy themselves with </w:t>
      </w:r>
      <w:r w:rsidRPr="00247214">
        <w:rPr>
          <w:rFonts w:cs="Times New Roman"/>
          <w:lang w:val="en-US"/>
        </w:rPr>
        <w:t>walks through the hills, picnics, mushroom picking, hunting and fishing, horseback riding and home-cinema evenings.</w:t>
      </w:r>
    </w:p>
    <w:p w:rsidR="00000000" w:rsidRPr="00247214" w:rsidRDefault="004505B7">
      <w:pPr>
        <w:ind w:firstLine="709"/>
        <w:jc w:val="both"/>
        <w:rPr>
          <w:rFonts w:cs="Times New Roman"/>
          <w:lang w:val="en-US"/>
        </w:rPr>
      </w:pPr>
    </w:p>
    <w:p w:rsidR="00000000" w:rsidRPr="00247214" w:rsidRDefault="004505B7">
      <w:pPr>
        <w:ind w:firstLine="709"/>
        <w:jc w:val="both"/>
        <w:rPr>
          <w:rFonts w:cs="Times New Roman"/>
          <w:lang w:val="en-US"/>
        </w:rPr>
      </w:pPr>
    </w:p>
    <w:p w:rsidR="00000000" w:rsidRPr="00247214" w:rsidRDefault="004505B7">
      <w:pPr>
        <w:spacing w:before="120"/>
        <w:rPr>
          <w:rFonts w:cs="Times New Roman"/>
          <w:b/>
          <w:bCs/>
          <w:lang w:val="en-US"/>
        </w:rPr>
      </w:pPr>
      <w:r w:rsidRPr="00247214">
        <w:rPr>
          <w:rFonts w:cs="Times New Roman"/>
          <w:b/>
          <w:bCs/>
          <w:lang w:val="en-US"/>
        </w:rPr>
        <w:t>Slide 20</w:t>
      </w:r>
    </w:p>
    <w:p w:rsidR="00000000" w:rsidRPr="00247214" w:rsidRDefault="004505B7">
      <w:pPr>
        <w:spacing w:before="120"/>
        <w:rPr>
          <w:b/>
          <w:bCs/>
          <w:lang w:val="en-US"/>
        </w:rPr>
      </w:pPr>
    </w:p>
    <w:p w:rsidR="00000000" w:rsidRPr="00247214" w:rsidRDefault="004505B7">
      <w:pPr>
        <w:spacing w:before="120"/>
        <w:rPr>
          <w:rFonts w:cs="Times New Roman"/>
          <w:b/>
          <w:lang w:val="en-US"/>
        </w:rPr>
      </w:pPr>
      <w:r w:rsidRPr="00247214">
        <w:rPr>
          <w:rFonts w:cs="Times New Roman"/>
          <w:b/>
          <w:lang w:val="en-US"/>
        </w:rPr>
        <w:t>Royal Yacht Britannia</w:t>
      </w:r>
    </w:p>
    <w:p w:rsidR="00000000" w:rsidRPr="00247214" w:rsidRDefault="004505B7">
      <w:pPr>
        <w:pStyle w:val="NormalWeb"/>
        <w:jc w:val="both"/>
        <w:rPr>
          <w:i/>
          <w:lang w:val="en-US"/>
        </w:rPr>
      </w:pPr>
      <w:r w:rsidRPr="00247214">
        <w:rPr>
          <w:i/>
          <w:lang w:val="en-US"/>
        </w:rPr>
        <w:t xml:space="preserve">Every monarch is responsible for building a church, a castle, a palace or just a house. </w:t>
      </w:r>
    </w:p>
    <w:p w:rsidR="00000000" w:rsidRPr="00247214" w:rsidRDefault="004505B7">
      <w:pPr>
        <w:pStyle w:val="NormalWeb"/>
        <w:jc w:val="both"/>
        <w:rPr>
          <w:i/>
          <w:lang w:val="en-US"/>
        </w:rPr>
      </w:pPr>
      <w:r w:rsidRPr="00247214">
        <w:rPr>
          <w:i/>
          <w:lang w:val="en-US"/>
        </w:rPr>
        <w:t>The only residenc</w:t>
      </w:r>
      <w:r w:rsidRPr="00247214">
        <w:rPr>
          <w:i/>
          <w:lang w:val="en-US"/>
        </w:rPr>
        <w:t>e that was built during the reign of Queen Elizabeth was the Royal Yacht Britannia.</w:t>
      </w:r>
    </w:p>
    <w:p w:rsidR="00000000" w:rsidRPr="00247214" w:rsidRDefault="004505B7">
      <w:pPr>
        <w:pStyle w:val="NormalWeb"/>
        <w:jc w:val="both"/>
        <w:rPr>
          <w:lang w:val="en-US"/>
        </w:rPr>
      </w:pPr>
      <w:r w:rsidRPr="00247214">
        <w:rPr>
          <w:lang w:val="en-US"/>
        </w:rPr>
        <w:t xml:space="preserve">She is one of the world's most famous ships. – you see, I’ve just said “she” not “it” because the British always talk about their ships as if they were ladies. </w:t>
      </w:r>
    </w:p>
    <w:p w:rsidR="00000000" w:rsidRPr="00247214" w:rsidRDefault="004505B7">
      <w:pPr>
        <w:pStyle w:val="NormalWeb"/>
        <w:jc w:val="both"/>
        <w:rPr>
          <w:lang w:val="en-US"/>
        </w:rPr>
      </w:pPr>
      <w:r w:rsidRPr="00247214">
        <w:rPr>
          <w:lang w:val="en-US"/>
        </w:rPr>
        <w:t>So, she was</w:t>
      </w:r>
      <w:r w:rsidRPr="00247214">
        <w:rPr>
          <w:lang w:val="en-US"/>
        </w:rPr>
        <w:t xml:space="preserve"> launched in 1953 by Queen Elizabeth the Second and served the Queen and the country for 44 years. It carried the Queen on 968 official voyages.</w:t>
      </w:r>
    </w:p>
    <w:p w:rsidR="00000000" w:rsidRPr="00247214" w:rsidRDefault="004505B7">
      <w:pPr>
        <w:pStyle w:val="NormalWeb"/>
        <w:jc w:val="both"/>
        <w:rPr>
          <w:lang w:val="en-US"/>
        </w:rPr>
      </w:pPr>
      <w:r w:rsidRPr="00247214">
        <w:rPr>
          <w:lang w:val="en-US"/>
        </w:rPr>
        <w:t xml:space="preserve">In 1997 </w:t>
      </w:r>
      <w:r w:rsidRPr="00247214">
        <w:rPr>
          <w:rStyle w:val="a6"/>
          <w:lang w:val="en-US"/>
        </w:rPr>
        <w:t>Britannia</w:t>
      </w:r>
      <w:r w:rsidRPr="00247214">
        <w:rPr>
          <w:lang w:val="en-US"/>
        </w:rPr>
        <w:t xml:space="preserve"> was decommissioned and Edinburgh, the capital of Scotland, was chosen as Britannia’s new home</w:t>
      </w:r>
      <w:r w:rsidRPr="00247214">
        <w:rPr>
          <w:lang w:val="en-US"/>
        </w:rPr>
        <w:t xml:space="preserve">. </w:t>
      </w:r>
    </w:p>
    <w:p w:rsidR="00000000" w:rsidRPr="00247214" w:rsidRDefault="004505B7">
      <w:pPr>
        <w:pStyle w:val="NormalWeb"/>
        <w:jc w:val="both"/>
        <w:rPr>
          <w:b/>
          <w:lang w:val="en-US"/>
        </w:rPr>
      </w:pPr>
      <w:r w:rsidRPr="00247214">
        <w:rPr>
          <w:b/>
          <w:lang w:val="en-US"/>
        </w:rPr>
        <w:t xml:space="preserve">So, that is the end of my short story about the Royal residences. </w:t>
      </w:r>
    </w:p>
    <w:p w:rsidR="00000000" w:rsidRPr="00247214" w:rsidRDefault="004505B7">
      <w:pPr>
        <w:pStyle w:val="NormalWeb"/>
        <w:jc w:val="both"/>
        <w:rPr>
          <w:b/>
          <w:lang w:val="en-US"/>
        </w:rPr>
      </w:pPr>
      <w:r w:rsidRPr="00247214">
        <w:rPr>
          <w:b/>
          <w:lang w:val="en-US"/>
        </w:rPr>
        <w:t xml:space="preserve">Thank you very much for your attention. </w:t>
      </w:r>
    </w:p>
    <w:p w:rsidR="00000000" w:rsidRPr="00247214" w:rsidRDefault="004505B7">
      <w:pPr>
        <w:pStyle w:val="NormalWeb"/>
        <w:jc w:val="both"/>
        <w:rPr>
          <w:b/>
          <w:lang w:val="en-US"/>
        </w:rPr>
      </w:pPr>
      <w:r w:rsidRPr="00247214">
        <w:rPr>
          <w:b/>
          <w:lang w:val="en-US"/>
        </w:rPr>
        <w:t>If you have any questions I am ready to answer them.</w:t>
      </w:r>
    </w:p>
    <w:p w:rsidR="00000000" w:rsidRPr="00247214" w:rsidRDefault="004505B7">
      <w:pPr>
        <w:jc w:val="both"/>
        <w:rPr>
          <w:rFonts w:cs="Times New Roman"/>
          <w:lang w:val="en-US"/>
        </w:rPr>
      </w:pPr>
      <w:r w:rsidRPr="00247214">
        <w:rPr>
          <w:rFonts w:cs="Times New Roman"/>
          <w:lang w:val="en-US"/>
        </w:rPr>
        <w:t>Royal Coat of Arms (</w:t>
      </w:r>
      <w:r w:rsidRPr="00247214">
        <w:rPr>
          <w:rFonts w:cs="Times New Roman"/>
        </w:rPr>
        <w:t>королевский</w:t>
      </w:r>
      <w:r w:rsidRPr="00247214">
        <w:rPr>
          <w:rFonts w:cs="Times New Roman"/>
          <w:lang w:val="en-US"/>
        </w:rPr>
        <w:t xml:space="preserve"> </w:t>
      </w:r>
      <w:r w:rsidRPr="00247214">
        <w:rPr>
          <w:rFonts w:cs="Times New Roman"/>
        </w:rPr>
        <w:t>герб</w:t>
      </w:r>
      <w:r w:rsidRPr="00247214">
        <w:rPr>
          <w:rFonts w:cs="Times New Roman"/>
          <w:lang w:val="en-US"/>
        </w:rPr>
        <w:t>)</w:t>
      </w:r>
    </w:p>
    <w:p w:rsidR="004505B7" w:rsidRPr="00247214" w:rsidRDefault="004505B7">
      <w:pPr>
        <w:jc w:val="both"/>
        <w:rPr>
          <w:lang w:val="en-US"/>
        </w:rPr>
      </w:pPr>
    </w:p>
    <w:sectPr w:rsidR="004505B7" w:rsidRPr="00247214">
      <w:pgSz w:w="11906" w:h="16838"/>
      <w:pgMar w:top="568" w:right="850" w:bottom="709"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326">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47214"/>
    <w:rsid w:val="00247214"/>
    <w:rsid w:val="0045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paragraph" w:styleId="1">
    <w:name w:val="heading 1"/>
    <w:basedOn w:val="a"/>
    <w:next w:val="a0"/>
    <w:qFormat/>
    <w:pPr>
      <w:spacing w:before="28" w:after="28" w:line="100" w:lineRule="atLeast"/>
      <w:outlineLvl w:val="0"/>
    </w:pPr>
    <w:rPr>
      <w:rFonts w:eastAsia="Times New Roman" w:cs="Times New Roman"/>
      <w:b/>
      <w:bCs/>
      <w:sz w:val="48"/>
      <w:szCs w:val="48"/>
    </w:rPr>
  </w:style>
  <w:style w:type="paragraph" w:styleId="2">
    <w:name w:val="heading 2"/>
    <w:basedOn w:val="a"/>
    <w:next w:val="a0"/>
    <w:qFormat/>
    <w:pPr>
      <w:numPr>
        <w:ilvl w:val="1"/>
        <w:numId w:val="1"/>
      </w:numPr>
      <w:spacing w:before="28" w:after="28" w:line="100" w:lineRule="atLeast"/>
      <w:outlineLvl w:val="1"/>
    </w:pPr>
    <w:rPr>
      <w:rFonts w:eastAsia="Times New Roman" w:cs="Times New Roman"/>
      <w:b/>
      <w:bCs/>
      <w:sz w:val="36"/>
      <w:szCs w:val="3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styleId="a4">
    <w:name w:val="Strong"/>
    <w:basedOn w:val="DefaultParagraphFont"/>
    <w:qFormat/>
    <w:rPr>
      <w:b/>
      <w:bCs/>
    </w:rPr>
  </w:style>
  <w:style w:type="character" w:styleId="a5">
    <w:name w:val="Hyperlink"/>
    <w:basedOn w:val="DefaultParagraphFont"/>
    <w:rPr>
      <w:color w:val="0000FF"/>
      <w:u w:val="single"/>
      <w:lang/>
    </w:rPr>
  </w:style>
  <w:style w:type="character" w:customStyle="1" w:styleId="10">
    <w:name w:val="Название1"/>
    <w:basedOn w:val="DefaultParagraphFont"/>
  </w:style>
  <w:style w:type="character" w:customStyle="1" w:styleId="11">
    <w:name w:val="Заголовок 1 Знак"/>
    <w:basedOn w:val="DefaultParagraphFont"/>
    <w:rPr>
      <w:rFonts w:ascii="Times New Roman" w:eastAsia="Times New Roman" w:hAnsi="Times New Roman" w:cs="Times New Roman"/>
      <w:b/>
      <w:bCs/>
      <w:kern w:val="1"/>
      <w:sz w:val="48"/>
      <w:szCs w:val="48"/>
    </w:rPr>
  </w:style>
  <w:style w:type="character" w:customStyle="1" w:styleId="20">
    <w:name w:val="Заголовок 2 Знак"/>
    <w:basedOn w:val="DefaultParagraphFont"/>
    <w:rPr>
      <w:rFonts w:ascii="Times New Roman" w:eastAsia="Times New Roman" w:hAnsi="Times New Roman" w:cs="Times New Roman"/>
      <w:b/>
      <w:bCs/>
      <w:sz w:val="36"/>
      <w:szCs w:val="36"/>
    </w:rPr>
  </w:style>
  <w:style w:type="character" w:styleId="a6">
    <w:name w:val="Emphasis"/>
    <w:basedOn w:val="DefaultParagraphFont"/>
    <w:qFormat/>
    <w:rPr>
      <w:i/>
      <w:iCs/>
    </w:rPr>
  </w:style>
  <w:style w:type="character" w:customStyle="1" w:styleId="a7">
    <w:name w:val="Текст выноски Знак"/>
    <w:basedOn w:val="DefaultParagraphFont"/>
    <w:rPr>
      <w:rFonts w:ascii="Tahoma" w:hAnsi="Tahoma" w:cs="Tahoma"/>
      <w:sz w:val="16"/>
      <w:szCs w:val="16"/>
    </w:rPr>
  </w:style>
  <w:style w:type="character" w:customStyle="1" w:styleId="ListLabel1">
    <w:name w:val="ListLabel 1"/>
    <w:rPr>
      <w:rFonts w:cs="Courier New"/>
    </w:rPr>
  </w:style>
  <w:style w:type="paragraph" w:customStyle="1" w:styleId="a8">
    <w:name w:val="Заголовок"/>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9">
    <w:name w:val="List"/>
    <w:basedOn w:val="a0"/>
  </w:style>
  <w:style w:type="paragraph" w:customStyle="1" w:styleId="21">
    <w:name w:val="Название2"/>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Название объекта1"/>
    <w:basedOn w:val="a"/>
    <w:pPr>
      <w:spacing w:before="28" w:after="28" w:line="100" w:lineRule="atLeast"/>
    </w:pPr>
    <w:rPr>
      <w:rFonts w:eastAsia="Times New Roman" w:cs="Times New Roman"/>
    </w:rPr>
  </w:style>
  <w:style w:type="paragraph" w:customStyle="1" w:styleId="NormalWeb">
    <w:name w:val="Normal (Web)"/>
    <w:basedOn w:val="a"/>
    <w:pPr>
      <w:spacing w:before="28" w:after="28" w:line="100" w:lineRule="atLeast"/>
    </w:pPr>
    <w:rPr>
      <w:rFonts w:eastAsia="Times New Roman" w:cs="Times New Roman"/>
    </w:rPr>
  </w:style>
  <w:style w:type="paragraph" w:customStyle="1" w:styleId="BalloonText">
    <w:name w:val="Balloon Text"/>
    <w:basedOn w:val="a"/>
    <w:pPr>
      <w:spacing w:line="100" w:lineRule="atLeast"/>
    </w:pPr>
    <w:rPr>
      <w:rFonts w:ascii="Tahoma" w:hAnsi="Tahoma" w:cs="Tahoma"/>
      <w:sz w:val="16"/>
      <w:szCs w:val="16"/>
    </w:rPr>
  </w:style>
  <w:style w:type="paragraph" w:customStyle="1" w:styleId="ListParagraph">
    <w:name w:val="List Paragraph"/>
    <w:basedOn w:val="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4682</Characters>
  <Application>Microsoft Office Word</Application>
  <DocSecurity>0</DocSecurity>
  <Lines>39</Lines>
  <Paragraphs>10</Paragraphs>
  <ScaleCrop>false</ScaleCrop>
  <Company>Ya Blondinko Edition</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Hooch</dc:creator>
  <cp:lastModifiedBy>re</cp:lastModifiedBy>
  <cp:revision>2</cp:revision>
  <cp:lastPrinted>2012-04-08T14:19:00Z</cp:lastPrinted>
  <dcterms:created xsi:type="dcterms:W3CDTF">2014-02-25T20:03:00Z</dcterms:created>
  <dcterms:modified xsi:type="dcterms:W3CDTF">2014-02-25T20:03:00Z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