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7C" w:rsidRPr="000E307C" w:rsidRDefault="000E307C" w:rsidP="000E307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307C">
        <w:rPr>
          <w:rFonts w:ascii="Times New Roman" w:hAnsi="Times New Roman" w:cs="Times New Roman"/>
          <w:b/>
          <w:sz w:val="24"/>
          <w:szCs w:val="24"/>
        </w:rPr>
        <w:t>234-241-071</w:t>
      </w:r>
    </w:p>
    <w:p w:rsidR="000E307C" w:rsidRPr="000E307C" w:rsidRDefault="000E307C" w:rsidP="000E307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307C">
        <w:rPr>
          <w:rFonts w:ascii="Times New Roman" w:hAnsi="Times New Roman" w:cs="Times New Roman"/>
          <w:b/>
          <w:sz w:val="24"/>
          <w:szCs w:val="24"/>
        </w:rPr>
        <w:t>Сковородкина Мария Александровна</w:t>
      </w:r>
    </w:p>
    <w:p w:rsidR="000E307C" w:rsidRPr="000E307C" w:rsidRDefault="000E307C" w:rsidP="006D563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D5632" w:rsidRPr="000E307C" w:rsidRDefault="006D5632" w:rsidP="006D563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307C"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6D5632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632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7C">
        <w:rPr>
          <w:rFonts w:ascii="Times New Roman" w:hAnsi="Times New Roman" w:cs="Times New Roman"/>
          <w:sz w:val="24"/>
          <w:szCs w:val="24"/>
        </w:rPr>
        <w:t xml:space="preserve">В соответствии с каноническими текстами в «Истории одного города» рассказывается о быте и жизни племён. Вот отрывок из текста «Истории одного города»: «Ни вероисповедания, ни образа правления эти племена не имели, заменяя </w:t>
      </w:r>
      <w:r w:rsidR="00FB0697" w:rsidRPr="000E307C">
        <w:rPr>
          <w:rFonts w:ascii="Times New Roman" w:hAnsi="Times New Roman" w:cs="Times New Roman"/>
          <w:sz w:val="24"/>
          <w:szCs w:val="24"/>
        </w:rPr>
        <w:t>все сие тем, что постоянно враж</w:t>
      </w:r>
      <w:r w:rsidRPr="000E307C">
        <w:rPr>
          <w:rFonts w:ascii="Times New Roman" w:hAnsi="Times New Roman" w:cs="Times New Roman"/>
          <w:sz w:val="24"/>
          <w:szCs w:val="24"/>
        </w:rPr>
        <w:t>довали между собою. Заключа</w:t>
      </w:r>
      <w:r w:rsidR="00FB0697" w:rsidRPr="000E307C">
        <w:rPr>
          <w:rFonts w:ascii="Times New Roman" w:hAnsi="Times New Roman" w:cs="Times New Roman"/>
          <w:sz w:val="24"/>
          <w:szCs w:val="24"/>
        </w:rPr>
        <w:t>ли союзы, объявляли войны, мири</w:t>
      </w:r>
      <w:r w:rsidRPr="000E307C">
        <w:rPr>
          <w:rFonts w:ascii="Times New Roman" w:hAnsi="Times New Roman" w:cs="Times New Roman"/>
          <w:sz w:val="24"/>
          <w:szCs w:val="24"/>
        </w:rPr>
        <w:t xml:space="preserve">лись, клялись друг другу в дружбе и верности, когда же лгали, то прибавляли «да будет мне стыдно», и были наперед уверены, что «стыд глаза не выест». Таким </w:t>
      </w:r>
      <w:proofErr w:type="gramStart"/>
      <w:r w:rsidRPr="000E307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E307C">
        <w:rPr>
          <w:rFonts w:ascii="Times New Roman" w:hAnsi="Times New Roman" w:cs="Times New Roman"/>
          <w:sz w:val="24"/>
          <w:szCs w:val="24"/>
        </w:rPr>
        <w:t xml:space="preserve"> взаимно разорили они свои земли, взаимно надругались над своими женами и девами и в то же время гордились тем, что радушны и гостеприимны». Этот фрагмент можно сравнить со многими работами исторического толка. Во-первых, сопоставим его с «Историей России в рассказах для детей»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А.О.Ишимовой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(1804–1881). Вот что она пишет о славянах: </w:t>
      </w:r>
      <w:proofErr w:type="gramStart"/>
      <w:r w:rsidRPr="000E307C">
        <w:rPr>
          <w:rFonts w:ascii="Times New Roman" w:hAnsi="Times New Roman" w:cs="Times New Roman"/>
          <w:sz w:val="24"/>
          <w:szCs w:val="24"/>
        </w:rPr>
        <w:t>«Они были так честны, что в общежитиях своих вместо клятв говорили только «Если я не сдержу моего слова, то да будет мне стыдно!» - и всегда исполняли  обещанное; так храбры, что и отдалённые народы боялись их; так ласковы и гостеприимны, что наказывали того хозяина, у которого г</w:t>
      </w:r>
      <w:r w:rsidR="00AA5706">
        <w:rPr>
          <w:rFonts w:ascii="Times New Roman" w:hAnsi="Times New Roman" w:cs="Times New Roman"/>
          <w:sz w:val="24"/>
          <w:szCs w:val="24"/>
        </w:rPr>
        <w:t>ость был чем-нибудь оскорблён» [</w:t>
      </w:r>
      <w:r w:rsidRPr="000E307C">
        <w:rPr>
          <w:rFonts w:ascii="Times New Roman" w:hAnsi="Times New Roman" w:cs="Times New Roman"/>
          <w:sz w:val="24"/>
          <w:szCs w:val="24"/>
        </w:rPr>
        <w:t>2, с. 5</w:t>
      </w:r>
      <w:r w:rsidR="00AA5706">
        <w:rPr>
          <w:rFonts w:ascii="Times New Roman" w:hAnsi="Times New Roman" w:cs="Times New Roman"/>
          <w:sz w:val="24"/>
          <w:szCs w:val="24"/>
        </w:rPr>
        <w:t>]</w:t>
      </w:r>
      <w:r w:rsidRPr="000E30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07C">
        <w:rPr>
          <w:rFonts w:ascii="Times New Roman" w:hAnsi="Times New Roman" w:cs="Times New Roman"/>
          <w:sz w:val="24"/>
          <w:szCs w:val="24"/>
        </w:rPr>
        <w:t xml:space="preserve"> Совершенно очевидно, что некоторые фразы симметричны, с единственным отличием: в произведении Салтыкова-Щедрина всё вывернуто наизнанку. Племена говорят о стыде в тот момент, когда лгут (присловью противопоставлена пословица с обратным значением). К тому же упоминания о вражде, жестокости и одновременно с этим гостеприимстве племён стоят у Салтыкова-Щедрина в одном ряду. </w:t>
      </w:r>
      <w:proofErr w:type="spellStart"/>
      <w:r w:rsidR="008B193A">
        <w:rPr>
          <w:rFonts w:ascii="Times New Roman" w:hAnsi="Times New Roman" w:cs="Times New Roman"/>
          <w:sz w:val="24"/>
          <w:szCs w:val="24"/>
        </w:rPr>
        <w:t>А.О.</w:t>
      </w:r>
      <w:r w:rsidRPr="000E307C"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же упоминает только положительные исторические факты. </w:t>
      </w:r>
    </w:p>
    <w:p w:rsidR="006D5632" w:rsidRPr="000E307C" w:rsidRDefault="006D5632" w:rsidP="00FB0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7C">
        <w:rPr>
          <w:rFonts w:ascii="Times New Roman" w:hAnsi="Times New Roman" w:cs="Times New Roman"/>
          <w:sz w:val="24"/>
          <w:szCs w:val="24"/>
        </w:rPr>
        <w:t>Второй текст, при сопоставлении с которым можно выявить интертекстуальные связи, - это «История России с древнейших времён» С.М.Соловьёва. Он пишет: «…Племена начали сами у себя владеть и владели дурно, не могли установить внутреннего порядка: не было между ними правды, продолжает летописец, встал</w:t>
      </w:r>
      <w:r w:rsidR="000E6F56">
        <w:rPr>
          <w:rFonts w:ascii="Times New Roman" w:hAnsi="Times New Roman" w:cs="Times New Roman"/>
          <w:sz w:val="24"/>
          <w:szCs w:val="24"/>
        </w:rPr>
        <w:t xml:space="preserve"> род на род, начались усобицы» [10, с. 30]</w:t>
      </w:r>
      <w:r w:rsidRPr="000E307C">
        <w:rPr>
          <w:rFonts w:ascii="Times New Roman" w:hAnsi="Times New Roman" w:cs="Times New Roman"/>
          <w:sz w:val="24"/>
          <w:szCs w:val="24"/>
        </w:rPr>
        <w:t xml:space="preserve">. Этот текст гораздо ближе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щедринскому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описанию, и интересен он тем, что в нём, как впоследствии и в «Истории одного города», есть вставка о деятельности летописца. Если в «Истории…» Соловьёва она является подтверждением документальности, то в «Истории…» Щедрина подобные упоминания отсылают читателя к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псевдолетописи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>.</w:t>
      </w:r>
    </w:p>
    <w:p w:rsidR="006D5632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7C">
        <w:rPr>
          <w:rFonts w:ascii="Times New Roman" w:hAnsi="Times New Roman" w:cs="Times New Roman"/>
          <w:sz w:val="24"/>
          <w:szCs w:val="24"/>
        </w:rPr>
        <w:t xml:space="preserve">Наконец, можно рассмотреть фрагмент из главы «О физическом и нравственном характере славян древних» Н.М.Карамзина. О славянах автор пишет следующее: «Их природное сложение и свойства: храбрость, хищность, жестокость, добродушие, гостеприимство. Брачное целомудрие. Жёны и дети… Поляне </w:t>
      </w:r>
      <w:proofErr w:type="gramStart"/>
      <w:r w:rsidRPr="000E307C">
        <w:rPr>
          <w:rFonts w:ascii="Times New Roman" w:hAnsi="Times New Roman" w:cs="Times New Roman"/>
          <w:sz w:val="24"/>
          <w:szCs w:val="24"/>
        </w:rPr>
        <w:t>были образованнее других… Древляне же имели</w:t>
      </w:r>
      <w:proofErr w:type="gramEnd"/>
      <w:r w:rsidRPr="000E307C">
        <w:rPr>
          <w:rFonts w:ascii="Times New Roman" w:hAnsi="Times New Roman" w:cs="Times New Roman"/>
          <w:sz w:val="24"/>
          <w:szCs w:val="24"/>
        </w:rPr>
        <w:t xml:space="preserve"> обычаи дикие, подобно зверям, с коими они жили среди лесов тёмных, питаясь всякою нечистотою; в распрях и ссорах убивали друг друга; не знали браков, основанных на взаимном согласии родителей и супругов, </w:t>
      </w:r>
      <w:r w:rsidR="00F21044">
        <w:rPr>
          <w:rFonts w:ascii="Times New Roman" w:hAnsi="Times New Roman" w:cs="Times New Roman"/>
          <w:sz w:val="24"/>
          <w:szCs w:val="24"/>
        </w:rPr>
        <w:t>но уводили или похищали девиц» [</w:t>
      </w:r>
      <w:r w:rsidRPr="000E307C">
        <w:rPr>
          <w:rFonts w:ascii="Times New Roman" w:hAnsi="Times New Roman" w:cs="Times New Roman"/>
          <w:sz w:val="24"/>
          <w:szCs w:val="24"/>
        </w:rPr>
        <w:t>3, с. 4</w:t>
      </w:r>
      <w:r w:rsidR="00F21044">
        <w:rPr>
          <w:rFonts w:ascii="Times New Roman" w:hAnsi="Times New Roman" w:cs="Times New Roman"/>
          <w:sz w:val="24"/>
          <w:szCs w:val="24"/>
        </w:rPr>
        <w:t>7 - 48]</w:t>
      </w:r>
      <w:r w:rsidRPr="000E307C">
        <w:rPr>
          <w:rFonts w:ascii="Times New Roman" w:hAnsi="Times New Roman" w:cs="Times New Roman"/>
          <w:sz w:val="24"/>
          <w:szCs w:val="24"/>
        </w:rPr>
        <w:t xml:space="preserve">. Создаётся впечатление, что события, упоминаемые в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глуповской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летописи, вполне соответствуют истории других племён ещё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догосударственного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периода. Разница лишь в том, что у Карамзина </w:t>
      </w:r>
      <w:proofErr w:type="gramStart"/>
      <w:r w:rsidRPr="000E307C">
        <w:rPr>
          <w:rFonts w:ascii="Times New Roman" w:hAnsi="Times New Roman" w:cs="Times New Roman"/>
          <w:sz w:val="24"/>
          <w:szCs w:val="24"/>
        </w:rPr>
        <w:t>факты о</w:t>
      </w:r>
      <w:proofErr w:type="gramEnd"/>
      <w:r w:rsidRPr="000E307C">
        <w:rPr>
          <w:rFonts w:ascii="Times New Roman" w:hAnsi="Times New Roman" w:cs="Times New Roman"/>
          <w:sz w:val="24"/>
          <w:szCs w:val="24"/>
        </w:rPr>
        <w:t xml:space="preserve"> звероподобных  древлянах даются как частность (это воинственное племя, завоевавшее вполне развитые по тем временам племена). В истории же происхождения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глуповцев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даётся предельное обобщение (все племена одинаковы в своих как положительных, так и отрицательных проявлениях). </w:t>
      </w:r>
    </w:p>
    <w:p w:rsidR="006D5632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07C">
        <w:rPr>
          <w:rFonts w:ascii="Times New Roman" w:hAnsi="Times New Roman" w:cs="Times New Roman"/>
          <w:sz w:val="24"/>
          <w:szCs w:val="24"/>
        </w:rPr>
        <w:t>Головотяпы</w:t>
      </w:r>
      <w:proofErr w:type="gramEnd"/>
      <w:r w:rsidRPr="000E307C">
        <w:rPr>
          <w:rFonts w:ascii="Times New Roman" w:hAnsi="Times New Roman" w:cs="Times New Roman"/>
          <w:sz w:val="24"/>
          <w:szCs w:val="24"/>
        </w:rPr>
        <w:t xml:space="preserve"> «берутся за ум», когда уже нечем продолжить «людской завод». Так как последнее словосочетание даётся в кавычках, то очевидно, что это цитата. Парадокс заключается в том, что цитируется предположительно существующий, созданный летописцем-архивариусом текст. Кавычки должны служить подтверждением того, что </w:t>
      </w:r>
      <w:r w:rsidRPr="000E307C">
        <w:rPr>
          <w:rFonts w:ascii="Times New Roman" w:hAnsi="Times New Roman" w:cs="Times New Roman"/>
          <w:sz w:val="24"/>
          <w:szCs w:val="24"/>
        </w:rPr>
        <w:lastRenderedPageBreak/>
        <w:t xml:space="preserve">летопись, найденная издателем, действительно существует. Однако же маловероятно, чтобы летописец мог употребить подобные казённые слова, скорее характерные для более позднего периода. Итак, </w:t>
      </w:r>
      <w:proofErr w:type="gramStart"/>
      <w:r w:rsidRPr="000E307C">
        <w:rPr>
          <w:rFonts w:ascii="Times New Roman" w:hAnsi="Times New Roman" w:cs="Times New Roman"/>
          <w:sz w:val="24"/>
          <w:szCs w:val="24"/>
        </w:rPr>
        <w:t>головотяпы</w:t>
      </w:r>
      <w:proofErr w:type="gramEnd"/>
      <w:r w:rsidRPr="000E307C">
        <w:rPr>
          <w:rFonts w:ascii="Times New Roman" w:hAnsi="Times New Roman" w:cs="Times New Roman"/>
          <w:sz w:val="24"/>
          <w:szCs w:val="24"/>
        </w:rPr>
        <w:t xml:space="preserve"> «берутся за ум». Для них это значит «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перетяпать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» «с божьей помощью» всех соседей. Выражение «с божьей помощью» часто встречалось в произведениях древней литературы, но оно было проявлением отношения автора-христианина к изображаемым событиям.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Глуповский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же летописец ставит рядом понятия, несопоставимые с точки зрения реального летописца, тем самым лишая слова «с божьей помощью» их сакральной семантики, что было недопустимо в древности.</w:t>
      </w:r>
    </w:p>
    <w:p w:rsidR="006D5632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7C">
        <w:rPr>
          <w:rFonts w:ascii="Times New Roman" w:hAnsi="Times New Roman" w:cs="Times New Roman"/>
          <w:sz w:val="24"/>
          <w:szCs w:val="24"/>
        </w:rPr>
        <w:t>Упоминание о том</w:t>
      </w:r>
      <w:r w:rsidR="00FB0697" w:rsidRPr="000E307C">
        <w:rPr>
          <w:rFonts w:ascii="Times New Roman" w:hAnsi="Times New Roman" w:cs="Times New Roman"/>
          <w:sz w:val="24"/>
          <w:szCs w:val="24"/>
        </w:rPr>
        <w:t>, что первыми уступили «</w:t>
      </w:r>
      <w:proofErr w:type="spellStart"/>
      <w:r w:rsidR="00FB0697" w:rsidRPr="000E307C">
        <w:rPr>
          <w:rFonts w:ascii="Times New Roman" w:hAnsi="Times New Roman" w:cs="Times New Roman"/>
          <w:sz w:val="24"/>
          <w:szCs w:val="24"/>
        </w:rPr>
        <w:t>слепоро</w:t>
      </w:r>
      <w:r w:rsidRPr="000E307C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рукосуи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>», а  больше других держались «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гущееды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ряпушники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кособрюхие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>», является аллюзией на реальные события: Новгородская феодальная республика вошла в состав русского централизованного государства лишь в 1478 г., Тверское княжество — в 1485 г., Рязанское — в 1521 г. Однако, говоря об исторических аллюзиях в произведении Салтыкова-Щедрина, следует помнить, что сам писатель не считал «Историю одного города» исторической сатирой. Об этом он говорил в письме в редакцию  «Вестника Европы»: «…Совершенно обыкновенную сатиру имел я в виду, сатиру, направленную против тех характеристических черт русской жизни, которые делают её не вполне удобною. Черты это суть: благодушие, доведённое до рыхлости, ширина размаха,… легкомыслие, доведённое до способности, не краснея, лга</w:t>
      </w:r>
      <w:r w:rsidR="005E09B9">
        <w:rPr>
          <w:rFonts w:ascii="Times New Roman" w:hAnsi="Times New Roman" w:cs="Times New Roman"/>
          <w:sz w:val="24"/>
          <w:szCs w:val="24"/>
        </w:rPr>
        <w:t>ть самым бессовестным образом» [7, с. 130]</w:t>
      </w:r>
      <w:r w:rsidRPr="000E307C">
        <w:rPr>
          <w:rFonts w:ascii="Times New Roman" w:hAnsi="Times New Roman" w:cs="Times New Roman"/>
          <w:sz w:val="24"/>
          <w:szCs w:val="24"/>
        </w:rPr>
        <w:t xml:space="preserve">. Таким образом, пародия на конкретные давнопрошедшие события, основанная на использовании названий, ставших непонятными, расширяется до пародии общегосударственной, когда по сути дела перестаёт быть важным соотнесение с историческими фактами, а важно лишь неумение народов ладить друг с другом. </w:t>
      </w:r>
    </w:p>
    <w:p w:rsidR="006D5632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7C">
        <w:rPr>
          <w:rFonts w:ascii="Times New Roman" w:hAnsi="Times New Roman" w:cs="Times New Roman"/>
          <w:sz w:val="24"/>
          <w:szCs w:val="24"/>
        </w:rPr>
        <w:t xml:space="preserve">Чтобы побороть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кособрюхих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E307C">
        <w:rPr>
          <w:rFonts w:ascii="Times New Roman" w:hAnsi="Times New Roman" w:cs="Times New Roman"/>
          <w:sz w:val="24"/>
          <w:szCs w:val="24"/>
        </w:rPr>
        <w:t>головотяпы</w:t>
      </w:r>
      <w:proofErr w:type="gramEnd"/>
      <w:r w:rsidRPr="000E307C">
        <w:rPr>
          <w:rFonts w:ascii="Times New Roman" w:hAnsi="Times New Roman" w:cs="Times New Roman"/>
          <w:sz w:val="24"/>
          <w:szCs w:val="24"/>
        </w:rPr>
        <w:t xml:space="preserve"> вступают в битву. Враждующие стороны становятся стеной друг против друга. Это можно воспринять как аллюзию на ряд последующих исторических событий, когда на поле брани встречались настоящие войска (сражения княжеских отрядов, например, с монголами). Однако в отношении неорганизованных «звероподобных» племён такое описание кажется сильно преувеличенным. Гораздо более интересно следующее за этим упоминание, а именно о том, что </w:t>
      </w:r>
      <w:proofErr w:type="gramStart"/>
      <w:r w:rsidRPr="000E307C">
        <w:rPr>
          <w:rFonts w:ascii="Times New Roman" w:hAnsi="Times New Roman" w:cs="Times New Roman"/>
          <w:sz w:val="24"/>
          <w:szCs w:val="24"/>
        </w:rPr>
        <w:t>головотяпы</w:t>
      </w:r>
      <w:proofErr w:type="gramEnd"/>
      <w:r w:rsidRPr="000E307C">
        <w:rPr>
          <w:rFonts w:ascii="Times New Roman" w:hAnsi="Times New Roman" w:cs="Times New Roman"/>
          <w:sz w:val="24"/>
          <w:szCs w:val="24"/>
        </w:rPr>
        <w:t xml:space="preserve"> решили побороть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кособрюхих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обманом, пустив на них солнышко. Подобный сюжет встречается во многих сказках, в том числе арабских, когда кто-либо знающий законы природы, например</w:t>
      </w:r>
      <w:proofErr w:type="gramStart"/>
      <w:r w:rsidRPr="000E30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307C">
        <w:rPr>
          <w:rFonts w:ascii="Times New Roman" w:hAnsi="Times New Roman" w:cs="Times New Roman"/>
          <w:sz w:val="24"/>
          <w:szCs w:val="24"/>
        </w:rPr>
        <w:t xml:space="preserve"> астрономии, обманывает других, называя себя колдуном, магом, волшебником и т.д. Таким образом, здесь можно говорить об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связях не с одним конкретным произведением (как было видно на примере «Слова о полку Игореве»), а с целой группой текстов, объединённых общей тематикой, мотивами, образами, то есть говорить о «бродячих сюжетах».</w:t>
      </w:r>
    </w:p>
    <w:p w:rsidR="006D5632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7C">
        <w:rPr>
          <w:rFonts w:ascii="Times New Roman" w:hAnsi="Times New Roman" w:cs="Times New Roman"/>
          <w:sz w:val="24"/>
          <w:szCs w:val="24"/>
        </w:rPr>
        <w:t xml:space="preserve">Если автор опирается на фольклор, выявить источники заимствований практически невозможно. Тогда мы говорим об общекультурных и мировых традициях. Так, например, сюжет ловли мешком небесного светила (солнца, месяца, звёзд) литературе был известен и до Салтыкова-Щедрина. Стоит вспомнить гоголевского чёрта, который в ночь на Рождество прятал месяц в карман, или ведьму, которая набрала полные рукава звёзд. В главе же «О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корени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происхождения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глуповцев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кособрюхие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ловят мешками солнце. Когда им это не удаётся, они подчиняются </w:t>
      </w:r>
      <w:proofErr w:type="gramStart"/>
      <w:r w:rsidRPr="000E307C">
        <w:rPr>
          <w:rFonts w:ascii="Times New Roman" w:hAnsi="Times New Roman" w:cs="Times New Roman"/>
          <w:sz w:val="24"/>
          <w:szCs w:val="24"/>
        </w:rPr>
        <w:t>головотяпам</w:t>
      </w:r>
      <w:proofErr w:type="gramEnd"/>
      <w:r w:rsidRPr="000E3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632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7C">
        <w:rPr>
          <w:rFonts w:ascii="Times New Roman" w:hAnsi="Times New Roman" w:cs="Times New Roman"/>
          <w:sz w:val="24"/>
          <w:szCs w:val="24"/>
        </w:rPr>
        <w:t xml:space="preserve">Из истории жизни объединённых племён, как говорит «издатель», «летописец» приводит только некоторые факты: «Началось с того, что Волгу толокном замесили, потом теленка на баню тащили, потом в кошеле кашу варили, потом козла в соложеном тесте утопили, потом свинью за бобра купили, да собаку за волка убили, потом лапти растеряли да по дворам искали: </w:t>
      </w:r>
      <w:proofErr w:type="gramStart"/>
      <w:r w:rsidRPr="000E307C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0E307C">
        <w:rPr>
          <w:rFonts w:ascii="Times New Roman" w:hAnsi="Times New Roman" w:cs="Times New Roman"/>
          <w:sz w:val="24"/>
          <w:szCs w:val="24"/>
        </w:rPr>
        <w:t xml:space="preserve"> лаптей шесть, а сыскали семь; </w:t>
      </w:r>
      <w:proofErr w:type="gramStart"/>
      <w:r w:rsidRPr="000E307C">
        <w:rPr>
          <w:rFonts w:ascii="Times New Roman" w:hAnsi="Times New Roman" w:cs="Times New Roman"/>
          <w:sz w:val="24"/>
          <w:szCs w:val="24"/>
        </w:rPr>
        <w:t>потом рака с колокольным звоном встречали, потом щуку с яиц согнали, потом комара за восемь верст ловить ходили, а комар у пошехонца на носу сидел, потом батьку на кобеля променяли, потом блинами острог конопатили, потом блоху на цепь приковали, потом беса в солдаты отдавали, потом небо кольями подпирали, наконец, утомились и стали ждать, что из этого выйдет».</w:t>
      </w:r>
      <w:proofErr w:type="gramEnd"/>
      <w:r w:rsidRPr="000E307C">
        <w:rPr>
          <w:rFonts w:ascii="Times New Roman" w:hAnsi="Times New Roman" w:cs="Times New Roman"/>
          <w:sz w:val="24"/>
          <w:szCs w:val="24"/>
        </w:rPr>
        <w:t xml:space="preserve"> Такая бурная «деятельность» кажется парадоксальной, вызывает смех. Но если сопоставить каждую фразу с «небывальщинами», небылицами, а также пословицами и поговорками, фольклорными жанрами, известными с древнейших времён, то рассказ об устройстве племён окажется кладезем народного юмора и остроумия, отражающим действительный быт наших предков. </w:t>
      </w:r>
    </w:p>
    <w:p w:rsidR="006D5632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7C">
        <w:rPr>
          <w:rFonts w:ascii="Times New Roman" w:hAnsi="Times New Roman" w:cs="Times New Roman"/>
          <w:sz w:val="24"/>
          <w:szCs w:val="24"/>
        </w:rPr>
        <w:t>Можно сопоставить некоторые выражения:</w:t>
      </w:r>
    </w:p>
    <w:p w:rsidR="006D5632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7C">
        <w:rPr>
          <w:rFonts w:ascii="Times New Roman" w:hAnsi="Times New Roman" w:cs="Times New Roman"/>
          <w:sz w:val="24"/>
          <w:szCs w:val="24"/>
        </w:rPr>
        <w:t>«потом в кошеле кашу варили» - «заварить кашу», то есть затеять сложное, хлопотное или неприятное дело;</w:t>
      </w:r>
    </w:p>
    <w:p w:rsidR="006D5632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7C">
        <w:rPr>
          <w:rFonts w:ascii="Times New Roman" w:hAnsi="Times New Roman" w:cs="Times New Roman"/>
          <w:sz w:val="24"/>
          <w:szCs w:val="24"/>
        </w:rPr>
        <w:t xml:space="preserve">«потом свинью за бобра купили» - «убить свинью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заместо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бобра», так говорят о неудаче, ошибке. Существует выражение «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Калязинцы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свинью за бобра купили» (по книге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М.И.Михельсона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«Русская мысль и речь»), которое, как и в случае с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чухломцем-рукосуем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, в конце главы повторится без переосмысления, в прямом значении: князь выбирает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калязинца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>, который «свинью за бобра купил»;</w:t>
      </w:r>
    </w:p>
    <w:p w:rsidR="006D5632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7C">
        <w:rPr>
          <w:rFonts w:ascii="Times New Roman" w:hAnsi="Times New Roman" w:cs="Times New Roman"/>
          <w:sz w:val="24"/>
          <w:szCs w:val="24"/>
        </w:rPr>
        <w:t xml:space="preserve">«потом блоху на цепь приковали» - возможно, выражение связано с «Левшой» (1881 г.) Лескова. Однако если у Лескова «подковать блоху» - проявить терпение, умение, мастерство и вообще лучшие черты национального характера, то у Салтыкова-Щедрина блоху «сажают на цепь», то есть мастерство, терпение оказываются в заключении; </w:t>
      </w:r>
    </w:p>
    <w:p w:rsidR="006D5632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7C">
        <w:rPr>
          <w:rFonts w:ascii="Times New Roman" w:hAnsi="Times New Roman" w:cs="Times New Roman"/>
          <w:sz w:val="24"/>
          <w:szCs w:val="24"/>
        </w:rPr>
        <w:t xml:space="preserve">«потом беса в солдаты отдавали» - фраза заставляет нас вспомнить русские бытовые сказки о том, как глупый бес проспорил хитрому, смекалистому деревенскому мужику спор и должен был пойти вместо него в солдаты, в рекруты; </w:t>
      </w:r>
    </w:p>
    <w:p w:rsidR="006D5632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7C">
        <w:rPr>
          <w:rFonts w:ascii="Times New Roman" w:hAnsi="Times New Roman" w:cs="Times New Roman"/>
          <w:sz w:val="24"/>
          <w:szCs w:val="24"/>
        </w:rPr>
        <w:t>«потом теленка на баню тащили» - это может быть перифразой известной небывальщины о том, как на крыше избы старика и старухи выросла трава, а глупый работник погнал на выпас корову, то есть прямо на крышу.</w:t>
      </w:r>
    </w:p>
    <w:p w:rsidR="00154980" w:rsidRPr="000E307C" w:rsidRDefault="006D5632" w:rsidP="006D5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7C">
        <w:rPr>
          <w:rFonts w:ascii="Times New Roman" w:hAnsi="Times New Roman" w:cs="Times New Roman"/>
          <w:sz w:val="24"/>
          <w:szCs w:val="24"/>
        </w:rPr>
        <w:t xml:space="preserve">Таким образом, Салтыков-Щедрин, взяв за основу реально существующие пословицы, поговорки, небывальщины, сказки, перифразирует их и придаёт совершенно новое, иронично-пародийное звучание. А это характерно для эзопова языка, которым автор мастерски владеет. Совершенно очевидно, что, рассказывая о «подвигах» племён, автор опирался на «Сказания русского народа, собранные И.П.Сахаровым». В этой книге можно найти буквально каждую присказку, которую издревле русский народ соотносил с жителями тех или иных городов, большинство из которых были уже упомянуты. </w:t>
      </w:r>
      <w:proofErr w:type="gramStart"/>
      <w:r w:rsidRPr="000E307C">
        <w:rPr>
          <w:rFonts w:ascii="Times New Roman" w:hAnsi="Times New Roman" w:cs="Times New Roman"/>
          <w:sz w:val="24"/>
          <w:szCs w:val="24"/>
        </w:rPr>
        <w:t xml:space="preserve">Так, «толокном Волгу замесили»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вологодцы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(тексты «старинных сказок», собранных И.П.Сахаровым, см. в приложении); «корову  на баню тащили» галичане, они же «толокно веслом в реке мешали, а толокна не достали»;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ефремовцы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«в кошеле кашу варили», их же народ прозвал «головотяпами»; калужане «козла в соложеном тесте утопили»;</w:t>
      </w:r>
      <w:proofErr w:type="gramEnd"/>
      <w:r w:rsidR="00F8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калязинцы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«свинью за бобра купили», а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кашинцы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«собаку за волка убили, да деньги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заплптили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»; костромичи «лапти растеряли, по дворам искали: </w:t>
      </w:r>
      <w:proofErr w:type="gramStart"/>
      <w:r w:rsidRPr="000E307C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0E307C">
        <w:rPr>
          <w:rFonts w:ascii="Times New Roman" w:hAnsi="Times New Roman" w:cs="Times New Roman"/>
          <w:sz w:val="24"/>
          <w:szCs w:val="24"/>
        </w:rPr>
        <w:t xml:space="preserve"> лаптей шесть, а сыскали семь»;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крапивенцы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«рака с колокольным звоном встречали, а воеводы не видали»;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ладожане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«щуку с яиц согнали»; пошехонцы «за семь вёрст комара искали, а комар у пошехонца сидел на носу»;</w:t>
      </w:r>
      <w:r w:rsidR="00F8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ржевцы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«батьку на кобеля променяли»;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рязанцы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 «блинами острог конопатили», они же «мешком солнышко ловили»; туляки «блоху на цепь приковали»; </w:t>
      </w:r>
      <w:proofErr w:type="spellStart"/>
      <w:r w:rsidRPr="000E307C">
        <w:rPr>
          <w:rFonts w:ascii="Times New Roman" w:hAnsi="Times New Roman" w:cs="Times New Roman"/>
          <w:sz w:val="24"/>
          <w:szCs w:val="24"/>
        </w:rPr>
        <w:t>шуяне</w:t>
      </w:r>
      <w:proofErr w:type="spellEnd"/>
      <w:r w:rsidRPr="000E307C">
        <w:rPr>
          <w:rFonts w:ascii="Times New Roman" w:hAnsi="Times New Roman" w:cs="Times New Roman"/>
          <w:sz w:val="24"/>
          <w:szCs w:val="24"/>
        </w:rPr>
        <w:t xml:space="preserve"> «беса в солдаты отдавали», а  «небо кольями подпирали» п</w:t>
      </w:r>
      <w:r w:rsidR="00A8133F">
        <w:rPr>
          <w:rFonts w:ascii="Times New Roman" w:hAnsi="Times New Roman" w:cs="Times New Roman"/>
          <w:sz w:val="24"/>
          <w:szCs w:val="24"/>
        </w:rPr>
        <w:t>сковичи [9, с. 203 – 224]</w:t>
      </w:r>
      <w:r w:rsidRPr="000E307C">
        <w:rPr>
          <w:rFonts w:ascii="Times New Roman" w:hAnsi="Times New Roman" w:cs="Times New Roman"/>
          <w:sz w:val="24"/>
          <w:szCs w:val="24"/>
        </w:rPr>
        <w:t>. И с большей частью этих присказок связаны яркие народные предания, ставшие кладезем не только мудрости, но и юмора.</w:t>
      </w:r>
      <w:bookmarkStart w:id="0" w:name="_GoBack"/>
      <w:bookmarkEnd w:id="0"/>
    </w:p>
    <w:sectPr w:rsidR="00154980" w:rsidRPr="000E307C" w:rsidSect="00AB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3345"/>
    <w:rsid w:val="000E307C"/>
    <w:rsid w:val="000E6F56"/>
    <w:rsid w:val="00154980"/>
    <w:rsid w:val="005E09B9"/>
    <w:rsid w:val="006D5632"/>
    <w:rsid w:val="008B193A"/>
    <w:rsid w:val="00973345"/>
    <w:rsid w:val="00A8133F"/>
    <w:rsid w:val="00AA5706"/>
    <w:rsid w:val="00AB664B"/>
    <w:rsid w:val="00F21044"/>
    <w:rsid w:val="00F86D0A"/>
    <w:rsid w:val="00FB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Maskovna</dc:creator>
  <cp:keywords/>
  <dc:description/>
  <cp:lastModifiedBy>Мария Александровна</cp:lastModifiedBy>
  <cp:revision>19</cp:revision>
  <dcterms:created xsi:type="dcterms:W3CDTF">2013-01-05T15:11:00Z</dcterms:created>
  <dcterms:modified xsi:type="dcterms:W3CDTF">2013-01-15T10:58:00Z</dcterms:modified>
</cp:coreProperties>
</file>