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4" w:rsidRPr="00CF3DC4" w:rsidRDefault="00CF3DC4" w:rsidP="00CF3D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DC4">
        <w:rPr>
          <w:rFonts w:ascii="Times New Roman" w:hAnsi="Times New Roman" w:cs="Times New Roman"/>
          <w:b/>
          <w:sz w:val="24"/>
          <w:szCs w:val="24"/>
        </w:rPr>
        <w:t>234-241-071</w:t>
      </w:r>
    </w:p>
    <w:p w:rsidR="00CF3DC4" w:rsidRPr="00CF3DC4" w:rsidRDefault="00CF3DC4" w:rsidP="00CF3D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DC4">
        <w:rPr>
          <w:rFonts w:ascii="Times New Roman" w:hAnsi="Times New Roman" w:cs="Times New Roman"/>
          <w:b/>
          <w:sz w:val="24"/>
          <w:szCs w:val="24"/>
        </w:rPr>
        <w:t>Сковородкина Мария Александровна</w:t>
      </w:r>
    </w:p>
    <w:p w:rsidR="00CF3DC4" w:rsidRDefault="00CF3DC4" w:rsidP="00AF37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3738" w:rsidRPr="00CF3DC4" w:rsidRDefault="00AF3738" w:rsidP="00AF37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3DC4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 xml:space="preserve">Когда учащиеся самостоятельно определяют точки соприкосновения главы «О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» и «Слова о полку Игореве», первое, на что они обращают внимание, - это введение имён историографов XIX века (Костомарова, Соловьёва,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Пыпина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), то есть современников автора, но никак не летописца. Это кажется абсурдным. Однако сознательный анахронизм не только создаёт комический эффект, но и условный характер всей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глуповской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истории. Те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иобретает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псевдодостоверное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звучание, а уважительные ссылки, которые были бы уместны в серьёзном историческом произведении (что мы и наблюдаем в «Слове…» - ссылка на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), звучат иронически. Вопрос вызывает выбор именно следующих трёх имён: </w:t>
      </w:r>
      <w:proofErr w:type="spellStart"/>
      <w:proofErr w:type="gramStart"/>
      <w:r w:rsidRPr="00CF3DC4">
        <w:rPr>
          <w:rFonts w:ascii="Times New Roman" w:hAnsi="Times New Roman" w:cs="Times New Roman"/>
          <w:sz w:val="24"/>
          <w:szCs w:val="24"/>
        </w:rPr>
        <w:t>Н.И.Костомарова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(1817 - 1885) - историка, писателя, члена Петербургской АН, исследователя древних актов;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С.М.Соловьёва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(1820 - 1879) - историка, академика Петербургской АН, написавшего труд по истории Новгорода и «Историю России с древнейших времён», наконец,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А.Н.Пыпина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(1833 - 1904) - русского литературоведа, академика Петербургской АН, придерживавшегося традиций культурно-исторической школы и писавшего работы о творчестве самого Салтыкова-Щедрина.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Костомаров и Соловьёв выражали прямо противоположный взгляд на исторический процесс.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С.М.Соловьёв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Б.Н.Чичериным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К.Д.Кавелиным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придерживался мнения о том, что главная созидательная сила государства – самодержавие. Это послужило причиной иронической критики со стороны Салтыкова-Щедрина. Но он не приветствовал и работы историков-демократов (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Н.И.Костомарова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А.П.Щапова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) о значении стихийных массовых выступлений народа. Близкая дружба писателя с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А.Н.Пыпиным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не остановила его от того, чтобы раскритиковать последнего вместе с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С.М.Соловьёвым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как представителей «государственной школы» русской историографии. Вероятней всего, Салтыкова-Щедрина не могли удовлетворить ни одни крайние взгляды. Этот вывод возможен благодаря обращению к историческим фактам. </w:t>
      </w:r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 xml:space="preserve">Следующая особенность пародирования «Слова…» заключается в том, что сравнения располагаются в порядке, отличающемся от порядка следования в исходном тексте. «Растекаться мыслью по древу» - последнее сравнение, которое относится к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Пыпину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. Если учесть, что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– фигура современная автору, можно предположить, что и сама фраза используется в современном значении: говорить много, витиевато и не всегда по делу. Но чтобы подтвердить эту версию, необходимо было бы обращаться к работам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Пыпина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>Одно слово во вступлении к первой главе, как правило, вызывает особенный интерес. Это слово «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ущекотал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>», которое при цитировании вспоминает издатель и которое в то же время употребляет «летописец». В древнерусском языке слово  «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щекотати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» значило «запеть, как соловей, воспеть». Совершенно очевидно, что это и имел в виду автор «Слова о полку Игореве». Хотел ли тоже самое сказать «летописец» – сказать трудно, но не вызывает сомнения, что слово оказывается непонятным для многих современных читателей и вызывает совершенно другие ассоциации. Может быть, на такой эффект и рассчитывал автор «Истории одного города», зная о невнимании большинства к корням родного языка. </w:t>
      </w:r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>Говоря о пародировании канонического текста, можно отметить обилие в первой главе романа слов с положительной коннотацией в сочетании с названием «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глуповцы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». На этом основана ирония: читатели никак не ожидают встретить его среди таких слов, как «прелюбезные», «славные дела», «предобрый корень», «знаменитое древо». Образ знаменитого дерева можно истолковывать двояко, как практически всё в произведении Салтыкова-Щедрина. Кроме того, что это родословное дерево, разрастающееся с каждым </w:t>
      </w:r>
      <w:r w:rsidRPr="00CF3DC4">
        <w:rPr>
          <w:rFonts w:ascii="Times New Roman" w:hAnsi="Times New Roman" w:cs="Times New Roman"/>
          <w:sz w:val="24"/>
          <w:szCs w:val="24"/>
        </w:rPr>
        <w:lastRenderedPageBreak/>
        <w:t xml:space="preserve">новым поколением, могучее дерево устойчиво ассоциируется у нас с мудростью, силой и  началом жизни. Поэтому особенно ироничным кажется сопоставление этого образа с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глуповцами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738" w:rsidRPr="00CF3DC4" w:rsidRDefault="00AF3738" w:rsidP="0040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 xml:space="preserve">Так в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глуповской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летописи пародируется величественный текст «Слова о полку Игореве»: изменяется смысловой и ритмический рисунок, а также вводятся имена историков-современников. Летописи архивариуса придаётся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псевдодостоверное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, окрашенное иронией, звучание. Можно лишь дополнить, что Салтыков-Щедрин нередко использовал начало «Слова о полку Игореве» в качестве объекта пародирования. Так, например, в «Круглый год» автор вводит фразу: «Старики утверждают, что в былые времена рассуждали обстоятельнее, не «растекались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мыслию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по древу», а начавши долбить стоявший на очереди сук, долбили е</w:t>
      </w:r>
      <w:r w:rsidR="00DC0F72">
        <w:rPr>
          <w:rFonts w:ascii="Times New Roman" w:hAnsi="Times New Roman" w:cs="Times New Roman"/>
          <w:sz w:val="24"/>
          <w:szCs w:val="24"/>
        </w:rPr>
        <w:t>го во всех смыслах и до конца» [по 1, с. 408]</w:t>
      </w:r>
      <w:r w:rsidRPr="00CF3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 xml:space="preserve">Это замечательный пример, во-первых, буквального прочтения идиоматического оборота, а во-вторых,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в творчестве самого Салтыкова-Щедрина.</w:t>
      </w:r>
      <w:proofErr w:type="gramEnd"/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 xml:space="preserve">Следующая после вступления фраза «Так начинает свой рассказ летописец, и затем, сказав несколько слов в похвалу своей скромности, продолжает…» заставляет нас вспомнить произведения древней литературы, где самоуничижительное признание в собственной неумелости было в порядке вещей, а точнее, было продиктовано особенностями жанра. Подобные фразы, но уже в ироническом звучании, можно встретить в пародийной литературе. Достаточно вновь обратиться к «Истории села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Горюхина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, где летописец нового времени пишет: «…Быть сочинителем казалось мне так мудрено, так недосягаемо нам, непосвящённым, что мысль взяться </w:t>
      </w:r>
      <w:r w:rsidR="00603A0C">
        <w:rPr>
          <w:rFonts w:ascii="Times New Roman" w:hAnsi="Times New Roman" w:cs="Times New Roman"/>
          <w:sz w:val="24"/>
          <w:szCs w:val="24"/>
        </w:rPr>
        <w:t>за перо сначала испугала меня» [6, с.114]</w:t>
      </w:r>
      <w:r w:rsidRPr="00CF3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 xml:space="preserve">В тексте главы «О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>» иронический эффект усиливается благодаря оксюморону: «в похвалу своей скромности».</w:t>
      </w:r>
      <w:proofErr w:type="gramEnd"/>
    </w:p>
    <w:p w:rsidR="00AF3738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C4">
        <w:rPr>
          <w:rFonts w:ascii="Times New Roman" w:hAnsi="Times New Roman" w:cs="Times New Roman"/>
          <w:sz w:val="24"/>
          <w:szCs w:val="24"/>
        </w:rPr>
        <w:t xml:space="preserve">В следующей строке, как и в названии главы, сталкиваются слова различной коннотации: «Был… народ,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головотяпами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именуемый». Использование инверсии и страдательного причастия (в доминантной позиции) характерно для книжной речи. Это вполне закономерно, если учесть, что «издатель» старается как можно более точно передать слова «летописца». Но предшествующее слово – «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головотяпами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» – полностью разрушает серьёзный тон повествования, и вся фраза звучит с противоположным значением, нарочито, возвышенно, пафосно, но без основания. Затем указывается, что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жили «на Севере, там, где греческие и римские историки и географы предполагали существование Гиперборейского моря». Это отсылка как к реальным трудам древнегреческих и римских учёных, так и к позднейшим текстам, где эти факты упомянуты. Читаем, например, у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в «Истории государства Российского: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 xml:space="preserve">«Цветущее воображение греков, любя приятные мечты, изобрело гипербореев, людей совершенно добродетельных, живущих далее на Север от Понта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Эвксинского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, за горами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Рифейскими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, в счастливом спокойствии, в странах мирных и весёлых, где бури и страсти неизвестны, где смертные питаются соком цветов и росою, блаженствуют несколько веков и,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насытясь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жизн</w:t>
      </w:r>
      <w:r w:rsidR="002D7A6B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="002D7A6B">
        <w:rPr>
          <w:rFonts w:ascii="Times New Roman" w:hAnsi="Times New Roman" w:cs="Times New Roman"/>
          <w:sz w:val="24"/>
          <w:szCs w:val="24"/>
        </w:rPr>
        <w:t>, бросаются в волны морские» [3, с. 21]</w:t>
      </w:r>
      <w:r w:rsidRPr="00CF3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Пародия заключается в сопоставлении прекрасных и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сильных гипербореев с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головотяпами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>. Сод</w:t>
      </w:r>
      <w:bookmarkStart w:id="0" w:name="_GoBack"/>
      <w:bookmarkEnd w:id="0"/>
      <w:r w:rsidRPr="00CF3DC4">
        <w:rPr>
          <w:rFonts w:ascii="Times New Roman" w:hAnsi="Times New Roman" w:cs="Times New Roman"/>
          <w:sz w:val="24"/>
          <w:szCs w:val="24"/>
        </w:rPr>
        <w:t xml:space="preserve">ержание приводимых Карамзиным преданий коренным образом расходится с дальнейшим содержанием главы «Истории одного города». Кроме того, в противовес изящному, может быть, даже чересчур, языку Карамзина, Салтыков-Щедрин использует канцеляризмы («предполагали существование», «имели привычку»), что, возможно, объясняется опытом, полученным им в Вятке во время работы правителем губернской канцелярии. Нельзя оставить без внимания и сами названия упоминаемых народов. Гипербореи (от греч.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hiperboreos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>) - «живущие за Бореем», то есть на севере. Можно вспомнить древнегреческие мифы, где Борей – бог северного ветра. Появление же  в «Истории одного города» названия «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>» объясняется так: «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Головотяпами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… прозывались эти люди оттого, что имели привычку «тяпать» головами обо всё, что бы ни встретилось на пути. Стена попадётся – об стену тяпают; богу молиться начнут – об пол тяпают». Очевидно, это </w:t>
      </w:r>
      <w:r w:rsidRPr="00CF3DC4">
        <w:rPr>
          <w:rFonts w:ascii="Times New Roman" w:hAnsi="Times New Roman" w:cs="Times New Roman"/>
          <w:sz w:val="24"/>
          <w:szCs w:val="24"/>
        </w:rPr>
        <w:lastRenderedPageBreak/>
        <w:t xml:space="preserve">намёк на русскую пословицу «Заставь 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Богу молиться – он и лоб расшибёт», которую, как любую пословицу, следовало бы понимать метафорически. Объяснение слова «</w:t>
      </w: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» является вариантом этой пословицы. Однако писатель в целях пародирования (теперь уже текстов малых фольклорных жанров) переосмыслил данное прозвище и прочёл его буквально. Ироническое объяснение в очередной раз помогает понять, что перед нами образ не правдоподобный, а условный. Приём же, к помощи которого прибегает Салтыков-Щедрин (буквальное прочтение метафорических выражений), довольно часто встречается в его сатире. </w:t>
      </w:r>
    </w:p>
    <w:p w:rsidR="00154980" w:rsidRPr="00CF3DC4" w:rsidRDefault="00AF3738" w:rsidP="00AF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DC4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CF3DC4">
        <w:rPr>
          <w:rFonts w:ascii="Times New Roman" w:hAnsi="Times New Roman" w:cs="Times New Roman"/>
          <w:sz w:val="24"/>
          <w:szCs w:val="24"/>
        </w:rPr>
        <w:t xml:space="preserve"> действительно тяпают головой обо всё, что только можно: и об стену, и об пол во время молитвы. Включение двух разных ситуаций в один ряд: бытовой, бессмысленной и религиозной, определённой церковными правилами, - кажется грубым сопоставлением, но именно на этом основывается пародия: </w:t>
      </w:r>
      <w:proofErr w:type="spellStart"/>
      <w:r w:rsidRPr="00CF3DC4">
        <w:rPr>
          <w:rFonts w:ascii="Times New Roman" w:hAnsi="Times New Roman" w:cs="Times New Roman"/>
          <w:sz w:val="24"/>
          <w:szCs w:val="24"/>
        </w:rPr>
        <w:t>глуповцы</w:t>
      </w:r>
      <w:proofErr w:type="spellEnd"/>
      <w:r w:rsidRPr="00CF3DC4">
        <w:rPr>
          <w:rFonts w:ascii="Times New Roman" w:hAnsi="Times New Roman" w:cs="Times New Roman"/>
          <w:sz w:val="24"/>
          <w:szCs w:val="24"/>
        </w:rPr>
        <w:t xml:space="preserve"> одинаково не видят смысла ни в том, чтобы «тяпать» об стену, ни в молитве. Для них это дело привычки.</w:t>
      </w:r>
    </w:p>
    <w:sectPr w:rsidR="00154980" w:rsidRPr="00CF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3"/>
    <w:rsid w:val="00154980"/>
    <w:rsid w:val="002D7A6B"/>
    <w:rsid w:val="00403C75"/>
    <w:rsid w:val="00603A0C"/>
    <w:rsid w:val="008F34C3"/>
    <w:rsid w:val="00AB01D8"/>
    <w:rsid w:val="00AF3738"/>
    <w:rsid w:val="00CA1367"/>
    <w:rsid w:val="00CF3DC4"/>
    <w:rsid w:val="00DC0F72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Maskovna</cp:lastModifiedBy>
  <cp:revision>13</cp:revision>
  <dcterms:created xsi:type="dcterms:W3CDTF">2013-01-05T14:02:00Z</dcterms:created>
  <dcterms:modified xsi:type="dcterms:W3CDTF">2013-01-14T22:14:00Z</dcterms:modified>
</cp:coreProperties>
</file>