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5" w:rsidRPr="00003712" w:rsidRDefault="007D5A45" w:rsidP="007304E5">
      <w:pPr>
        <w:pStyle w:val="22"/>
        <w:keepNext/>
        <w:keepLines/>
        <w:shd w:val="clear" w:color="auto" w:fill="auto"/>
        <w:spacing w:before="0" w:after="120" w:line="240" w:lineRule="auto"/>
        <w:ind w:firstLine="0"/>
        <w:rPr>
          <w:sz w:val="24"/>
          <w:szCs w:val="24"/>
        </w:rPr>
      </w:pPr>
      <w:bookmarkStart w:id="0" w:name="bookmark26"/>
      <w:r w:rsidRPr="00003712">
        <w:rPr>
          <w:sz w:val="24"/>
          <w:szCs w:val="24"/>
          <w:lang w:val="ru-RU"/>
        </w:rPr>
        <w:t>Приложение 2</w:t>
      </w:r>
    </w:p>
    <w:p w:rsidR="00C9086C" w:rsidRPr="00F845CC" w:rsidRDefault="008E0DF2" w:rsidP="007304E5">
      <w:pPr>
        <w:pStyle w:val="22"/>
        <w:keepNext/>
        <w:keepLines/>
        <w:shd w:val="clear" w:color="auto" w:fill="auto"/>
        <w:spacing w:before="0" w:after="120" w:line="240" w:lineRule="auto"/>
        <w:ind w:firstLine="0"/>
        <w:rPr>
          <w:sz w:val="24"/>
          <w:szCs w:val="24"/>
          <w:u w:val="single"/>
        </w:rPr>
      </w:pPr>
      <w:r w:rsidRPr="00F845CC">
        <w:rPr>
          <w:sz w:val="24"/>
          <w:szCs w:val="24"/>
          <w:u w:val="single"/>
        </w:rPr>
        <w:t>Выступление экспертной группы по вопросам изучения клеточных структур и их функций.</w:t>
      </w:r>
      <w:bookmarkEnd w:id="0"/>
    </w:p>
    <w:p w:rsidR="00621601" w:rsidRPr="00BC4DC4" w:rsidRDefault="00621601" w:rsidP="007304E5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</w:p>
    <w:p w:rsidR="00C9086C" w:rsidRDefault="008E0DF2" w:rsidP="007304E5">
      <w:pPr>
        <w:pStyle w:val="32"/>
        <w:keepNext/>
        <w:keepLines/>
        <w:shd w:val="clear" w:color="auto" w:fill="auto"/>
        <w:tabs>
          <w:tab w:val="left" w:pos="624"/>
        </w:tabs>
        <w:spacing w:before="0" w:after="120" w:line="240" w:lineRule="auto"/>
        <w:ind w:firstLine="709"/>
        <w:jc w:val="center"/>
        <w:rPr>
          <w:sz w:val="24"/>
          <w:szCs w:val="24"/>
        </w:rPr>
      </w:pPr>
      <w:bookmarkStart w:id="1" w:name="bookmark27"/>
      <w:r w:rsidRPr="00BC4DC4">
        <w:rPr>
          <w:sz w:val="24"/>
          <w:szCs w:val="24"/>
        </w:rPr>
        <w:t>а)</w:t>
      </w:r>
      <w:r w:rsidRPr="00BC4DC4">
        <w:rPr>
          <w:sz w:val="24"/>
          <w:szCs w:val="24"/>
        </w:rPr>
        <w:tab/>
        <w:t>Типы клеточной организации.</w:t>
      </w:r>
      <w:bookmarkEnd w:id="1"/>
    </w:p>
    <w:p w:rsidR="00F845CC" w:rsidRPr="00F845CC" w:rsidRDefault="00F845CC" w:rsidP="007304E5">
      <w:pPr>
        <w:pStyle w:val="32"/>
        <w:keepNext/>
        <w:keepLines/>
        <w:shd w:val="clear" w:color="auto" w:fill="auto"/>
        <w:tabs>
          <w:tab w:val="left" w:pos="624"/>
        </w:tabs>
        <w:spacing w:before="0" w:after="120" w:line="240" w:lineRule="auto"/>
        <w:ind w:firstLine="709"/>
        <w:jc w:val="center"/>
        <w:rPr>
          <w:sz w:val="24"/>
          <w:szCs w:val="24"/>
        </w:rPr>
      </w:pPr>
    </w:p>
    <w:p w:rsidR="00F845CC" w:rsidRPr="00515372" w:rsidRDefault="00F845CC" w:rsidP="00F845CC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0"/>
          <w:rFonts w:ascii="Times New Roman" w:hAnsi="Times New Roman" w:cs="Times New Roman"/>
          <w:sz w:val="24"/>
          <w:szCs w:val="24"/>
        </w:rPr>
      </w:pPr>
      <w:r w:rsidRPr="00AB62AD">
        <w:rPr>
          <w:rStyle w:val="4f0"/>
          <w:rFonts w:ascii="Times New Roman" w:hAnsi="Times New Roman" w:cs="Times New Roman"/>
          <w:sz w:val="24"/>
          <w:szCs w:val="24"/>
          <w:u w:val="none"/>
          <w:lang w:val="ru-RU"/>
        </w:rPr>
        <w:t>Типы клеточной организации</w:t>
      </w:r>
    </w:p>
    <w:p w:rsidR="00F845CC" w:rsidRPr="00AB62AD" w:rsidRDefault="001D51DB" w:rsidP="00F845CC">
      <w:pPr>
        <w:pStyle w:val="4f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rStyle w:val="4f0"/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95.2pt;margin-top:4.4pt;width:69pt;height:21.75pt;flip:x;z-index: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264.2pt;margin-top:4.4pt;width:72.75pt;height:21.75pt;z-index:1" o:connectortype="straight">
            <v:stroke endarrow="block"/>
          </v:shape>
        </w:pict>
      </w:r>
    </w:p>
    <w:p w:rsidR="00F845CC" w:rsidRPr="002E2707" w:rsidRDefault="00F845CC" w:rsidP="00F845CC">
      <w:pPr>
        <w:pStyle w:val="4f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rStyle w:val="4f0"/>
          <w:rFonts w:ascii="Times New Roman" w:hAnsi="Times New Roman" w:cs="Times New Roman"/>
          <w:sz w:val="24"/>
          <w:szCs w:val="24"/>
          <w:u w:val="none"/>
        </w:rPr>
      </w:pPr>
    </w:p>
    <w:p w:rsidR="00F845CC" w:rsidRPr="00515372" w:rsidRDefault="00F845CC" w:rsidP="00F845CC">
      <w:pPr>
        <w:pStyle w:val="30"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515372">
        <w:rPr>
          <w:rFonts w:ascii="Times New Roman" w:hAnsi="Times New Roman"/>
          <w:sz w:val="24"/>
          <w:szCs w:val="24"/>
          <w:u w:val="single"/>
          <w:lang w:val="ru-RU"/>
        </w:rPr>
        <w:t xml:space="preserve">Прокариотический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Pr="00515372">
        <w:rPr>
          <w:rFonts w:ascii="Times New Roman" w:hAnsi="Times New Roman"/>
          <w:sz w:val="24"/>
          <w:szCs w:val="24"/>
          <w:u w:val="single"/>
          <w:lang w:val="ru-RU"/>
        </w:rPr>
        <w:t>Эукариотический</w:t>
      </w:r>
    </w:p>
    <w:p w:rsidR="00F845CC" w:rsidRDefault="00F845CC" w:rsidP="00F845CC">
      <w:pPr>
        <w:pStyle w:val="30"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515372">
        <w:rPr>
          <w:rFonts w:ascii="Times New Roman" w:hAnsi="Times New Roman"/>
          <w:sz w:val="24"/>
          <w:szCs w:val="24"/>
          <w:lang w:val="ru-RU"/>
        </w:rPr>
        <w:t>Царство Дробянки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Царство Растения</w:t>
      </w:r>
    </w:p>
    <w:p w:rsidR="00F845CC" w:rsidRDefault="00F845CC" w:rsidP="00F845CC">
      <w:pPr>
        <w:pStyle w:val="30"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П/Ц Эубактерии                                               Царство Животные</w:t>
      </w:r>
    </w:p>
    <w:p w:rsidR="00F845CC" w:rsidRDefault="00F845CC" w:rsidP="00F845CC">
      <w:pPr>
        <w:pStyle w:val="30"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П/Ц Цианеи                                                       Царство Грибы</w:t>
      </w:r>
    </w:p>
    <w:p w:rsidR="00F845CC" w:rsidRDefault="00F845CC" w:rsidP="00F845CC">
      <w:pPr>
        <w:pStyle w:val="30"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П/Ц Архебактерии     </w:t>
      </w:r>
    </w:p>
    <w:p w:rsidR="00621601" w:rsidRPr="00BC4DC4" w:rsidRDefault="00621601" w:rsidP="007304E5">
      <w:pPr>
        <w:pStyle w:val="32"/>
        <w:keepNext/>
        <w:keepLines/>
        <w:shd w:val="clear" w:color="auto" w:fill="auto"/>
        <w:tabs>
          <w:tab w:val="left" w:pos="624"/>
        </w:tabs>
        <w:spacing w:before="0" w:after="120" w:line="240" w:lineRule="auto"/>
        <w:ind w:firstLine="709"/>
        <w:jc w:val="center"/>
        <w:rPr>
          <w:sz w:val="24"/>
          <w:szCs w:val="24"/>
        </w:rPr>
      </w:pPr>
    </w:p>
    <w:p w:rsidR="00C9086C" w:rsidRDefault="008E0DF2" w:rsidP="007304E5">
      <w:pPr>
        <w:pStyle w:val="32"/>
        <w:keepNext/>
        <w:keepLines/>
        <w:shd w:val="clear" w:color="auto" w:fill="auto"/>
        <w:tabs>
          <w:tab w:val="left" w:pos="619"/>
        </w:tabs>
        <w:spacing w:before="0" w:after="120" w:line="240" w:lineRule="auto"/>
        <w:ind w:firstLine="709"/>
        <w:jc w:val="center"/>
        <w:rPr>
          <w:sz w:val="24"/>
          <w:szCs w:val="24"/>
        </w:rPr>
      </w:pPr>
      <w:bookmarkStart w:id="2" w:name="bookmark28"/>
      <w:r w:rsidRPr="00BC4DC4">
        <w:rPr>
          <w:sz w:val="24"/>
          <w:szCs w:val="24"/>
        </w:rPr>
        <w:t>б)</w:t>
      </w:r>
      <w:r w:rsidRPr="00BC4DC4">
        <w:rPr>
          <w:sz w:val="24"/>
          <w:szCs w:val="24"/>
        </w:rPr>
        <w:tab/>
        <w:t>Структура и функции цитоплазмы.</w:t>
      </w:r>
      <w:bookmarkEnd w:id="2"/>
    </w:p>
    <w:p w:rsidR="00621601" w:rsidRPr="00BC4DC4" w:rsidRDefault="00621601" w:rsidP="00BE641F">
      <w:pPr>
        <w:pStyle w:val="32"/>
        <w:keepNext/>
        <w:keepLines/>
        <w:shd w:val="clear" w:color="auto" w:fill="auto"/>
        <w:tabs>
          <w:tab w:val="left" w:pos="619"/>
        </w:tabs>
        <w:spacing w:before="0" w:after="120" w:line="240" w:lineRule="auto"/>
        <w:ind w:firstLine="709"/>
        <w:rPr>
          <w:sz w:val="24"/>
          <w:szCs w:val="24"/>
        </w:rPr>
      </w:pPr>
    </w:p>
    <w:p w:rsidR="00C9086C" w:rsidRDefault="008E0DF2" w:rsidP="007304E5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1"/>
          <w:rFonts w:ascii="Times New Roman" w:hAnsi="Times New Roman" w:cs="Times New Roman"/>
          <w:sz w:val="24"/>
          <w:szCs w:val="24"/>
        </w:rPr>
      </w:pPr>
      <w:bookmarkStart w:id="3" w:name="bookmark29"/>
      <w:r w:rsidRPr="00BC4DC4">
        <w:rPr>
          <w:rStyle w:val="4f1"/>
          <w:rFonts w:ascii="Times New Roman" w:hAnsi="Times New Roman" w:cs="Times New Roman"/>
          <w:sz w:val="24"/>
          <w:szCs w:val="24"/>
        </w:rPr>
        <w:t>Эукариотическая клетка: Цитоплазма.</w:t>
      </w:r>
      <w:bookmarkEnd w:id="3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Цитоплазма - обязательная часть клетки, заключенная между плазматической мембраной и ядром; подразделяется на гиалоплазму (основное вещество цитоплазмы), органоиды(постоянные компоненты цитоплазмы) и включения (временные компоненты цитоплазмы). Химический состав цитоплазмы: основу составляет вода(60-90% всей массы цитоплазмы), различные органические и неорганические соединения. Цитоплазма имеет щелочную реакцию. Характерная особенность цитоплазмы эукариотической клетки- постоянное движение (циклоз). Оно обнаруживается, прежде всего, по перемещению органоидов клетки, например хлоропластов. Если движение цитоплазмы прекращается, клетка погибает, так как, только находясь в постоянном движении, она может выполнять свои функции.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Гиалоплазма (цитозоль) представляет собой бесцветный, слизистый , густой и прозрачный коллоидный раствор. Именно в ней протекают все процессы обмена веществ, она обеспечивает взаимосвязь ядра и всех органоидов. В зависимости от преобладания в гиалоплазме жидкой части или крупных молекул, различают две формы гиалоплазмы: золь- более жидкая гиалоплазма и гель- более густая гиалоплазма. Между ними возможны взаимопереходы: гель превращается в золь и наоборот. Функции цитоплазмы: 1) объединение всех компонентов клетки в единую систему, 2) среда для прохождения многих биохимических и физиологических процессов, 3) среда для существования и функционирования органоидов.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621601" w:rsidP="007304E5">
      <w:pPr>
        <w:pStyle w:val="32"/>
        <w:keepNext/>
        <w:keepLines/>
        <w:shd w:val="clear" w:color="auto" w:fill="auto"/>
        <w:spacing w:before="0" w:after="120" w:line="240" w:lineRule="auto"/>
        <w:ind w:firstLine="709"/>
        <w:jc w:val="center"/>
        <w:rPr>
          <w:sz w:val="24"/>
          <w:szCs w:val="24"/>
        </w:rPr>
      </w:pPr>
      <w:bookmarkStart w:id="4" w:name="bookmark30"/>
      <w:r>
        <w:rPr>
          <w:sz w:val="24"/>
          <w:szCs w:val="24"/>
        </w:rPr>
        <w:t>в</w:t>
      </w:r>
      <w:r w:rsidR="008E0DF2" w:rsidRPr="00BC4DC4">
        <w:rPr>
          <w:sz w:val="24"/>
          <w:szCs w:val="24"/>
        </w:rPr>
        <w:t>) Мембранные органеллы клетки.</w:t>
      </w:r>
      <w:bookmarkEnd w:id="4"/>
    </w:p>
    <w:p w:rsidR="00621601" w:rsidRPr="00BC4DC4" w:rsidRDefault="00621601" w:rsidP="00BE641F">
      <w:pPr>
        <w:pStyle w:val="32"/>
        <w:keepNext/>
        <w:keepLines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1"/>
          <w:rFonts w:ascii="Times New Roman" w:hAnsi="Times New Roman" w:cs="Times New Roman"/>
          <w:sz w:val="24"/>
          <w:szCs w:val="24"/>
        </w:rPr>
      </w:pPr>
      <w:bookmarkStart w:id="5" w:name="bookmark31"/>
      <w:r w:rsidRPr="00BC4DC4">
        <w:rPr>
          <w:rStyle w:val="4f1"/>
          <w:rFonts w:ascii="Times New Roman" w:hAnsi="Times New Roman" w:cs="Times New Roman"/>
          <w:sz w:val="24"/>
          <w:szCs w:val="24"/>
        </w:rPr>
        <w:t>Строение мембран</w:t>
      </w:r>
      <w:bookmarkEnd w:id="5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Все биологические мембраны имеют общие структурные особенности и свойства. В настоящее время общепринята жидкостно-мозаичная модель строения мембраны. Основу мембраны составляет липидный бислой, образованный в основном фосфолипидами. Фосфолипиды — триглицериды, у которых один остаток жирной кислоты замещен на остаток фосфорной кислоты; участок молекулы, в котором находится остаток фосфорной кислоты, называют гидрофильной головкой, участки, в которых находятся остатки жирных кислот — гидрофобными хвостами. В мембране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lastRenderedPageBreak/>
        <w:t>фосфолипиды располагаются строго упорядочение: гидрофобные хвосты молекул обращены друг к другу, а гидрофильные головки — наружу, к воде. Помимо липидов в состав мембраны входят белки (в среднем 60%). Они определяют большинство специфических функций мембраны (транспорт определенных молекул, катализ реакций, получение и преобразование сигналов из окружающей среды и др.)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Различают: 1) периферические белки (расположены на наружной или внутренней поверхности липидного бислоя), 2) полуинтегральные белки (погружены в липидный бислой на различную глубину), 3) интегральные, или трансмембранные, белки (пронизывают мембрану насквозь, контактируя при этом и с наружной, и с внутренней средой клетки). Интегральные белки в ряде случаев называют каналообразующими, или канальными, так как их можно рассматривать как гидрофильные каналы, по которым в клетку проходят полярные молекулы (липидный компонент мембраны их бы не пропустил).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В состав мембраны могут входить углеводы (до 10%). Углеводный компонент мембран представлен олигосахаридными или полисахаридными цепями, связанными с молекулами белков (гликопротеины) или липидов (гликолипиды). В основном углеводы располагаются на наружной поверхности мембраны. Углеводы обеспечивают рецепторные функции мембраны. В животных клетках гликопротеины образуют надмембранный комплекс - гликокаликс, имеющий толщину несколько десятков нанометров. В нем располагаются многие рецепторы клетки, с его помощью происходит адгезия клеток.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Молекулы белков, углеводов и липидов подвижны, способны перемещаться в плоскости мембраны. Толщина плазматической мембраны — примерно 7,5 нм.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Функции мембран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Мембраны выполняют такие функции: 1) отделение клеточного содержимого от внешней среды, 2) регуляция обмена веществ между клеткой и средой, 3) деление клетки на компартаменты («отсеки»), 4)место локализации «ферментативных конвейеров», 5) обеспечение связи между клетками в тканях многоклеточных организмов (адгезия), 6) распознавание сигналов.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Важнейшее свойство мембран - избирательная проницаемость, т. е. мембраны хорошо проницаемы для одних веществ или молекул и плохо проницаемы (или совсем непроницаемы) для других. Это свойство лежит в основе регуляторной функции мембран, обеспечивающей обмен веществ между клеткой и внешней средой.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2"/>
          <w:rFonts w:ascii="Times New Roman" w:hAnsi="Times New Roman" w:cs="Times New Roman"/>
          <w:sz w:val="24"/>
          <w:szCs w:val="24"/>
        </w:rPr>
      </w:pPr>
      <w:bookmarkStart w:id="6" w:name="bookmark32"/>
      <w:r w:rsidRPr="00BC4DC4">
        <w:rPr>
          <w:rStyle w:val="4f2"/>
          <w:rFonts w:ascii="Times New Roman" w:hAnsi="Times New Roman" w:cs="Times New Roman"/>
          <w:sz w:val="24"/>
          <w:szCs w:val="24"/>
        </w:rPr>
        <w:t>Эндоплазматическая сеть</w:t>
      </w:r>
      <w:bookmarkEnd w:id="6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Эндоплазматическая сеть (ЭПС), или эндоплаз-матический ретикулум (ЭПР), - одномембранный органоид. Представляет собой систему мембран, формирующих «цистерны» и каналы, соединенных друг с другом и ограничивающих единое внутреннее пространство - полости ЭПС. Мембраны с одной стороны связаны с цитоплазматической мембраной, с другой наружной ядерной мембраной. Различают два вида ЭПС: 1) шероховатая (гранулярная), содержащая на своей поверхности рибосомы, и 2) гладкая (агранулярная), мембраны которой рибосом не несут. Функции: 1)транспорт веществ из одной части клетки в другую, 2) разделение цитоплазмы клетки на компартменты («отсеки»), 3) синтез углеводов и липйдов (гладкая ЭПС), 4) синтез белка (шероховатая ЭПС), 5) место образования аппарата Гольджи.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2"/>
          <w:rFonts w:ascii="Times New Roman" w:hAnsi="Times New Roman" w:cs="Times New Roman"/>
          <w:sz w:val="24"/>
          <w:szCs w:val="24"/>
        </w:rPr>
      </w:pPr>
      <w:bookmarkStart w:id="7" w:name="bookmark33"/>
      <w:r w:rsidRPr="00BC4DC4">
        <w:rPr>
          <w:rStyle w:val="4f2"/>
          <w:rFonts w:ascii="Times New Roman" w:hAnsi="Times New Roman" w:cs="Times New Roman"/>
          <w:sz w:val="24"/>
          <w:szCs w:val="24"/>
        </w:rPr>
        <w:t>Аппарат Годьджи</w:t>
      </w:r>
      <w:bookmarkEnd w:id="7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rStyle w:val="a5"/>
          <w:sz w:val="24"/>
          <w:szCs w:val="24"/>
        </w:rPr>
        <w:t>Аппарат Гольджи, или комплекс Гольджи,</w:t>
      </w:r>
      <w:r w:rsidRPr="00BC4DC4">
        <w:rPr>
          <w:sz w:val="24"/>
          <w:szCs w:val="24"/>
        </w:rPr>
        <w:t xml:space="preserve"> - одномембранный органоид. Представляет собой стопки уплощенных «цистерн» с расширенными краями. С ними связана система мелких одномембранных пузырьков (пузырьки Гольджи). Каждая стопка обычно состоит из 4-х— 6-ти «цистерн», является струюурно-функциональной единицей аппарата Гольджи и называется диктиосомой. Число диктиосом в клетке колеблется от одной до нескольких сотен. В растительных клетках, диктиосомы обособлены.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lastRenderedPageBreak/>
        <w:t>Аппарат Гольджи обычно расположен около клеточного ядра (в животных клетках часто вблизи клеточного центра).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Функции: 1) накопление белков, липидов, углеводов, ~2)модификация поступивших органических веществ, 3) «упаковка» в мембранные пузырьки белков, липидов, углеводов, 4)секреция белков, липидов, углеводов, 5) синтез углеводов и липидов, 6) место обра</w:t>
      </w:r>
      <w:r w:rsidRPr="00BC4DC4">
        <w:rPr>
          <w:sz w:val="24"/>
          <w:szCs w:val="24"/>
        </w:rPr>
        <w:softHyphen/>
        <w:t>зования лизосом. Секреторная функция является важнейшей, поэтому аппарат Гольджи хорошо развит в секреторных клетках.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3"/>
          <w:rFonts w:ascii="Times New Roman" w:hAnsi="Times New Roman" w:cs="Times New Roman"/>
          <w:sz w:val="24"/>
          <w:szCs w:val="24"/>
        </w:rPr>
      </w:pPr>
      <w:bookmarkStart w:id="8" w:name="bookmark34"/>
      <w:r w:rsidRPr="00BC4DC4">
        <w:rPr>
          <w:rStyle w:val="4f3"/>
          <w:rFonts w:ascii="Times New Roman" w:hAnsi="Times New Roman" w:cs="Times New Roman"/>
          <w:sz w:val="24"/>
          <w:szCs w:val="24"/>
        </w:rPr>
        <w:t>Лизосомы</w:t>
      </w:r>
      <w:bookmarkEnd w:id="8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Лизосомы — одномембранные органоиды. Представляют собой мелкие пузырьки (диаметр от 0,2 до 0,8 мкм), содержащие набор гидролитических ферментов. Ферменты синтезируются на шероховатой ЭПС, перемещаются в аппарат Гольджи, где происходит их модификация и упаковка в мембранные пузырьки, которые после отделения от аппарата Гольджи становятся собственно лизосомами. Лизосома может содержать от 20 до 60 различных видов гидролитических ферментов. Расщепление веществ с помощью ферментов называют лизисом.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Функции лизосом: 1)внутриклеточное переваривание органических веществ, 2) уничтожение ненужных клеточных и неклеточных структур, 3)участие в процессах реорганизации клеток.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3"/>
          <w:rFonts w:ascii="Times New Roman" w:hAnsi="Times New Roman" w:cs="Times New Roman"/>
          <w:sz w:val="24"/>
          <w:szCs w:val="24"/>
        </w:rPr>
      </w:pPr>
      <w:bookmarkStart w:id="9" w:name="bookmark35"/>
      <w:r w:rsidRPr="00BC4DC4">
        <w:rPr>
          <w:rStyle w:val="4f3"/>
          <w:rFonts w:ascii="Times New Roman" w:hAnsi="Times New Roman" w:cs="Times New Roman"/>
          <w:sz w:val="24"/>
          <w:szCs w:val="24"/>
        </w:rPr>
        <w:t>Вакуоли</w:t>
      </w:r>
      <w:bookmarkEnd w:id="9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6814D8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Вакуоли — одномембранные о</w:t>
      </w:r>
      <w:r w:rsidR="008E0DF2" w:rsidRPr="00BC4DC4">
        <w:rPr>
          <w:sz w:val="24"/>
          <w:szCs w:val="24"/>
        </w:rPr>
        <w:t>рганоиды, представляют собой «емкости», заполненные водными растворами органических и неорганических веществ. В образовании вакуолей принимают участие ЭПС и аппарат Гольджи.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Молодые растительные клетки содержат много мелких вакуолей, которые затем по мере роста и дифференцировки клетки сливаются друг с другом и образуют одну большую центральную вакуоль. Центральная вакуоль может занимать до 95% объема зрелой клетки, ядро и органоиды оттесняются при этом к клеточной оболочке. Мембрана, ограничивающая растительную вакуоль, называется тонопластом. Жидкость, заполняющая растительную вакуоль, называется клеточным соком. В состав клеточного сока входят водорастворимые органические и неорганические соли, моносахариды, дисахариды, аминокислоты, конечные или токсические продукты обмена веществ (гликозиды, алкалоиды), некоторые пигменты (антоцианы).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 xml:space="preserve">В животных клетках имеются мелкие </w:t>
      </w:r>
      <w:r w:rsidR="006814D8" w:rsidRPr="00BC4DC4">
        <w:rPr>
          <w:sz w:val="24"/>
          <w:szCs w:val="24"/>
        </w:rPr>
        <w:t xml:space="preserve">пищеварительные </w:t>
      </w:r>
      <w:r w:rsidRPr="00BC4DC4">
        <w:rPr>
          <w:sz w:val="24"/>
          <w:szCs w:val="24"/>
        </w:rPr>
        <w:t xml:space="preserve"> вакуоли, относящиеся к группе вторичных лизосом и содержащие гидролитические ферменты. У одноклеточных животных есть еще сократительные вакуоли, выполняющие функцию осморегуляции и выделения.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Функции: 1) накопление и хранение воды, 2) регуляция водно-солевого обмена, 3)поддержание тургорного давления, 4) накопление водорастворимых метаболитов, запасных питательных веществ, 5) окрашивание цветов и плодов и привлечение тем самым опылителей и распространителей семян, 6) см. функции лизосом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Эн</w:t>
      </w:r>
      <w:r w:rsidR="006814D8" w:rsidRPr="00BC4DC4">
        <w:rPr>
          <w:sz w:val="24"/>
          <w:szCs w:val="24"/>
        </w:rPr>
        <w:t>доплазматическая сеть. Аппарат Г</w:t>
      </w:r>
      <w:r w:rsidRPr="00BC4DC4">
        <w:rPr>
          <w:sz w:val="24"/>
          <w:szCs w:val="24"/>
        </w:rPr>
        <w:t>ольджи, лизосомы и вакуоли образуют единую вакуолярную сеть клетки, отдельные элементы которой могут переходить друг в друга.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4"/>
          <w:rFonts w:ascii="Times New Roman" w:hAnsi="Times New Roman" w:cs="Times New Roman"/>
          <w:sz w:val="24"/>
          <w:szCs w:val="24"/>
        </w:rPr>
      </w:pPr>
      <w:bookmarkStart w:id="10" w:name="bookmark36"/>
      <w:r w:rsidRPr="00BC4DC4">
        <w:rPr>
          <w:rStyle w:val="4f4"/>
          <w:rFonts w:ascii="Times New Roman" w:hAnsi="Times New Roman" w:cs="Times New Roman"/>
          <w:sz w:val="24"/>
          <w:szCs w:val="24"/>
        </w:rPr>
        <w:t>Митохондрии.</w:t>
      </w:r>
      <w:bookmarkEnd w:id="10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Форма, размеры и количество митохондрии чрезвычайно варьируют. По форме митохондрии могут быть палочковидными, округлыми, спиральными, чашевидными, разветвленными. Длина митохондрий колеблется в пределах от 1,5 до 10 мкм, диаметр - от 0,25 до 1,00 мкм количество митохондрий в клетке может достигать нескольких тысяч и зависит от метаболической активности клетки.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lastRenderedPageBreak/>
        <w:t>Митохондрия ограничена двумя мембранами. Наружная мембрана митохондрий (1) гладкая, внутренняя (2) образует многочисленные складки - кристы (4). Кристы увеличивают площадь поверхности внутренней мембраны, на которой размещаются мультиферментные системы(5), участвующие в процессах синтеза молекул АТФ. Внутренне пространство митохондрий заполнено матриксом (3). В матриксе содержатся кольцевая ДНК (6), специфические иРНК, рибосомы прокариотического типа, ферменты цикла Кребса.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Митохондриальная ДНК не связана с белками, прикреплена к внутренней мембране митохондрии и несет информацию о строении примерно 30 белков. Для построения митохондрии требуется гораздо больше белков, поэтому информация о большинстве митохондриальных белков содержится в ядерной ДНК, и эти белки синтезируются в цитоплазме клетки. Митохондрии способны автономно размножаться путем деления надвое. Между наружной и внутренней мембранами находится протонный резервуар, где происходит накопление Н</w:t>
      </w:r>
      <w:r w:rsidRPr="00BC4DC4">
        <w:rPr>
          <w:sz w:val="24"/>
          <w:szCs w:val="24"/>
          <w:vertAlign w:val="superscript"/>
        </w:rPr>
        <w:t>+</w:t>
      </w:r>
      <w:r w:rsidRPr="00BC4DC4">
        <w:rPr>
          <w:sz w:val="24"/>
          <w:szCs w:val="24"/>
        </w:rPr>
        <w:t>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Функции: синтез АТФ, кислородное расщепление органических веществ. Согласно одной из гипотез митохондрии произошли от древних свободноживущих аэробных прокариотических организмов, которые, случайно проникнув в клетку хозяина, затем образовали с ней взаимовыгодный симбиотический комплекс. В пользу этой гипотезы свидетельствуют следующие данные. Во-первых, митохондриальная ДНК имеет такие же особенности строения как и ДНК современных бактерий (замкнута в кольцо, не связана с бактериями). Во-вторых, митохондриальные рибосомы и рибосомы бактерий относятся к одному типу. В третьих, механизм деления митохондрий сходен с таковым бактерий. В четвертых, синтез митохондриальных и бактериальных белков подавляется одинаковыми антибиотиками.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4"/>
          <w:rFonts w:ascii="Times New Roman" w:hAnsi="Times New Roman" w:cs="Times New Roman"/>
          <w:sz w:val="24"/>
          <w:szCs w:val="24"/>
        </w:rPr>
      </w:pPr>
      <w:bookmarkStart w:id="11" w:name="bookmark37"/>
      <w:r w:rsidRPr="00BC4DC4">
        <w:rPr>
          <w:rStyle w:val="4f4"/>
          <w:rFonts w:ascii="Times New Roman" w:hAnsi="Times New Roman" w:cs="Times New Roman"/>
          <w:sz w:val="24"/>
          <w:szCs w:val="24"/>
        </w:rPr>
        <w:t>Пластиды.</w:t>
      </w:r>
      <w:bookmarkEnd w:id="11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Пластиды характерны только для растительных клеток. Различают три основных типа пластид:</w:t>
      </w:r>
      <w:r w:rsidRPr="00BC4DC4">
        <w:rPr>
          <w:rStyle w:val="a6"/>
          <w:sz w:val="24"/>
          <w:szCs w:val="24"/>
        </w:rPr>
        <w:t xml:space="preserve"> лейкопласты</w:t>
      </w:r>
      <w:r w:rsidRPr="00BC4DC4">
        <w:rPr>
          <w:sz w:val="24"/>
          <w:szCs w:val="24"/>
        </w:rPr>
        <w:t xml:space="preserve"> - бесцветные пластиды в клетках неокрашенных частей растений, </w:t>
      </w:r>
      <w:r w:rsidRPr="00BC4DC4">
        <w:rPr>
          <w:rStyle w:val="a6"/>
          <w:sz w:val="24"/>
          <w:szCs w:val="24"/>
        </w:rPr>
        <w:t>хромопласты</w:t>
      </w:r>
      <w:r w:rsidRPr="00BC4DC4">
        <w:rPr>
          <w:sz w:val="24"/>
          <w:szCs w:val="24"/>
        </w:rPr>
        <w:t xml:space="preserve"> - окрашенные пластиды обычно желтого, красного и оранжевого цветов, </w:t>
      </w:r>
      <w:r w:rsidRPr="00BC4DC4">
        <w:rPr>
          <w:rStyle w:val="a6"/>
          <w:sz w:val="24"/>
          <w:szCs w:val="24"/>
        </w:rPr>
        <w:t>хлоропласты</w:t>
      </w:r>
      <w:r w:rsidRPr="00BC4DC4">
        <w:rPr>
          <w:sz w:val="24"/>
          <w:szCs w:val="24"/>
        </w:rPr>
        <w:t xml:space="preserve"> - зеленые пластиды.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4"/>
          <w:rFonts w:ascii="Times New Roman" w:hAnsi="Times New Roman" w:cs="Times New Roman"/>
          <w:sz w:val="24"/>
          <w:szCs w:val="24"/>
        </w:rPr>
      </w:pPr>
      <w:bookmarkStart w:id="12" w:name="bookmark38"/>
      <w:r w:rsidRPr="00BC4DC4">
        <w:rPr>
          <w:rStyle w:val="4f4"/>
          <w:rFonts w:ascii="Times New Roman" w:hAnsi="Times New Roman" w:cs="Times New Roman"/>
          <w:sz w:val="24"/>
          <w:szCs w:val="24"/>
        </w:rPr>
        <w:t>Хлоропласты.</w:t>
      </w:r>
      <w:bookmarkEnd w:id="12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В клетках высших растений хлоропласты имеют форму двояковыпуклой линзы. Длина хлоропластов колеблется в пределах от 5 до 10 мкм, диаметр - от 2 до 4 мкм. Хлоропласты ограничены двумя мембранами. Наружная мембрана (1) гладкая, внутренняя (2) имеет сложную складчатую структуру. Наименьшая складка называется тилакоидом (4). Группы тилакоидов, уложенных наподобие стопки монет, называется граной (5). В хлоропласте содержится в среднем 40-60 гран, расположенных в шахматном порядке. Граны связываются друг с другом уплощенными каналами - ламмелами (6). В мембраны тилакоидов встроены фотосинтетические пигменты и ферменты, обеспечивающие синтез АТФ. Главным фотосинтетическим пигментом является хлорофилл, который и обуславливает зеленый цвет хлоропластов.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Внутреннее пространство хлоропластов заполнено стромой (3). В строме имеются кольцевая «голая» ДНК, рибосомы ферменты, зерна крахмала(7). Внутри каждого тилакоида находится протонный резервуар, происходит накопление Н</w:t>
      </w:r>
      <w:r w:rsidRPr="00BC4DC4">
        <w:rPr>
          <w:sz w:val="24"/>
          <w:szCs w:val="24"/>
          <w:vertAlign w:val="superscript"/>
        </w:rPr>
        <w:t>+</w:t>
      </w:r>
      <w:r w:rsidRPr="00BC4DC4">
        <w:rPr>
          <w:sz w:val="24"/>
          <w:szCs w:val="24"/>
        </w:rPr>
        <w:t xml:space="preserve"> Хлоропласты, так же как митохондрии, способны к автономному размножению путем деления надвое. Они содержатся в клетках зеленых частей высших растений, особенно много хлоропластов в листьях и зеленых плодах. Хлоропласты низших растений называют хроматофорами. Функция хлоропластов: фотосинтез.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5"/>
          <w:rFonts w:ascii="Times New Roman" w:hAnsi="Times New Roman" w:cs="Times New Roman"/>
          <w:sz w:val="24"/>
          <w:szCs w:val="24"/>
        </w:rPr>
      </w:pPr>
      <w:bookmarkStart w:id="13" w:name="bookmark39"/>
      <w:r w:rsidRPr="00BC4DC4">
        <w:rPr>
          <w:rStyle w:val="4f5"/>
          <w:rFonts w:ascii="Times New Roman" w:hAnsi="Times New Roman" w:cs="Times New Roman"/>
          <w:sz w:val="24"/>
          <w:szCs w:val="24"/>
        </w:rPr>
        <w:lastRenderedPageBreak/>
        <w:t>Лейкопласты.</w:t>
      </w:r>
      <w:bookmarkEnd w:id="13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Форма варьирует (шаровидные, округлые, чашевидные и др.) Лейкопласты ограничены двумя мембранами. Наружная мембрана гладкая, внутренняя образует малочисленные тилакоиды. В строме имеются кольцевая «голая» ДНК, рибосомы, ферменты синтеза и гидролиза запасных питательных веществ. Пигменты отсутствуют. Особенно много лейкопластов имеют клетки подземных органов растения (</w:t>
      </w:r>
      <w:r w:rsidR="00621601">
        <w:rPr>
          <w:sz w:val="24"/>
          <w:szCs w:val="24"/>
        </w:rPr>
        <w:t>корни, клубни, корневища и др.).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Функция: синтез, накопление и хранение запасных питательных веществ.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5"/>
          <w:rFonts w:ascii="Times New Roman" w:hAnsi="Times New Roman" w:cs="Times New Roman"/>
          <w:sz w:val="24"/>
          <w:szCs w:val="24"/>
        </w:rPr>
      </w:pPr>
      <w:bookmarkStart w:id="14" w:name="bookmark40"/>
      <w:r w:rsidRPr="00BC4DC4">
        <w:rPr>
          <w:rStyle w:val="4f5"/>
          <w:rFonts w:ascii="Times New Roman" w:hAnsi="Times New Roman" w:cs="Times New Roman"/>
          <w:sz w:val="24"/>
          <w:szCs w:val="24"/>
        </w:rPr>
        <w:t>Хромопласты.</w:t>
      </w:r>
      <w:bookmarkEnd w:id="14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Ограничены двумя мембранами. Наружная мембрана гладкая, внутренняя или также гладкая, или образует единичные тилакоиды. В строме имеются кольцевая ДНК и пигменты - каротиноиды, придающие хромопластам желтую, красную или оранжевую окраску. Форма накопления пигментов различная: в виде кристаллов, растворены в липидных каплях (8) и др. Содержатся в клетках зрелых плодов, лепестков, осенних листьев, редко - корнеплодов. Хромопласты считаются конечной стадией развития пластид.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Функция: окрашивание цветков и плодов и тем самым привлечение опылителей и распространителей семян.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Все виды пластид могут образовываться из пропластид.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rStyle w:val="a7"/>
          <w:sz w:val="24"/>
          <w:szCs w:val="24"/>
        </w:rPr>
        <w:t>Пропластиды</w:t>
      </w:r>
      <w:r w:rsidRPr="00BC4DC4">
        <w:rPr>
          <w:sz w:val="24"/>
          <w:szCs w:val="24"/>
        </w:rPr>
        <w:t xml:space="preserve"> - мелкие органоиды, содержащиеся в меристематических тканях. Поскольку пластиды имеют общее происхождение, между ними возможны взаимопревращения. Лейкопласты могут превращаться в хлоропласты (позеленение клубней картофеля на свету), хлоропласты - в хромопласты (пожелтение листьев и покраснение плодов). Превращение хромопластов в лейкопласты или хлоропласты считается невозможным.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5"/>
          <w:rFonts w:ascii="Times New Roman" w:hAnsi="Times New Roman" w:cs="Times New Roman"/>
          <w:sz w:val="24"/>
          <w:szCs w:val="24"/>
        </w:rPr>
      </w:pPr>
      <w:bookmarkStart w:id="15" w:name="bookmark41"/>
      <w:r w:rsidRPr="00BC4DC4">
        <w:rPr>
          <w:rStyle w:val="4f5"/>
          <w:rFonts w:ascii="Times New Roman" w:hAnsi="Times New Roman" w:cs="Times New Roman"/>
          <w:sz w:val="24"/>
          <w:szCs w:val="24"/>
        </w:rPr>
        <w:t>Ядро</w:t>
      </w:r>
      <w:bookmarkEnd w:id="15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Как правило, эукариотическая клетка имеет одно ядро, но встречаются двуядерные (инфузории) и многоядерные клетки (опалина). Некоторые высокоспециализированные клетки вторично утрачивают ядро (эритроциты млекопитающих).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Форма ядра чаще всего - сферическая. Диаметр ядра — обычно от 3 до 10 мкм. Ядро отграничено от цитоплазмы двумя мембранами (каждая из них имеет типичное строение). Между мембранами — узкая щель, заполненная полужидким веществом. В некоторых местах мембраны сливаются друг с другом, образуя поры, через которые происходит обмен веществ между ядром и цитоплазмой. Наружная ядерная мембрана со стороны, обращенной в цитоплазму, покрыта рибосомами, придающими ей шероховатость, внутренняя мембрана гладкая. Выросты наружной ядерной мембраны соединяются с каналами эндоплазматической сети, образуя единую систему.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5"/>
          <w:rFonts w:ascii="Times New Roman" w:hAnsi="Times New Roman" w:cs="Times New Roman"/>
          <w:sz w:val="24"/>
          <w:szCs w:val="24"/>
        </w:rPr>
      </w:pPr>
      <w:bookmarkStart w:id="16" w:name="bookmark42"/>
      <w:r w:rsidRPr="00BC4DC4">
        <w:rPr>
          <w:rStyle w:val="4f5"/>
          <w:rFonts w:ascii="Times New Roman" w:hAnsi="Times New Roman" w:cs="Times New Roman"/>
          <w:sz w:val="24"/>
          <w:szCs w:val="24"/>
        </w:rPr>
        <w:t>Строение ядра</w:t>
      </w:r>
      <w:bookmarkEnd w:id="16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numPr>
          <w:ilvl w:val="0"/>
          <w:numId w:val="5"/>
        </w:numPr>
        <w:shd w:val="clear" w:color="auto" w:fill="auto"/>
        <w:tabs>
          <w:tab w:val="left" w:pos="750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rStyle w:val="a8"/>
          <w:sz w:val="24"/>
          <w:szCs w:val="24"/>
        </w:rPr>
        <w:t>Кариоплазма (ядерный сок)</w:t>
      </w:r>
      <w:r w:rsidRPr="00BC4DC4">
        <w:rPr>
          <w:sz w:val="24"/>
          <w:szCs w:val="24"/>
        </w:rPr>
        <w:t>— внутреннее содержимое ядра, в котором располагаются хроматин и одно или несколько ядрышек. В состав ядерного сока входят различные белки, ферменты ядра, свободные нуклеотиды</w:t>
      </w:r>
    </w:p>
    <w:p w:rsidR="00C9086C" w:rsidRPr="00BC4DC4" w:rsidRDefault="008E0DF2" w:rsidP="00BE641F">
      <w:pPr>
        <w:pStyle w:val="11"/>
        <w:numPr>
          <w:ilvl w:val="0"/>
          <w:numId w:val="5"/>
        </w:numPr>
        <w:shd w:val="clear" w:color="auto" w:fill="auto"/>
        <w:tabs>
          <w:tab w:val="left" w:pos="741"/>
        </w:tabs>
        <w:spacing w:after="120" w:line="240" w:lineRule="auto"/>
        <w:ind w:firstLine="709"/>
        <w:rPr>
          <w:sz w:val="24"/>
          <w:szCs w:val="24"/>
        </w:rPr>
      </w:pPr>
      <w:r w:rsidRPr="00BC4DC4">
        <w:rPr>
          <w:rStyle w:val="a8"/>
          <w:sz w:val="24"/>
          <w:szCs w:val="24"/>
        </w:rPr>
        <w:t>Ядрышко</w:t>
      </w:r>
      <w:r w:rsidRPr="00BC4DC4">
        <w:rPr>
          <w:sz w:val="24"/>
          <w:szCs w:val="24"/>
        </w:rPr>
        <w:t xml:space="preserve"> представляет собой округлое тельце, погруженное в ядерный сок. Количество ядрышек зависит от функционального состояния ядра. Ядрышки обнаруживаются только в неделящихся ядрах, во время митоза они исчезают. Ядрышко образуется на определенных участках хромосом, несущих информацию о структуре рРНК. Такие участки называются ядрышковым организатором и содержат многочисленные копии генов, кодирующих </w:t>
      </w:r>
      <w:r w:rsidRPr="00BC4DC4">
        <w:rPr>
          <w:sz w:val="24"/>
          <w:szCs w:val="24"/>
        </w:rPr>
        <w:lastRenderedPageBreak/>
        <w:t>рРНК. Ядрышко представляет собой скопление рРНК и рибосомальных субъединиц на разных этапах их формирования.</w:t>
      </w:r>
    </w:p>
    <w:p w:rsidR="00C9086C" w:rsidRPr="00BC4DC4" w:rsidRDefault="008E0DF2" w:rsidP="00BE641F">
      <w:pPr>
        <w:pStyle w:val="11"/>
        <w:numPr>
          <w:ilvl w:val="0"/>
          <w:numId w:val="5"/>
        </w:numPr>
        <w:shd w:val="clear" w:color="auto" w:fill="auto"/>
        <w:tabs>
          <w:tab w:val="left" w:pos="746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rStyle w:val="a8"/>
          <w:sz w:val="24"/>
          <w:szCs w:val="24"/>
        </w:rPr>
        <w:t>Хроматин</w:t>
      </w:r>
      <w:r w:rsidRPr="00BC4DC4">
        <w:rPr>
          <w:sz w:val="24"/>
          <w:szCs w:val="24"/>
        </w:rPr>
        <w:t xml:space="preserve"> — внутренние нуклеопротеидные структуры ядра, отличающиеся по форме от ядрышка. Хроматин имеет вид глыбок, гранул и нитей. Химический состав хроматина:</w:t>
      </w:r>
    </w:p>
    <w:p w:rsidR="00C9086C" w:rsidRPr="00BC4DC4" w:rsidRDefault="008E0DF2" w:rsidP="00BE641F">
      <w:pPr>
        <w:pStyle w:val="11"/>
        <w:numPr>
          <w:ilvl w:val="1"/>
          <w:numId w:val="5"/>
        </w:numPr>
        <w:shd w:val="clear" w:color="auto" w:fill="auto"/>
        <w:tabs>
          <w:tab w:val="left" w:pos="1178"/>
        </w:tabs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ДНК (30—45%),</w:t>
      </w:r>
    </w:p>
    <w:p w:rsidR="00C9086C" w:rsidRPr="00BC4DC4" w:rsidRDefault="008E0DF2" w:rsidP="00BE641F">
      <w:pPr>
        <w:pStyle w:val="11"/>
        <w:numPr>
          <w:ilvl w:val="1"/>
          <w:numId w:val="5"/>
        </w:numPr>
        <w:shd w:val="clear" w:color="auto" w:fill="auto"/>
        <w:tabs>
          <w:tab w:val="left" w:pos="1206"/>
        </w:tabs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гистоновые белки (30—50%)</w:t>
      </w:r>
    </w:p>
    <w:p w:rsidR="00C9086C" w:rsidRPr="00BC4DC4" w:rsidRDefault="008E0DF2" w:rsidP="00BE641F">
      <w:pPr>
        <w:pStyle w:val="11"/>
        <w:numPr>
          <w:ilvl w:val="1"/>
          <w:numId w:val="5"/>
        </w:numPr>
        <w:shd w:val="clear" w:color="auto" w:fill="auto"/>
        <w:tabs>
          <w:tab w:val="left" w:pos="1206"/>
        </w:tabs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негистоновые белки (4—33%)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Следовательно, хроматин является дезоксирибонуклеопротеидным комплексом (ДНП).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6"/>
          <w:rFonts w:ascii="Times New Roman" w:hAnsi="Times New Roman" w:cs="Times New Roman"/>
          <w:sz w:val="24"/>
          <w:szCs w:val="24"/>
        </w:rPr>
      </w:pPr>
      <w:bookmarkStart w:id="17" w:name="bookmark43"/>
      <w:r w:rsidRPr="00BC4DC4">
        <w:rPr>
          <w:rStyle w:val="4f6"/>
          <w:rFonts w:ascii="Times New Roman" w:hAnsi="Times New Roman" w:cs="Times New Roman"/>
          <w:sz w:val="24"/>
          <w:szCs w:val="24"/>
        </w:rPr>
        <w:t>Функции ядра</w:t>
      </w:r>
      <w:bookmarkEnd w:id="17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numPr>
          <w:ilvl w:val="0"/>
          <w:numId w:val="5"/>
        </w:numPr>
        <w:shd w:val="clear" w:color="auto" w:fill="auto"/>
        <w:tabs>
          <w:tab w:val="left" w:pos="750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хранение наследственной информации и передача ее дочерним клеткам в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процессе деления</w:t>
      </w:r>
    </w:p>
    <w:p w:rsidR="00C9086C" w:rsidRPr="00BC4DC4" w:rsidRDefault="008E0DF2" w:rsidP="00BE641F">
      <w:pPr>
        <w:pStyle w:val="11"/>
        <w:numPr>
          <w:ilvl w:val="0"/>
          <w:numId w:val="5"/>
        </w:numPr>
        <w:shd w:val="clear" w:color="auto" w:fill="auto"/>
        <w:tabs>
          <w:tab w:val="left" w:pos="746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регуляция жизнедеятельности клетки путем регуляции синтеза различных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белков</w:t>
      </w:r>
    </w:p>
    <w:p w:rsidR="00621601" w:rsidRPr="00892E31" w:rsidRDefault="008E0DF2" w:rsidP="00892E31">
      <w:pPr>
        <w:pStyle w:val="11"/>
        <w:numPr>
          <w:ilvl w:val="0"/>
          <w:numId w:val="5"/>
        </w:numPr>
        <w:shd w:val="clear" w:color="auto" w:fill="auto"/>
        <w:tabs>
          <w:tab w:val="left" w:pos="746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место образования субъединиц рибосом</w:t>
      </w:r>
    </w:p>
    <w:p w:rsidR="00892E31" w:rsidRPr="00892E31" w:rsidRDefault="00892E31" w:rsidP="00892E31">
      <w:pPr>
        <w:pStyle w:val="11"/>
        <w:shd w:val="clear" w:color="auto" w:fill="auto"/>
        <w:tabs>
          <w:tab w:val="left" w:pos="746"/>
        </w:tabs>
        <w:spacing w:after="120" w:line="240" w:lineRule="auto"/>
        <w:ind w:left="709" w:firstLine="0"/>
        <w:jc w:val="left"/>
        <w:rPr>
          <w:sz w:val="24"/>
          <w:szCs w:val="24"/>
        </w:rPr>
      </w:pPr>
    </w:p>
    <w:p w:rsidR="00C9086C" w:rsidRDefault="008E0DF2" w:rsidP="00BE641F">
      <w:pPr>
        <w:pStyle w:val="111"/>
        <w:shd w:val="clear" w:color="auto" w:fill="auto"/>
        <w:spacing w:before="0" w:after="120" w:line="240" w:lineRule="auto"/>
        <w:ind w:firstLine="709"/>
        <w:jc w:val="center"/>
        <w:rPr>
          <w:rStyle w:val="112"/>
          <w:rFonts w:ascii="Times New Roman" w:hAnsi="Times New Roman" w:cs="Times New Roman"/>
          <w:smallCaps/>
          <w:sz w:val="24"/>
          <w:szCs w:val="24"/>
        </w:rPr>
      </w:pPr>
      <w:bookmarkStart w:id="18" w:name="bookmark44"/>
      <w:r w:rsidRPr="00621601">
        <w:rPr>
          <w:rStyle w:val="112"/>
          <w:rFonts w:ascii="Times New Roman" w:hAnsi="Times New Roman" w:cs="Times New Roman"/>
          <w:smallCaps/>
          <w:sz w:val="24"/>
          <w:szCs w:val="24"/>
        </w:rPr>
        <w:t>Хромосомы</w:t>
      </w:r>
      <w:bookmarkEnd w:id="18"/>
    </w:p>
    <w:p w:rsidR="00621601" w:rsidRPr="00621601" w:rsidRDefault="00621601" w:rsidP="00BE641F">
      <w:pPr>
        <w:pStyle w:val="111"/>
        <w:shd w:val="clear" w:color="auto" w:fill="auto"/>
        <w:spacing w:before="0" w:after="120" w:line="240" w:lineRule="auto"/>
        <w:ind w:firstLine="709"/>
        <w:jc w:val="center"/>
        <w:rPr>
          <w:rFonts w:ascii="Times New Roman" w:hAnsi="Times New Roman"/>
          <w:smallCaps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Во время деления клетки (митоз, мейоз) хроматин преобразуется в хромосомы. Хромосома - самостоятельная ядерная структура, имеющая плечи и первичную перетяжку.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Хромосомы и хроматин — различные формы пространственной организации дезоксирибонуклеопротеидного комплекса. Химический состав хромосом такой же, как и хроматина. Основу хромосомы составляет одна непрерывная двухцепочечная молекула ДНК.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Метафазная хромосома состоит из двух — хроматид. Любая хромосома имеет первичную перетяжку (центромеру), которая делит хромосому на плечи. Некоторые хромосомы имеют вторичную перетяжку и спутник. Спутник — участок короткого плеча, отделяемый вторичной перетяжкой. Хромосомы, имеющие спутник, называются спутничными. Концы хромосом называются теломерами. В зависимости от положения центромеры выделяют:</w:t>
      </w:r>
    </w:p>
    <w:p w:rsidR="00C9086C" w:rsidRPr="00BC4DC4" w:rsidRDefault="008E0DF2" w:rsidP="00BE641F">
      <w:pPr>
        <w:pStyle w:val="11"/>
        <w:shd w:val="clear" w:color="auto" w:fill="auto"/>
        <w:tabs>
          <w:tab w:val="left" w:pos="827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а)</w:t>
      </w:r>
      <w:r w:rsidRPr="00BC4DC4">
        <w:rPr>
          <w:sz w:val="24"/>
          <w:szCs w:val="24"/>
        </w:rPr>
        <w:tab/>
        <w:t>мегацентричсекие (равноплечие)</w:t>
      </w:r>
    </w:p>
    <w:p w:rsidR="00C9086C" w:rsidRPr="00BC4DC4" w:rsidRDefault="008E0DF2" w:rsidP="00BE641F">
      <w:pPr>
        <w:pStyle w:val="11"/>
        <w:shd w:val="clear" w:color="auto" w:fill="auto"/>
        <w:tabs>
          <w:tab w:val="left" w:pos="846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б)</w:t>
      </w:r>
      <w:r w:rsidRPr="00BC4DC4">
        <w:rPr>
          <w:sz w:val="24"/>
          <w:szCs w:val="24"/>
        </w:rPr>
        <w:tab/>
        <w:t>субмегацентрические (умеренно неравноплечие)</w:t>
      </w:r>
    </w:p>
    <w:p w:rsidR="00C9086C" w:rsidRDefault="008E0DF2" w:rsidP="00BE641F">
      <w:pPr>
        <w:pStyle w:val="11"/>
        <w:shd w:val="clear" w:color="auto" w:fill="auto"/>
        <w:tabs>
          <w:tab w:val="left" w:pos="842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в)</w:t>
      </w:r>
      <w:r w:rsidRPr="00BC4DC4">
        <w:rPr>
          <w:sz w:val="24"/>
          <w:szCs w:val="24"/>
        </w:rPr>
        <w:tab/>
        <w:t>акроцентрические (резко неравноплечие) хромосомы.</w:t>
      </w:r>
    </w:p>
    <w:p w:rsidR="00621601" w:rsidRPr="00BC4DC4" w:rsidRDefault="00621601" w:rsidP="00BE641F">
      <w:pPr>
        <w:pStyle w:val="11"/>
        <w:shd w:val="clear" w:color="auto" w:fill="auto"/>
        <w:tabs>
          <w:tab w:val="left" w:pos="842"/>
        </w:tabs>
        <w:spacing w:after="120" w:line="240" w:lineRule="auto"/>
        <w:ind w:firstLine="709"/>
        <w:jc w:val="left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6"/>
          <w:rFonts w:ascii="Times New Roman" w:hAnsi="Times New Roman" w:cs="Times New Roman"/>
          <w:sz w:val="24"/>
          <w:szCs w:val="24"/>
        </w:rPr>
      </w:pPr>
      <w:bookmarkStart w:id="19" w:name="bookmark45"/>
      <w:r w:rsidRPr="00BC4DC4">
        <w:rPr>
          <w:rStyle w:val="4f6"/>
          <w:rFonts w:ascii="Times New Roman" w:hAnsi="Times New Roman" w:cs="Times New Roman"/>
          <w:sz w:val="24"/>
          <w:szCs w:val="24"/>
        </w:rPr>
        <w:t>Функции хромосом</w:t>
      </w:r>
      <w:bookmarkEnd w:id="19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numPr>
          <w:ilvl w:val="0"/>
          <w:numId w:val="5"/>
        </w:numPr>
        <w:shd w:val="clear" w:color="auto" w:fill="auto"/>
        <w:tabs>
          <w:tab w:val="left" w:pos="746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хранение наследственной информации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•</w:t>
      </w:r>
      <w:r w:rsidR="00621601">
        <w:rPr>
          <w:sz w:val="24"/>
          <w:szCs w:val="24"/>
        </w:rPr>
        <w:t xml:space="preserve">         </w:t>
      </w:r>
      <w:r w:rsidRPr="00BC4DC4">
        <w:rPr>
          <w:sz w:val="24"/>
          <w:szCs w:val="24"/>
        </w:rPr>
        <w:t xml:space="preserve"> передача генетического материала от материнской клетки к дочерним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</w:p>
    <w:p w:rsidR="00C9086C" w:rsidRDefault="008E0DF2" w:rsidP="00BE641F">
      <w:pPr>
        <w:pStyle w:val="32"/>
        <w:keepNext/>
        <w:keepLines/>
        <w:shd w:val="clear" w:color="auto" w:fill="auto"/>
        <w:spacing w:before="0" w:after="120" w:line="240" w:lineRule="auto"/>
        <w:ind w:firstLine="709"/>
        <w:jc w:val="center"/>
        <w:rPr>
          <w:sz w:val="24"/>
          <w:szCs w:val="24"/>
        </w:rPr>
      </w:pPr>
      <w:bookmarkStart w:id="20" w:name="bookmark46"/>
      <w:r w:rsidRPr="00BC4DC4">
        <w:rPr>
          <w:sz w:val="24"/>
          <w:szCs w:val="24"/>
        </w:rPr>
        <w:lastRenderedPageBreak/>
        <w:t>г) Немембранные органеллы клетки.</w:t>
      </w:r>
      <w:bookmarkEnd w:id="20"/>
    </w:p>
    <w:p w:rsidR="00621601" w:rsidRPr="00BC4DC4" w:rsidRDefault="00621601" w:rsidP="00BE641F">
      <w:pPr>
        <w:pStyle w:val="32"/>
        <w:keepNext/>
        <w:keepLines/>
        <w:shd w:val="clear" w:color="auto" w:fill="auto"/>
        <w:spacing w:before="0" w:after="120" w:line="240" w:lineRule="auto"/>
        <w:ind w:firstLine="709"/>
        <w:jc w:val="left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7"/>
          <w:rFonts w:ascii="Times New Roman" w:hAnsi="Times New Roman" w:cs="Times New Roman"/>
          <w:sz w:val="24"/>
          <w:szCs w:val="24"/>
        </w:rPr>
      </w:pPr>
      <w:bookmarkStart w:id="21" w:name="bookmark47"/>
      <w:r w:rsidRPr="00BC4DC4">
        <w:rPr>
          <w:rStyle w:val="4f7"/>
          <w:rFonts w:ascii="Times New Roman" w:hAnsi="Times New Roman" w:cs="Times New Roman"/>
          <w:sz w:val="24"/>
          <w:szCs w:val="24"/>
        </w:rPr>
        <w:t>Рибосомы.</w:t>
      </w:r>
      <w:bookmarkEnd w:id="21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Рибосомы - немембранные органоиды, диаметр примерно 20 нм. Рибосомы состоят из двух субъединиц - большой и малой, на которые могут диссоциировать. Химический состав рибосом - белки и рРНК-Молекулы рРНК составляют 50—63% массы рибосо</w:t>
      </w:r>
      <w:r w:rsidRPr="00BC4DC4">
        <w:rPr>
          <w:sz w:val="24"/>
          <w:szCs w:val="24"/>
        </w:rPr>
        <w:softHyphen/>
        <w:t>мы и образуют ее структурный каркас. Во время биосинтеза белка рибосомы могут «работать» поодиночке или объединяться в комплексы —</w:t>
      </w:r>
      <w:r w:rsidRPr="00BC4DC4">
        <w:rPr>
          <w:rStyle w:val="a9"/>
          <w:sz w:val="24"/>
          <w:szCs w:val="24"/>
        </w:rPr>
        <w:t xml:space="preserve"> полирибосомы (полисомы). </w:t>
      </w:r>
      <w:r w:rsidRPr="00BC4DC4">
        <w:rPr>
          <w:sz w:val="24"/>
          <w:szCs w:val="24"/>
        </w:rPr>
        <w:t>В таких комплексах они связаны друг с другом одной молекулой иРНК. Субъединицы рибосомы эукариот образуются в ядрышке. Объединение субъединиц в целую рибосому происходит в цитоплазме, как правило, во время биосинтеза белка. Функция рибосом: сборка полипептидной цепочки (синтез белка).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7"/>
          <w:rFonts w:ascii="Times New Roman" w:hAnsi="Times New Roman" w:cs="Times New Roman"/>
          <w:sz w:val="24"/>
          <w:szCs w:val="24"/>
        </w:rPr>
      </w:pPr>
      <w:bookmarkStart w:id="22" w:name="bookmark48"/>
      <w:r w:rsidRPr="00BC4DC4">
        <w:rPr>
          <w:rStyle w:val="4f7"/>
          <w:rFonts w:ascii="Times New Roman" w:hAnsi="Times New Roman" w:cs="Times New Roman"/>
          <w:sz w:val="24"/>
          <w:szCs w:val="24"/>
        </w:rPr>
        <w:t>Цитоскелет.</w:t>
      </w:r>
      <w:bookmarkEnd w:id="22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Цитоскелет образован микротрубочками и микрофиламентами. Микротрубочки — цилиндрические неразветвленные структуры. Длина микротрубочек колеблется от 100 мкм до 1 мм, диаметр составляет примерно 24 нм, толщина стенки — 5 нм. Основной хи</w:t>
      </w:r>
      <w:r w:rsidRPr="00BC4DC4">
        <w:rPr>
          <w:sz w:val="24"/>
          <w:szCs w:val="24"/>
        </w:rPr>
        <w:softHyphen/>
        <w:t>мический компонент - белок тубулин. Микротрубочки разрушаются под воздействием колхицина. Микрофиламенты - нити диаметром 5—7 нм, состоят из белка актина. Микротрубочки и микрофиламенты образуют в цитоплазме сложные переплетения. Функции цитоскелета: 1) определение формы клетки, 2) опора для органоидов, 3) образование веретена деления, 4) участие в движениях клетки, 5) организация тока цитоплазмы.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7"/>
          <w:rFonts w:ascii="Times New Roman" w:hAnsi="Times New Roman" w:cs="Times New Roman"/>
          <w:sz w:val="24"/>
          <w:szCs w:val="24"/>
        </w:rPr>
      </w:pPr>
      <w:bookmarkStart w:id="23" w:name="bookmark49"/>
      <w:r w:rsidRPr="00BC4DC4">
        <w:rPr>
          <w:rStyle w:val="4f7"/>
          <w:rFonts w:ascii="Times New Roman" w:hAnsi="Times New Roman" w:cs="Times New Roman"/>
          <w:sz w:val="24"/>
          <w:szCs w:val="24"/>
        </w:rPr>
        <w:t>Клеточный центр.</w:t>
      </w:r>
      <w:bookmarkEnd w:id="23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Клеточный центр включает в себя две центриоли и центросферу. Центриоль представляет собой цилиндр, стенка которого образована девятью группами из трех слившихся микротрубочек (9 триплетов), соединенных между собой через определенные интервалы поперечными сшивками. Центриоли объединены в гары, где они расположены под прямым углом друг к другу. Перед делением клетки центриоли расходятся к противоположным полюсам, и возле каждой из них возникает дочерняя центриоль. Они формируют веретено деления, способствующее равномерному распределению генетического материала между дочерними клетками. В клетках высших растений (голосеменные, покрытосеменные) клеточный центр цен-триолей не имеет. Центриоли относятся к самовоспроизводящимся органоидам цитоплазмы, они возникают в результате дупликации уже имеющихся центриолей.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Функции: 1) обеспечение расхождения хромосом к полюсам клетки во время митоза или мейоза,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2) центр организации цитоскелета.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7"/>
          <w:rFonts w:ascii="Times New Roman" w:hAnsi="Times New Roman" w:cs="Times New Roman"/>
          <w:sz w:val="24"/>
          <w:szCs w:val="24"/>
        </w:rPr>
      </w:pPr>
      <w:bookmarkStart w:id="24" w:name="bookmark50"/>
      <w:r w:rsidRPr="00BC4DC4">
        <w:rPr>
          <w:rStyle w:val="4f7"/>
          <w:rFonts w:ascii="Times New Roman" w:hAnsi="Times New Roman" w:cs="Times New Roman"/>
          <w:sz w:val="24"/>
          <w:szCs w:val="24"/>
        </w:rPr>
        <w:t>Органоиды движения.</w:t>
      </w:r>
      <w:bookmarkEnd w:id="24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Присутствуют не во всех клетках. К органоидам движения относятся реснички (инфузории, эпителий дыхательных путей), жгутики (жгутиконосцы, сперматозоиды), ложноножки (корненожки, лейкоциты), мио-фибриллы (мышечные клетки) и др.</w:t>
      </w:r>
    </w:p>
    <w:p w:rsidR="00C9086C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 xml:space="preserve">Жгутики и реснички органоиды нитевидной формы, представляют собой аксонему, ограниченную мембраной. Аксонема — цилиндрическая структура; стенка цилиндра образована девятью парами микротрубочек, в его центре находятся две одиночные микротрубочки. В основании аксонемы находятся базаль-ные тельца, представленные двумя взаимно </w:t>
      </w:r>
      <w:r w:rsidRPr="00BC4DC4">
        <w:rPr>
          <w:sz w:val="24"/>
          <w:szCs w:val="24"/>
        </w:rPr>
        <w:lastRenderedPageBreak/>
        <w:t>перпендикулярными центриолями (каждое базальное тельце состоит из девяти триплетов микротрубочек, в его центре микротрубочек нет). Длина жгутика достигает 150 мкм, реснички в несколько раз короче.</w:t>
      </w:r>
    </w:p>
    <w:p w:rsidR="007304E5" w:rsidRDefault="007304E5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32"/>
        <w:keepNext/>
        <w:keepLines/>
        <w:shd w:val="clear" w:color="auto" w:fill="auto"/>
        <w:spacing w:before="0" w:after="120" w:line="240" w:lineRule="auto"/>
        <w:ind w:firstLine="709"/>
        <w:jc w:val="center"/>
        <w:rPr>
          <w:sz w:val="24"/>
          <w:szCs w:val="24"/>
        </w:rPr>
      </w:pPr>
      <w:bookmarkStart w:id="25" w:name="bookmark51"/>
      <w:r w:rsidRPr="00BC4DC4">
        <w:rPr>
          <w:sz w:val="24"/>
          <w:szCs w:val="24"/>
        </w:rPr>
        <w:t>д) Прокариотическая клетка</w:t>
      </w:r>
      <w:bookmarkEnd w:id="25"/>
    </w:p>
    <w:p w:rsidR="00621601" w:rsidRPr="00BC4DC4" w:rsidRDefault="00621601" w:rsidP="00BE641F">
      <w:pPr>
        <w:pStyle w:val="32"/>
        <w:keepNext/>
        <w:keepLines/>
        <w:shd w:val="clear" w:color="auto" w:fill="auto"/>
        <w:spacing w:before="0" w:after="120" w:line="240" w:lineRule="auto"/>
        <w:ind w:firstLine="709"/>
        <w:jc w:val="center"/>
        <w:rPr>
          <w:sz w:val="24"/>
          <w:szCs w:val="24"/>
        </w:rPr>
      </w:pPr>
    </w:p>
    <w:p w:rsidR="00C9086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8"/>
          <w:rFonts w:ascii="Times New Roman" w:hAnsi="Times New Roman" w:cs="Times New Roman"/>
          <w:sz w:val="24"/>
          <w:szCs w:val="24"/>
        </w:rPr>
      </w:pPr>
      <w:bookmarkStart w:id="26" w:name="bookmark52"/>
      <w:r w:rsidRPr="00BC4DC4">
        <w:rPr>
          <w:rStyle w:val="4f8"/>
          <w:rFonts w:ascii="Times New Roman" w:hAnsi="Times New Roman" w:cs="Times New Roman"/>
          <w:sz w:val="24"/>
          <w:szCs w:val="24"/>
        </w:rPr>
        <w:t>Строение прокариотиеской клетки.</w:t>
      </w:r>
      <w:bookmarkEnd w:id="26"/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К прокариотам относятся архебактерии, бактерии и синезелёные водоросли. Прокариоты- одноклеточные организмы, у которых отсутствует структурно оформленное ядро, мембранные органоиды и митоз.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 xml:space="preserve">Бактериальная клетка ограничена оболочкой. Внутренний слой оболочки представлен </w:t>
      </w:r>
      <w:r w:rsidR="006A2236">
        <w:rPr>
          <w:rStyle w:val="aa"/>
          <w:sz w:val="24"/>
          <w:szCs w:val="24"/>
        </w:rPr>
        <w:t>цитоплазматической мембраной</w:t>
      </w:r>
      <w:r w:rsidRPr="00BC4DC4">
        <w:rPr>
          <w:rStyle w:val="aa"/>
          <w:sz w:val="24"/>
          <w:szCs w:val="24"/>
        </w:rPr>
        <w:t>,</w:t>
      </w:r>
      <w:r w:rsidRPr="00BC4DC4">
        <w:rPr>
          <w:sz w:val="24"/>
          <w:szCs w:val="24"/>
        </w:rPr>
        <w:t xml:space="preserve"> над которой находиться</w:t>
      </w:r>
      <w:r w:rsidR="006A2236">
        <w:rPr>
          <w:rStyle w:val="aa"/>
          <w:sz w:val="24"/>
          <w:szCs w:val="24"/>
        </w:rPr>
        <w:t xml:space="preserve"> клеточная стенка</w:t>
      </w:r>
      <w:r w:rsidRPr="00BC4DC4">
        <w:rPr>
          <w:rStyle w:val="aa"/>
          <w:sz w:val="24"/>
          <w:szCs w:val="24"/>
        </w:rPr>
        <w:t>,</w:t>
      </w:r>
      <w:r w:rsidRPr="00BC4DC4">
        <w:rPr>
          <w:sz w:val="24"/>
          <w:szCs w:val="24"/>
        </w:rPr>
        <w:t xml:space="preserve"> над</w:t>
      </w:r>
      <w:r w:rsidR="006A2236" w:rsidRPr="006A2236">
        <w:rPr>
          <w:sz w:val="24"/>
          <w:szCs w:val="24"/>
          <w:lang w:val="ru-RU"/>
        </w:rPr>
        <w:t xml:space="preserve"> </w:t>
      </w:r>
      <w:r w:rsidRPr="00BC4DC4">
        <w:rPr>
          <w:sz w:val="24"/>
          <w:szCs w:val="24"/>
        </w:rPr>
        <w:t>клеточной стенкой у многих бактерий</w:t>
      </w:r>
      <w:r w:rsidR="006A2236" w:rsidRPr="006A2236">
        <w:rPr>
          <w:sz w:val="24"/>
          <w:szCs w:val="24"/>
          <w:lang w:val="ru-RU"/>
        </w:rPr>
        <w:t xml:space="preserve"> </w:t>
      </w:r>
      <w:r w:rsidRPr="00BC4DC4">
        <w:rPr>
          <w:sz w:val="24"/>
          <w:szCs w:val="24"/>
        </w:rPr>
        <w:t>-</w:t>
      </w:r>
      <w:r w:rsidRPr="00BC4DC4">
        <w:rPr>
          <w:rStyle w:val="aa"/>
          <w:sz w:val="24"/>
          <w:szCs w:val="24"/>
        </w:rPr>
        <w:t xml:space="preserve"> слизистая капсула</w:t>
      </w:r>
      <w:r w:rsidRPr="00BC4DC4">
        <w:rPr>
          <w:sz w:val="24"/>
          <w:szCs w:val="24"/>
        </w:rPr>
        <w:t>. Строение и функции цитоплазматической мембраны эукариотической и прокариотической клеток не отличаются. Мембрана может образовывать складки, называемые</w:t>
      </w:r>
      <w:r w:rsidR="006A2236">
        <w:rPr>
          <w:rStyle w:val="aa"/>
          <w:sz w:val="24"/>
          <w:szCs w:val="24"/>
        </w:rPr>
        <w:t xml:space="preserve"> мезосомами</w:t>
      </w:r>
      <w:r w:rsidRPr="00BC4DC4">
        <w:rPr>
          <w:rStyle w:val="aa"/>
          <w:sz w:val="24"/>
          <w:szCs w:val="24"/>
        </w:rPr>
        <w:t>.</w:t>
      </w:r>
      <w:r w:rsidRPr="00BC4DC4">
        <w:rPr>
          <w:sz w:val="24"/>
          <w:szCs w:val="24"/>
        </w:rPr>
        <w:t xml:space="preserve"> Они могут иметь разную форму (мешковидные, трубчатые, пластинчатые и др.). На поверхности мезосом располагаются ферменты. Клеточная стенка толстая, плотная жесткая, состоит из</w:t>
      </w:r>
      <w:r w:rsidRPr="00BC4DC4">
        <w:rPr>
          <w:rStyle w:val="aa"/>
          <w:sz w:val="24"/>
          <w:szCs w:val="24"/>
        </w:rPr>
        <w:t xml:space="preserve"> муреина</w:t>
      </w:r>
      <w:r w:rsidRPr="00BC4DC4">
        <w:rPr>
          <w:sz w:val="24"/>
          <w:szCs w:val="24"/>
        </w:rPr>
        <w:t xml:space="preserve"> (главный компонент) и других органических веществ. Муреин представляет собой правильную сеть из параллельных полисахаридных цепей, сшитых друг с другом короткими белковыми цепочками. В зависимости от особенностей строения клеточной стенки бактерии подразделяются на грамположительные (окрашиваются по Граму) и грамотрицательные</w:t>
      </w:r>
      <w:r w:rsidR="00892E31" w:rsidRPr="00892E31">
        <w:rPr>
          <w:sz w:val="24"/>
          <w:szCs w:val="24"/>
          <w:lang w:val="ru-RU"/>
        </w:rPr>
        <w:t xml:space="preserve"> </w:t>
      </w:r>
      <w:r w:rsidRPr="00BC4DC4">
        <w:rPr>
          <w:sz w:val="24"/>
          <w:szCs w:val="24"/>
        </w:rPr>
        <w:t>(не окрашиваются). У грамотрицательных бактерий стенка тоньше, устроена сложнее и над муреиновым слоем снаружи имеется слой липидов. Внутреннее пространство заполнено</w:t>
      </w:r>
      <w:r w:rsidR="006A2236">
        <w:rPr>
          <w:rStyle w:val="aa"/>
          <w:sz w:val="24"/>
          <w:szCs w:val="24"/>
        </w:rPr>
        <w:t xml:space="preserve"> цитоплазмой</w:t>
      </w:r>
      <w:r w:rsidRPr="00BC4DC4">
        <w:rPr>
          <w:rStyle w:val="aa"/>
          <w:sz w:val="24"/>
          <w:szCs w:val="24"/>
        </w:rPr>
        <w:t>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Генетический материал представлен кольцевыми молекулами ДНК. Эти ДНК можно условно разделить на «хромосомные» и плазмидные. «Хромосомная»</w:t>
      </w:r>
      <w:r w:rsidRPr="00BC4DC4">
        <w:rPr>
          <w:rStyle w:val="aa"/>
          <w:sz w:val="24"/>
          <w:szCs w:val="24"/>
        </w:rPr>
        <w:t xml:space="preserve"> ДНК</w:t>
      </w:r>
      <w:r w:rsidR="006A2236">
        <w:rPr>
          <w:sz w:val="24"/>
          <w:szCs w:val="24"/>
        </w:rPr>
        <w:t xml:space="preserve"> </w:t>
      </w:r>
      <w:r w:rsidRPr="00BC4DC4">
        <w:rPr>
          <w:sz w:val="24"/>
          <w:szCs w:val="24"/>
        </w:rPr>
        <w:t>- одна, прикреплена к мембране,</w:t>
      </w:r>
      <w:r w:rsidR="006A2236">
        <w:rPr>
          <w:sz w:val="24"/>
          <w:szCs w:val="24"/>
        </w:rPr>
        <w:t xml:space="preserve"> содержит несколько тысяч генов</w:t>
      </w:r>
      <w:r w:rsidRPr="00BC4DC4">
        <w:rPr>
          <w:sz w:val="24"/>
          <w:szCs w:val="24"/>
        </w:rPr>
        <w:t>, в отличие от хромосомных ДНК эукариот она не линейна, не связана с белками. Зона, в которой расположена эта ДНК, называется</w:t>
      </w:r>
      <w:r w:rsidRPr="00BC4DC4">
        <w:rPr>
          <w:rStyle w:val="aa"/>
          <w:sz w:val="24"/>
          <w:szCs w:val="24"/>
        </w:rPr>
        <w:t xml:space="preserve"> нуклеотидом. Плазмиды-</w:t>
      </w:r>
      <w:r w:rsidRPr="00BC4DC4">
        <w:rPr>
          <w:sz w:val="24"/>
          <w:szCs w:val="24"/>
        </w:rPr>
        <w:t xml:space="preserve"> внехромосомные генетические элементы. Представляют собой небольшие кольцевые ДНК, не связаны с белками, не прикреплены к мембране, содержат небольшое число генов. Количество плазмид может быть различным. Наиболее изучены плазмиды,несущие информацию об устойчивости к лекарственным препаратам(К-фактор), принимающие участие в половом процессе(Г-фактор). Плазмида, способная обьединяться с</w:t>
      </w:r>
      <w:r w:rsidR="006A2236" w:rsidRPr="00BD3C89">
        <w:rPr>
          <w:sz w:val="24"/>
          <w:szCs w:val="24"/>
          <w:lang w:val="ru-RU"/>
        </w:rPr>
        <w:t xml:space="preserve"> </w:t>
      </w:r>
      <w:r w:rsidRPr="00BC4DC4">
        <w:rPr>
          <w:sz w:val="24"/>
          <w:szCs w:val="24"/>
        </w:rPr>
        <w:t>хромосомой называется</w:t>
      </w:r>
      <w:r w:rsidRPr="00BC4DC4">
        <w:rPr>
          <w:rStyle w:val="aa"/>
          <w:sz w:val="24"/>
          <w:szCs w:val="24"/>
        </w:rPr>
        <w:t xml:space="preserve"> эписомой.</w:t>
      </w:r>
    </w:p>
    <w:p w:rsidR="00C9086C" w:rsidRPr="00892E31" w:rsidRDefault="008E0DF2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sz w:val="24"/>
          <w:szCs w:val="24"/>
        </w:rPr>
        <w:t>К прокариотам относятся архебактерии, бактерии и синезелёные водоросли. Прокариоты - одноклеточные организмы, у которых отсутствует структурно оформленное ядро, мембранные органоиды и митоз.</w:t>
      </w:r>
      <w:r w:rsidR="00892E31" w:rsidRPr="00892E31">
        <w:rPr>
          <w:sz w:val="24"/>
          <w:szCs w:val="24"/>
          <w:lang w:val="ru-RU"/>
        </w:rPr>
        <w:t>[5]</w:t>
      </w:r>
    </w:p>
    <w:p w:rsidR="00621601" w:rsidRPr="00BC4DC4" w:rsidRDefault="00621601" w:rsidP="00BE641F">
      <w:pPr>
        <w:pStyle w:val="11"/>
        <w:shd w:val="clear" w:color="auto" w:fill="auto"/>
        <w:spacing w:after="120" w:line="240" w:lineRule="auto"/>
        <w:ind w:firstLine="709"/>
        <w:rPr>
          <w:sz w:val="24"/>
          <w:szCs w:val="24"/>
        </w:rPr>
      </w:pPr>
    </w:p>
    <w:p w:rsidR="00C9086C" w:rsidRDefault="008E0DF2" w:rsidP="00BE641F">
      <w:pPr>
        <w:pStyle w:val="32"/>
        <w:keepNext/>
        <w:keepLines/>
        <w:shd w:val="clear" w:color="auto" w:fill="auto"/>
        <w:spacing w:before="0" w:after="120" w:line="240" w:lineRule="auto"/>
        <w:ind w:firstLine="709"/>
        <w:jc w:val="center"/>
        <w:rPr>
          <w:sz w:val="24"/>
          <w:szCs w:val="24"/>
        </w:rPr>
      </w:pPr>
      <w:bookmarkStart w:id="27" w:name="bookmark53"/>
      <w:r w:rsidRPr="00BC4DC4">
        <w:rPr>
          <w:rStyle w:val="33"/>
          <w:sz w:val="24"/>
          <w:szCs w:val="24"/>
        </w:rPr>
        <w:t>е)</w:t>
      </w:r>
      <w:r w:rsidRPr="00BC4DC4">
        <w:rPr>
          <w:sz w:val="24"/>
          <w:szCs w:val="24"/>
        </w:rPr>
        <w:t xml:space="preserve"> Особенности строения эукариотических клеток.</w:t>
      </w:r>
      <w:bookmarkEnd w:id="27"/>
    </w:p>
    <w:p w:rsidR="00621601" w:rsidRPr="00BC4DC4" w:rsidRDefault="00621601" w:rsidP="00BE641F">
      <w:pPr>
        <w:pStyle w:val="32"/>
        <w:keepNext/>
        <w:keepLines/>
        <w:shd w:val="clear" w:color="auto" w:fill="auto"/>
        <w:spacing w:before="0" w:after="120" w:line="240" w:lineRule="auto"/>
        <w:ind w:firstLine="709"/>
        <w:jc w:val="center"/>
        <w:rPr>
          <w:sz w:val="24"/>
          <w:szCs w:val="24"/>
        </w:rPr>
      </w:pPr>
    </w:p>
    <w:p w:rsidR="00C9086C" w:rsidRPr="00F845CC" w:rsidRDefault="008E0DF2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Style w:val="4f9"/>
          <w:rFonts w:ascii="Times New Roman" w:hAnsi="Times New Roman" w:cs="Times New Roman"/>
          <w:sz w:val="24"/>
          <w:szCs w:val="24"/>
          <w:u w:val="none"/>
        </w:rPr>
      </w:pPr>
      <w:bookmarkStart w:id="28" w:name="bookmark54"/>
      <w:r w:rsidRPr="00BC4DC4">
        <w:rPr>
          <w:rStyle w:val="4f9"/>
          <w:rFonts w:ascii="Times New Roman" w:hAnsi="Times New Roman" w:cs="Times New Roman"/>
          <w:sz w:val="24"/>
          <w:szCs w:val="24"/>
        </w:rPr>
        <w:t xml:space="preserve">Особенности строения клеток </w:t>
      </w:r>
      <w:bookmarkEnd w:id="28"/>
      <w:r w:rsidR="00F845CC">
        <w:rPr>
          <w:rStyle w:val="4f9"/>
          <w:rFonts w:ascii="Times New Roman" w:hAnsi="Times New Roman" w:cs="Times New Roman"/>
          <w:sz w:val="24"/>
          <w:szCs w:val="24"/>
          <w:lang w:val="ru-RU"/>
        </w:rPr>
        <w:t>растений, грибов, животных.</w:t>
      </w:r>
    </w:p>
    <w:p w:rsidR="00621601" w:rsidRPr="00BC4DC4" w:rsidRDefault="00621601" w:rsidP="00BE641F">
      <w:pPr>
        <w:pStyle w:val="4f"/>
        <w:keepNext/>
        <w:keepLines/>
        <w:shd w:val="clear" w:color="auto" w:fill="auto"/>
        <w:spacing w:before="0"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Большинство современных живых организмов относятся к одному из трёх царств- растений, животных или грибов, объединяемых в надцарство эукариот. Для</w:t>
      </w:r>
      <w:r w:rsidRPr="00BC4DC4">
        <w:rPr>
          <w:rStyle w:val="ac"/>
          <w:sz w:val="24"/>
          <w:szCs w:val="24"/>
        </w:rPr>
        <w:t xml:space="preserve"> </w:t>
      </w:r>
      <w:r w:rsidRPr="00BC4DC4">
        <w:rPr>
          <w:rStyle w:val="ad"/>
          <w:sz w:val="24"/>
          <w:szCs w:val="24"/>
        </w:rPr>
        <w:t>растительных клеток</w:t>
      </w:r>
      <w:r w:rsidRPr="00BC4DC4">
        <w:rPr>
          <w:sz w:val="24"/>
          <w:szCs w:val="24"/>
        </w:rPr>
        <w:t xml:space="preserve"> характерно:</w:t>
      </w:r>
    </w:p>
    <w:p w:rsidR="00C9086C" w:rsidRPr="00BC4DC4" w:rsidRDefault="009668AE" w:rsidP="00BE641F">
      <w:pPr>
        <w:pStyle w:val="11"/>
        <w:numPr>
          <w:ilvl w:val="0"/>
          <w:numId w:val="6"/>
        </w:numPr>
        <w:shd w:val="clear" w:color="auto" w:fill="auto"/>
        <w:tabs>
          <w:tab w:val="left" w:pos="822"/>
        </w:tabs>
        <w:spacing w:after="12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7469">
        <w:rPr>
          <w:sz w:val="24"/>
          <w:szCs w:val="24"/>
        </w:rPr>
        <w:t xml:space="preserve"> Н</w:t>
      </w:r>
      <w:r w:rsidR="008E0DF2" w:rsidRPr="00BC4DC4">
        <w:rPr>
          <w:sz w:val="24"/>
          <w:szCs w:val="24"/>
        </w:rPr>
        <w:t xml:space="preserve">аличие толстой целлюлозной клеточной </w:t>
      </w:r>
      <w:r w:rsidR="00DF7469">
        <w:rPr>
          <w:sz w:val="24"/>
          <w:szCs w:val="24"/>
        </w:rPr>
        <w:t>стенки</w:t>
      </w:r>
    </w:p>
    <w:p w:rsidR="00C9086C" w:rsidRPr="00BC4DC4" w:rsidRDefault="00DF7469" w:rsidP="00BE641F">
      <w:pPr>
        <w:pStyle w:val="11"/>
        <w:numPr>
          <w:ilvl w:val="0"/>
          <w:numId w:val="6"/>
        </w:numPr>
        <w:shd w:val="clear" w:color="auto" w:fill="auto"/>
        <w:tabs>
          <w:tab w:val="left" w:pos="818"/>
        </w:tabs>
        <w:spacing w:after="12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68AE">
        <w:rPr>
          <w:sz w:val="24"/>
          <w:szCs w:val="24"/>
        </w:rPr>
        <w:t xml:space="preserve">     </w:t>
      </w:r>
      <w:r>
        <w:rPr>
          <w:sz w:val="24"/>
          <w:szCs w:val="24"/>
        </w:rPr>
        <w:t>Различных пластид</w:t>
      </w:r>
    </w:p>
    <w:p w:rsidR="00892E31" w:rsidRDefault="00DF7469" w:rsidP="00BE641F">
      <w:pPr>
        <w:pStyle w:val="11"/>
        <w:numPr>
          <w:ilvl w:val="0"/>
          <w:numId w:val="6"/>
        </w:numPr>
        <w:shd w:val="clear" w:color="auto" w:fill="auto"/>
        <w:tabs>
          <w:tab w:val="left" w:pos="852"/>
        </w:tabs>
        <w:spacing w:after="12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68AE">
        <w:rPr>
          <w:sz w:val="24"/>
          <w:szCs w:val="24"/>
        </w:rPr>
        <w:t xml:space="preserve">      </w:t>
      </w:r>
      <w:r>
        <w:rPr>
          <w:sz w:val="24"/>
          <w:szCs w:val="24"/>
        </w:rPr>
        <w:t>К</w:t>
      </w:r>
      <w:r w:rsidR="008E0DF2" w:rsidRPr="00BC4DC4">
        <w:rPr>
          <w:sz w:val="24"/>
          <w:szCs w:val="24"/>
        </w:rPr>
        <w:t>рупной центральной вакуоли, смещающей ядро к периферии</w:t>
      </w:r>
      <w:r w:rsidR="004C75E8">
        <w:rPr>
          <w:sz w:val="24"/>
          <w:szCs w:val="24"/>
          <w:lang w:val="ru-RU"/>
        </w:rPr>
        <w:t>.</w:t>
      </w:r>
      <w:r w:rsidR="008E0DF2" w:rsidRPr="00BC4DC4">
        <w:rPr>
          <w:sz w:val="24"/>
          <w:szCs w:val="24"/>
        </w:rPr>
        <w:t xml:space="preserve"> </w:t>
      </w:r>
    </w:p>
    <w:p w:rsidR="00892E31" w:rsidRDefault="009668AE" w:rsidP="00BE641F">
      <w:pPr>
        <w:pStyle w:val="11"/>
        <w:numPr>
          <w:ilvl w:val="0"/>
          <w:numId w:val="6"/>
        </w:numPr>
        <w:shd w:val="clear" w:color="auto" w:fill="auto"/>
        <w:tabs>
          <w:tab w:val="left" w:pos="852"/>
        </w:tabs>
        <w:spacing w:after="12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0DF2" w:rsidRPr="00BC4DC4">
        <w:rPr>
          <w:sz w:val="24"/>
          <w:szCs w:val="24"/>
        </w:rPr>
        <w:t xml:space="preserve">Клеточный центр высших растений не содержит центриоли. </w:t>
      </w:r>
    </w:p>
    <w:p w:rsidR="00C9086C" w:rsidRPr="00DF7469" w:rsidRDefault="009668AE" w:rsidP="00DF7469">
      <w:pPr>
        <w:pStyle w:val="11"/>
        <w:numPr>
          <w:ilvl w:val="0"/>
          <w:numId w:val="6"/>
        </w:numPr>
        <w:shd w:val="clear" w:color="auto" w:fill="auto"/>
        <w:tabs>
          <w:tab w:val="left" w:pos="852"/>
        </w:tabs>
        <w:spacing w:after="12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0DF2" w:rsidRPr="00DF746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8E0DF2" w:rsidRPr="00DF7469">
        <w:rPr>
          <w:sz w:val="24"/>
          <w:szCs w:val="24"/>
        </w:rPr>
        <w:t xml:space="preserve"> качестве резервного питательного углевода клетки растений запасают крахмал.</w:t>
      </w:r>
    </w:p>
    <w:p w:rsidR="00C9086C" w:rsidRPr="00BC4DC4" w:rsidRDefault="008E0DF2" w:rsidP="00BE641F">
      <w:pPr>
        <w:pStyle w:val="120"/>
        <w:shd w:val="clear" w:color="auto" w:fill="auto"/>
        <w:spacing w:after="120" w:line="240" w:lineRule="auto"/>
        <w:ind w:firstLine="709"/>
        <w:rPr>
          <w:sz w:val="24"/>
          <w:szCs w:val="24"/>
        </w:rPr>
      </w:pPr>
      <w:r w:rsidRPr="00BC4DC4">
        <w:rPr>
          <w:rStyle w:val="121"/>
          <w:sz w:val="24"/>
          <w:szCs w:val="24"/>
        </w:rPr>
        <w:lastRenderedPageBreak/>
        <w:t>В</w:t>
      </w:r>
      <w:r w:rsidRPr="00BC4DC4">
        <w:rPr>
          <w:sz w:val="24"/>
          <w:szCs w:val="24"/>
        </w:rPr>
        <w:t xml:space="preserve"> </w:t>
      </w:r>
      <w:r w:rsidRPr="00BC4DC4">
        <w:rPr>
          <w:rStyle w:val="122"/>
          <w:sz w:val="24"/>
          <w:szCs w:val="24"/>
        </w:rPr>
        <w:t>клетках грибов</w:t>
      </w:r>
      <w:r w:rsidRPr="00BC4DC4">
        <w:rPr>
          <w:sz w:val="24"/>
          <w:szCs w:val="24"/>
        </w:rPr>
        <w:t>:</w:t>
      </w:r>
    </w:p>
    <w:p w:rsidR="00C9086C" w:rsidRPr="00BC4DC4" w:rsidRDefault="00DF7469" w:rsidP="00DF7469">
      <w:pPr>
        <w:pStyle w:val="11"/>
        <w:numPr>
          <w:ilvl w:val="0"/>
          <w:numId w:val="6"/>
        </w:numPr>
        <w:shd w:val="clear" w:color="auto" w:fill="auto"/>
        <w:tabs>
          <w:tab w:val="left" w:pos="760"/>
        </w:tabs>
        <w:spacing w:after="120"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8E0DF2" w:rsidRPr="00BC4DC4">
        <w:rPr>
          <w:sz w:val="24"/>
          <w:szCs w:val="24"/>
        </w:rPr>
        <w:t>леточная оболочка содержит хитин,</w:t>
      </w:r>
    </w:p>
    <w:p w:rsidR="00C9086C" w:rsidRPr="00BC4DC4" w:rsidRDefault="00DF7469" w:rsidP="00DF7469">
      <w:pPr>
        <w:pStyle w:val="11"/>
        <w:numPr>
          <w:ilvl w:val="0"/>
          <w:numId w:val="6"/>
        </w:numPr>
        <w:shd w:val="clear" w:color="auto" w:fill="auto"/>
        <w:tabs>
          <w:tab w:val="left" w:pos="760"/>
        </w:tabs>
        <w:spacing w:after="120"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8E0DF2" w:rsidRPr="00BC4DC4">
        <w:rPr>
          <w:sz w:val="24"/>
          <w:szCs w:val="24"/>
        </w:rPr>
        <w:t xml:space="preserve"> цитоплазме имеется центральная вакуоль,</w:t>
      </w:r>
    </w:p>
    <w:p w:rsidR="00C9086C" w:rsidRPr="00BC4DC4" w:rsidRDefault="00DF7469" w:rsidP="00DF7469">
      <w:pPr>
        <w:pStyle w:val="11"/>
        <w:numPr>
          <w:ilvl w:val="0"/>
          <w:numId w:val="6"/>
        </w:numPr>
        <w:shd w:val="clear" w:color="auto" w:fill="auto"/>
        <w:tabs>
          <w:tab w:val="left" w:pos="765"/>
        </w:tabs>
        <w:spacing w:after="120"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8E0DF2" w:rsidRPr="00BC4DC4">
        <w:rPr>
          <w:sz w:val="24"/>
          <w:szCs w:val="24"/>
        </w:rPr>
        <w:t>тсутствуют пластиды</w:t>
      </w:r>
    </w:p>
    <w:p w:rsidR="00D26FC8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Только у некоторых грибов в клеточном центре встречается центриоль. Запасным углеводом является гликоген.</w:t>
      </w:r>
    </w:p>
    <w:p w:rsidR="00C9086C" w:rsidRPr="00BC4DC4" w:rsidRDefault="008E0DF2" w:rsidP="00BE641F">
      <w:pPr>
        <w:pStyle w:val="11"/>
        <w:shd w:val="clear" w:color="auto" w:fill="auto"/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 xml:space="preserve"> </w:t>
      </w:r>
      <w:r w:rsidR="00892E31">
        <w:rPr>
          <w:rStyle w:val="ad"/>
          <w:sz w:val="24"/>
          <w:szCs w:val="24"/>
        </w:rPr>
        <w:t>К</w:t>
      </w:r>
      <w:r w:rsidRPr="00BC4DC4">
        <w:rPr>
          <w:rStyle w:val="ad"/>
          <w:sz w:val="24"/>
          <w:szCs w:val="24"/>
        </w:rPr>
        <w:t>летки</w:t>
      </w:r>
      <w:r w:rsidR="00892E31">
        <w:rPr>
          <w:rStyle w:val="ad"/>
          <w:sz w:val="24"/>
          <w:szCs w:val="24"/>
        </w:rPr>
        <w:t xml:space="preserve"> животных</w:t>
      </w:r>
      <w:r w:rsidRPr="00BC4DC4">
        <w:rPr>
          <w:rStyle w:val="ad"/>
          <w:sz w:val="24"/>
          <w:szCs w:val="24"/>
        </w:rPr>
        <w:t>:</w:t>
      </w:r>
    </w:p>
    <w:p w:rsidR="00C9086C" w:rsidRPr="00BC4DC4" w:rsidRDefault="00892E31" w:rsidP="00BE641F">
      <w:pPr>
        <w:pStyle w:val="11"/>
        <w:numPr>
          <w:ilvl w:val="0"/>
          <w:numId w:val="6"/>
        </w:numPr>
        <w:shd w:val="clear" w:color="auto" w:fill="auto"/>
        <w:tabs>
          <w:tab w:val="left" w:pos="765"/>
        </w:tabs>
        <w:spacing w:after="12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Отсутствует плотная клеточная стенка</w:t>
      </w:r>
    </w:p>
    <w:p w:rsidR="00C9086C" w:rsidRPr="00BC4DC4" w:rsidRDefault="008E0DF2" w:rsidP="00BE641F">
      <w:pPr>
        <w:pStyle w:val="11"/>
        <w:numPr>
          <w:ilvl w:val="0"/>
          <w:numId w:val="6"/>
        </w:numPr>
        <w:shd w:val="clear" w:color="auto" w:fill="auto"/>
        <w:tabs>
          <w:tab w:val="left" w:pos="760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Не содержат пластид и центральной вакуоли</w:t>
      </w:r>
    </w:p>
    <w:p w:rsidR="00402050" w:rsidRDefault="008E0DF2" w:rsidP="00BE641F">
      <w:pPr>
        <w:pStyle w:val="11"/>
        <w:numPr>
          <w:ilvl w:val="0"/>
          <w:numId w:val="6"/>
        </w:numPr>
        <w:shd w:val="clear" w:color="auto" w:fill="auto"/>
        <w:tabs>
          <w:tab w:val="left" w:pos="785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 xml:space="preserve">Для клеточного центра характерна центриоль </w:t>
      </w:r>
    </w:p>
    <w:p w:rsidR="00C9086C" w:rsidRDefault="008E0DF2" w:rsidP="00BE641F">
      <w:pPr>
        <w:pStyle w:val="11"/>
        <w:numPr>
          <w:ilvl w:val="0"/>
          <w:numId w:val="6"/>
        </w:numPr>
        <w:shd w:val="clear" w:color="auto" w:fill="auto"/>
        <w:tabs>
          <w:tab w:val="left" w:pos="785"/>
        </w:tabs>
        <w:spacing w:after="120" w:line="240" w:lineRule="auto"/>
        <w:ind w:firstLine="709"/>
        <w:jc w:val="left"/>
        <w:rPr>
          <w:sz w:val="24"/>
          <w:szCs w:val="24"/>
        </w:rPr>
      </w:pPr>
      <w:r w:rsidRPr="00BC4DC4">
        <w:rPr>
          <w:sz w:val="24"/>
          <w:szCs w:val="24"/>
        </w:rPr>
        <w:t>Запасным углеводом является гликоген.</w:t>
      </w:r>
    </w:p>
    <w:p w:rsidR="00621601" w:rsidRPr="00BC4DC4" w:rsidRDefault="00621601" w:rsidP="00402050">
      <w:pPr>
        <w:pStyle w:val="11"/>
        <w:shd w:val="clear" w:color="auto" w:fill="auto"/>
        <w:tabs>
          <w:tab w:val="left" w:pos="785"/>
        </w:tabs>
        <w:spacing w:after="120" w:line="240" w:lineRule="auto"/>
        <w:ind w:left="709" w:firstLine="0"/>
        <w:jc w:val="left"/>
        <w:rPr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  <w:bookmarkStart w:id="29" w:name="bookmark56"/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p w:rsidR="00F845CC" w:rsidRDefault="00F845CC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bookmarkEnd w:id="29"/>
    <w:p w:rsidR="007B5A5F" w:rsidRDefault="007B5A5F" w:rsidP="00BE641F">
      <w:pPr>
        <w:pStyle w:val="22"/>
        <w:keepNext/>
        <w:keepLines/>
        <w:shd w:val="clear" w:color="auto" w:fill="auto"/>
        <w:spacing w:before="0" w:after="120" w:line="240" w:lineRule="auto"/>
        <w:ind w:firstLine="709"/>
        <w:rPr>
          <w:b/>
          <w:sz w:val="24"/>
          <w:szCs w:val="24"/>
        </w:rPr>
      </w:pPr>
    </w:p>
    <w:sectPr w:rsidR="007B5A5F" w:rsidSect="00026762">
      <w:type w:val="continuous"/>
      <w:pgSz w:w="11905" w:h="16837"/>
      <w:pgMar w:top="426" w:right="851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DF" w:rsidRDefault="00400EDF">
      <w:r>
        <w:separator/>
      </w:r>
    </w:p>
  </w:endnote>
  <w:endnote w:type="continuationSeparator" w:id="1">
    <w:p w:rsidR="00400EDF" w:rsidRDefault="0040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DF" w:rsidRDefault="00400EDF"/>
  </w:footnote>
  <w:footnote w:type="continuationSeparator" w:id="1">
    <w:p w:rsidR="00400EDF" w:rsidRDefault="00400E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20D"/>
    <w:multiLevelType w:val="multilevel"/>
    <w:tmpl w:val="19FEA67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340D9"/>
    <w:multiLevelType w:val="multilevel"/>
    <w:tmpl w:val="F2DEB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C4FF0"/>
    <w:multiLevelType w:val="multilevel"/>
    <w:tmpl w:val="03982FC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D1F6A"/>
    <w:multiLevelType w:val="multilevel"/>
    <w:tmpl w:val="B2DAF0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731E0"/>
    <w:multiLevelType w:val="multilevel"/>
    <w:tmpl w:val="4F8C3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F314A"/>
    <w:multiLevelType w:val="multilevel"/>
    <w:tmpl w:val="9B489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5F205FB"/>
    <w:multiLevelType w:val="multilevel"/>
    <w:tmpl w:val="1E1A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5D5680"/>
    <w:multiLevelType w:val="multilevel"/>
    <w:tmpl w:val="8DA6A9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EB2C8D"/>
    <w:multiLevelType w:val="multilevel"/>
    <w:tmpl w:val="D17C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0622B"/>
    <w:multiLevelType w:val="multilevel"/>
    <w:tmpl w:val="C9D46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CC71A5"/>
    <w:multiLevelType w:val="hybridMultilevel"/>
    <w:tmpl w:val="1F58FE80"/>
    <w:lvl w:ilvl="0" w:tplc="BF827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E4D39"/>
    <w:multiLevelType w:val="multilevel"/>
    <w:tmpl w:val="B15E1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E52CB3"/>
    <w:multiLevelType w:val="multilevel"/>
    <w:tmpl w:val="F8100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C5574"/>
    <w:multiLevelType w:val="multilevel"/>
    <w:tmpl w:val="2ECA43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6C"/>
    <w:rsid w:val="00003712"/>
    <w:rsid w:val="00026762"/>
    <w:rsid w:val="00047E52"/>
    <w:rsid w:val="000B67D6"/>
    <w:rsid w:val="000C6C4B"/>
    <w:rsid w:val="000F3B04"/>
    <w:rsid w:val="00102906"/>
    <w:rsid w:val="001D51DB"/>
    <w:rsid w:val="00270E6E"/>
    <w:rsid w:val="00284A0D"/>
    <w:rsid w:val="002E2707"/>
    <w:rsid w:val="002E694E"/>
    <w:rsid w:val="0035104A"/>
    <w:rsid w:val="0035340A"/>
    <w:rsid w:val="00400EDF"/>
    <w:rsid w:val="00402050"/>
    <w:rsid w:val="0045398A"/>
    <w:rsid w:val="0049657D"/>
    <w:rsid w:val="00497E3E"/>
    <w:rsid w:val="004C75E8"/>
    <w:rsid w:val="004E34E4"/>
    <w:rsid w:val="00515372"/>
    <w:rsid w:val="00523829"/>
    <w:rsid w:val="00564930"/>
    <w:rsid w:val="006171E9"/>
    <w:rsid w:val="00621601"/>
    <w:rsid w:val="00623116"/>
    <w:rsid w:val="00632119"/>
    <w:rsid w:val="006814D8"/>
    <w:rsid w:val="006A2236"/>
    <w:rsid w:val="006D2505"/>
    <w:rsid w:val="007304E5"/>
    <w:rsid w:val="007B5A5F"/>
    <w:rsid w:val="007B6A82"/>
    <w:rsid w:val="007D5A45"/>
    <w:rsid w:val="008525F0"/>
    <w:rsid w:val="0087191B"/>
    <w:rsid w:val="00892E31"/>
    <w:rsid w:val="008A00C2"/>
    <w:rsid w:val="008A1F98"/>
    <w:rsid w:val="008E0DF2"/>
    <w:rsid w:val="008E5AD9"/>
    <w:rsid w:val="00911E56"/>
    <w:rsid w:val="00964544"/>
    <w:rsid w:val="009668AE"/>
    <w:rsid w:val="00986CC3"/>
    <w:rsid w:val="00986F24"/>
    <w:rsid w:val="00A560FA"/>
    <w:rsid w:val="00A7129B"/>
    <w:rsid w:val="00AA21F4"/>
    <w:rsid w:val="00AB046E"/>
    <w:rsid w:val="00AB62AD"/>
    <w:rsid w:val="00AC013E"/>
    <w:rsid w:val="00B01305"/>
    <w:rsid w:val="00B13787"/>
    <w:rsid w:val="00B269E9"/>
    <w:rsid w:val="00B67EE3"/>
    <w:rsid w:val="00B94D9B"/>
    <w:rsid w:val="00BC43FF"/>
    <w:rsid w:val="00BC4DC4"/>
    <w:rsid w:val="00BD3C89"/>
    <w:rsid w:val="00BE641F"/>
    <w:rsid w:val="00BF7370"/>
    <w:rsid w:val="00C70CEF"/>
    <w:rsid w:val="00C9086C"/>
    <w:rsid w:val="00CA34B9"/>
    <w:rsid w:val="00CF5AFC"/>
    <w:rsid w:val="00D038BB"/>
    <w:rsid w:val="00D11D38"/>
    <w:rsid w:val="00D26FC8"/>
    <w:rsid w:val="00DC1370"/>
    <w:rsid w:val="00DD4196"/>
    <w:rsid w:val="00DF7469"/>
    <w:rsid w:val="00E03AFB"/>
    <w:rsid w:val="00E2663B"/>
    <w:rsid w:val="00E424D8"/>
    <w:rsid w:val="00E7477F"/>
    <w:rsid w:val="00E912A6"/>
    <w:rsid w:val="00EF3299"/>
    <w:rsid w:val="00F334CC"/>
    <w:rsid w:val="00F52199"/>
    <w:rsid w:val="00F55DBA"/>
    <w:rsid w:val="00F845CC"/>
    <w:rsid w:val="00FF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34E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34E4"/>
    <w:rPr>
      <w:color w:val="0066CC"/>
      <w:u w:val="single"/>
    </w:rPr>
  </w:style>
  <w:style w:type="character" w:customStyle="1" w:styleId="2">
    <w:name w:val="Основной текст (2)_"/>
    <w:link w:val="20"/>
    <w:rsid w:val="004E34E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36"/>
      <w:szCs w:val="36"/>
    </w:rPr>
  </w:style>
  <w:style w:type="character" w:customStyle="1" w:styleId="1">
    <w:name w:val="Заголовок №1_"/>
    <w:link w:val="10"/>
    <w:rsid w:val="004E34E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57"/>
      <w:szCs w:val="57"/>
    </w:rPr>
  </w:style>
  <w:style w:type="character" w:customStyle="1" w:styleId="3">
    <w:name w:val="Основной текст (3)_"/>
    <w:link w:val="30"/>
    <w:rsid w:val="004E34E4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link w:val="40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">
    <w:name w:val="Основной текст (5)_"/>
    <w:link w:val="50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7">
    <w:name w:val="Основной текст (7)_"/>
    <w:link w:val="70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6">
    <w:name w:val="Основной текст (6)_"/>
    <w:link w:val="60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3">
    <w:name w:val="Основной текст (4)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4">
    <w:name w:val="Основной текст (4)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5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6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7">
    <w:name w:val="Основной текст (4)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8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9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8">
    <w:name w:val="Основной текст (8)_"/>
    <w:link w:val="80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a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b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c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d">
    <w:name w:val="Основной текст (4)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link w:val="90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Заголовок №2_"/>
    <w:link w:val="22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4">
    <w:name w:val="Основной текст_"/>
    <w:link w:val="11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e">
    <w:name w:val="Заголовок №4_"/>
    <w:link w:val="4f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f0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00">
    <w:name w:val="Основной текст (10)_"/>
    <w:link w:val="101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">
    <w:name w:val="Заголовок №3_"/>
    <w:link w:val="32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4f1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f2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5">
    <w:name w:val="Основной текст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3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f4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6">
    <w:name w:val="Основной текст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5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7">
    <w:name w:val="Основной текст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6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10">
    <w:name w:val="Основной текст (11)_"/>
    <w:link w:val="111"/>
    <w:rsid w:val="004E34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2">
    <w:name w:val="Основной текст (11)"/>
    <w:rsid w:val="004E34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f7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9">
    <w:name w:val="Основной текст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f8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a">
    <w:name w:val="Основной текст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 + Не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9"/>
      <w:szCs w:val="39"/>
    </w:rPr>
  </w:style>
  <w:style w:type="character" w:customStyle="1" w:styleId="4f9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c">
    <w:name w:val="Основной текст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Основной текст (12)_"/>
    <w:link w:val="120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Основной текст (12) + Не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2">
    <w:name w:val="Основной текст (12)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 + Не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7"/>
      <w:szCs w:val="47"/>
    </w:rPr>
  </w:style>
  <w:style w:type="character" w:customStyle="1" w:styleId="4fa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fb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fc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e">
    <w:name w:val="Основной текст + Полужирный"/>
    <w:rsid w:val="004E34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af0">
    <w:name w:val="Основной текст + Курсив"/>
    <w:rsid w:val="004E34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fd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fe">
    <w:name w:val="Заголовок №4"/>
    <w:rsid w:val="004E34E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f1">
    <w:name w:val="Основной текст + Полужирный;Курсив"/>
    <w:rsid w:val="004E34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rial85pt">
    <w:name w:val="Основной текст + Arial;8;5 pt"/>
    <w:rsid w:val="004E34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4">
    <w:name w:val="Заголовок №2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  <w:u w:val="single"/>
    </w:rPr>
  </w:style>
  <w:style w:type="character" w:customStyle="1" w:styleId="13">
    <w:name w:val="Основной текст (13)_"/>
    <w:link w:val="130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31">
    <w:name w:val="Основной текст (13)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  <w:u w:val="single"/>
    </w:rPr>
  </w:style>
  <w:style w:type="character" w:customStyle="1" w:styleId="14">
    <w:name w:val="Основной текст (14)_"/>
    <w:link w:val="140"/>
    <w:rsid w:val="004E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20">
    <w:name w:val="Основной текст (2)"/>
    <w:basedOn w:val="a"/>
    <w:link w:val="2"/>
    <w:rsid w:val="004E34E4"/>
    <w:pPr>
      <w:shd w:val="clear" w:color="auto" w:fill="FFFFFF"/>
      <w:spacing w:after="1260" w:line="0" w:lineRule="atLeast"/>
      <w:jc w:val="center"/>
    </w:pPr>
    <w:rPr>
      <w:rFonts w:ascii="Arial Black" w:eastAsia="Arial Black" w:hAnsi="Arial Black" w:cs="Times New Roman"/>
      <w:color w:val="auto"/>
      <w:spacing w:val="-10"/>
      <w:sz w:val="36"/>
      <w:szCs w:val="36"/>
      <w:lang/>
    </w:rPr>
  </w:style>
  <w:style w:type="paragraph" w:customStyle="1" w:styleId="10">
    <w:name w:val="Заголовок №1"/>
    <w:basedOn w:val="a"/>
    <w:link w:val="1"/>
    <w:rsid w:val="004E34E4"/>
    <w:pPr>
      <w:shd w:val="clear" w:color="auto" w:fill="FFFFFF"/>
      <w:spacing w:before="1260" w:after="4020" w:line="1171" w:lineRule="exact"/>
      <w:jc w:val="center"/>
      <w:outlineLvl w:val="0"/>
    </w:pPr>
    <w:rPr>
      <w:rFonts w:ascii="Arial Black" w:eastAsia="Arial Black" w:hAnsi="Arial Black" w:cs="Times New Roman"/>
      <w:color w:val="auto"/>
      <w:spacing w:val="-10"/>
      <w:sz w:val="57"/>
      <w:szCs w:val="57"/>
      <w:lang/>
    </w:rPr>
  </w:style>
  <w:style w:type="paragraph" w:customStyle="1" w:styleId="30">
    <w:name w:val="Основной текст (3)"/>
    <w:basedOn w:val="a"/>
    <w:link w:val="3"/>
    <w:rsid w:val="004E34E4"/>
    <w:pPr>
      <w:shd w:val="clear" w:color="auto" w:fill="FFFFFF"/>
      <w:spacing w:before="4020" w:line="595" w:lineRule="exact"/>
      <w:jc w:val="right"/>
    </w:pPr>
    <w:rPr>
      <w:rFonts w:ascii="Arial Black" w:eastAsia="Arial Black" w:hAnsi="Arial Black" w:cs="Times New Roman"/>
      <w:color w:val="auto"/>
      <w:sz w:val="28"/>
      <w:szCs w:val="28"/>
      <w:lang/>
    </w:rPr>
  </w:style>
  <w:style w:type="paragraph" w:customStyle="1" w:styleId="40">
    <w:name w:val="Основной текст (4)"/>
    <w:basedOn w:val="a"/>
    <w:link w:val="4"/>
    <w:rsid w:val="004E34E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customStyle="1" w:styleId="50">
    <w:name w:val="Основной текст (5)"/>
    <w:basedOn w:val="a"/>
    <w:link w:val="5"/>
    <w:rsid w:val="004E34E4"/>
    <w:pPr>
      <w:shd w:val="clear" w:color="auto" w:fill="FFFFFF"/>
      <w:spacing w:line="475" w:lineRule="exact"/>
      <w:ind w:hanging="980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customStyle="1" w:styleId="70">
    <w:name w:val="Основной текст (7)"/>
    <w:basedOn w:val="a"/>
    <w:link w:val="7"/>
    <w:rsid w:val="004E34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5"/>
      <w:szCs w:val="35"/>
      <w:lang/>
    </w:rPr>
  </w:style>
  <w:style w:type="paragraph" w:customStyle="1" w:styleId="60">
    <w:name w:val="Основной текст (6)"/>
    <w:basedOn w:val="a"/>
    <w:link w:val="6"/>
    <w:rsid w:val="004E34E4"/>
    <w:pPr>
      <w:shd w:val="clear" w:color="auto" w:fill="FFFFFF"/>
      <w:spacing w:before="240" w:after="720" w:line="0" w:lineRule="atLeast"/>
    </w:pPr>
    <w:rPr>
      <w:rFonts w:ascii="Segoe UI" w:eastAsia="Segoe UI" w:hAnsi="Segoe UI" w:cs="Times New Roman"/>
      <w:color w:val="auto"/>
      <w:sz w:val="27"/>
      <w:szCs w:val="27"/>
      <w:lang/>
    </w:rPr>
  </w:style>
  <w:style w:type="paragraph" w:customStyle="1" w:styleId="80">
    <w:name w:val="Основной текст (8)"/>
    <w:basedOn w:val="a"/>
    <w:link w:val="8"/>
    <w:rsid w:val="004E34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  <w:lang/>
    </w:rPr>
  </w:style>
  <w:style w:type="paragraph" w:customStyle="1" w:styleId="90">
    <w:name w:val="Основной текст (9)"/>
    <w:basedOn w:val="a"/>
    <w:link w:val="9"/>
    <w:rsid w:val="004E34E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31"/>
      <w:szCs w:val="31"/>
      <w:lang/>
    </w:rPr>
  </w:style>
  <w:style w:type="paragraph" w:customStyle="1" w:styleId="22">
    <w:name w:val="Заголовок №2"/>
    <w:basedOn w:val="a"/>
    <w:link w:val="21"/>
    <w:rsid w:val="004E34E4"/>
    <w:pPr>
      <w:shd w:val="clear" w:color="auto" w:fill="FFFFFF"/>
      <w:spacing w:before="4860" w:after="4140" w:line="552" w:lineRule="exact"/>
      <w:ind w:hanging="400"/>
      <w:jc w:val="center"/>
      <w:outlineLvl w:val="1"/>
    </w:pPr>
    <w:rPr>
      <w:rFonts w:ascii="Times New Roman" w:eastAsia="Times New Roman" w:hAnsi="Times New Roman" w:cs="Times New Roman"/>
      <w:color w:val="auto"/>
      <w:sz w:val="47"/>
      <w:szCs w:val="47"/>
      <w:lang/>
    </w:rPr>
  </w:style>
  <w:style w:type="paragraph" w:customStyle="1" w:styleId="11">
    <w:name w:val="Основной текст1"/>
    <w:basedOn w:val="a"/>
    <w:link w:val="a4"/>
    <w:rsid w:val="004E34E4"/>
    <w:pPr>
      <w:shd w:val="clear" w:color="auto" w:fill="FFFFFF"/>
      <w:spacing w:after="30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4f">
    <w:name w:val="Заголовок №4"/>
    <w:basedOn w:val="a"/>
    <w:link w:val="4e"/>
    <w:rsid w:val="004E34E4"/>
    <w:pPr>
      <w:shd w:val="clear" w:color="auto" w:fill="FFFFFF"/>
      <w:spacing w:before="300" w:line="322" w:lineRule="exact"/>
      <w:jc w:val="center"/>
      <w:outlineLvl w:val="3"/>
    </w:pPr>
    <w:rPr>
      <w:rFonts w:ascii="Segoe UI" w:eastAsia="Segoe UI" w:hAnsi="Segoe UI" w:cs="Times New Roman"/>
      <w:color w:val="auto"/>
      <w:sz w:val="28"/>
      <w:szCs w:val="28"/>
      <w:lang/>
    </w:rPr>
  </w:style>
  <w:style w:type="paragraph" w:customStyle="1" w:styleId="101">
    <w:name w:val="Основной текст (10)"/>
    <w:basedOn w:val="a"/>
    <w:link w:val="100"/>
    <w:rsid w:val="004E34E4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color w:val="auto"/>
      <w:sz w:val="35"/>
      <w:szCs w:val="35"/>
      <w:lang/>
    </w:rPr>
  </w:style>
  <w:style w:type="paragraph" w:customStyle="1" w:styleId="32">
    <w:name w:val="Заголовок №3"/>
    <w:basedOn w:val="a"/>
    <w:link w:val="31"/>
    <w:rsid w:val="004E34E4"/>
    <w:pPr>
      <w:shd w:val="clear" w:color="auto" w:fill="FFFFFF"/>
      <w:spacing w:before="480" w:after="60" w:line="0" w:lineRule="atLeast"/>
      <w:ind w:hanging="1480"/>
      <w:jc w:val="both"/>
      <w:outlineLvl w:val="2"/>
    </w:pPr>
    <w:rPr>
      <w:rFonts w:ascii="Times New Roman" w:eastAsia="Times New Roman" w:hAnsi="Times New Roman" w:cs="Times New Roman"/>
      <w:color w:val="auto"/>
      <w:sz w:val="39"/>
      <w:szCs w:val="39"/>
      <w:lang/>
    </w:rPr>
  </w:style>
  <w:style w:type="paragraph" w:customStyle="1" w:styleId="111">
    <w:name w:val="Основной текст (11)"/>
    <w:basedOn w:val="a"/>
    <w:link w:val="110"/>
    <w:rsid w:val="004E34E4"/>
    <w:pPr>
      <w:shd w:val="clear" w:color="auto" w:fill="FFFFFF"/>
      <w:spacing w:before="420" w:after="60" w:line="0" w:lineRule="atLeast"/>
    </w:pPr>
    <w:rPr>
      <w:rFonts w:ascii="Arial" w:eastAsia="Arial" w:hAnsi="Arial" w:cs="Times New Roman"/>
      <w:color w:val="auto"/>
      <w:sz w:val="25"/>
      <w:szCs w:val="25"/>
      <w:lang/>
    </w:rPr>
  </w:style>
  <w:style w:type="paragraph" w:customStyle="1" w:styleId="120">
    <w:name w:val="Основной текст (12)"/>
    <w:basedOn w:val="a"/>
    <w:link w:val="12"/>
    <w:rsid w:val="004E34E4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130">
    <w:name w:val="Основной текст (13)"/>
    <w:basedOn w:val="a"/>
    <w:link w:val="13"/>
    <w:rsid w:val="004E34E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39"/>
      <w:szCs w:val="39"/>
      <w:lang/>
    </w:rPr>
  </w:style>
  <w:style w:type="paragraph" w:customStyle="1" w:styleId="140">
    <w:name w:val="Основной текст (14)"/>
    <w:basedOn w:val="a"/>
    <w:link w:val="14"/>
    <w:rsid w:val="004E34E4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9"/>
      <w:szCs w:val="29"/>
      <w:lang/>
    </w:rPr>
  </w:style>
  <w:style w:type="paragraph" w:styleId="af2">
    <w:name w:val="Balloon Text"/>
    <w:basedOn w:val="a"/>
    <w:link w:val="af3"/>
    <w:uiPriority w:val="99"/>
    <w:semiHidden/>
    <w:unhideWhenUsed/>
    <w:rsid w:val="008A1F98"/>
    <w:rPr>
      <w:rFonts w:ascii="Tahoma" w:hAnsi="Tahoma" w:cs="Times New Roman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8A1F98"/>
    <w:rPr>
      <w:rFonts w:ascii="Tahoma" w:hAnsi="Tahoma" w:cs="Tahoma"/>
      <w:color w:val="000000"/>
      <w:sz w:val="16"/>
      <w:szCs w:val="16"/>
    </w:rPr>
  </w:style>
  <w:style w:type="character" w:customStyle="1" w:styleId="2195pt">
    <w:name w:val="Основной текст (2) + 19;5 pt;Полужирный"/>
    <w:rsid w:val="00564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6"/>
      <w:szCs w:val="36"/>
      <w:u w:val="single"/>
    </w:rPr>
  </w:style>
  <w:style w:type="character" w:customStyle="1" w:styleId="195pt">
    <w:name w:val="Основной текст + 19;5 pt;Полужирный"/>
    <w:rsid w:val="00564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6"/>
      <w:szCs w:val="36"/>
      <w:u w:val="single"/>
    </w:rPr>
  </w:style>
  <w:style w:type="paragraph" w:styleId="af4">
    <w:name w:val="No Spacing"/>
    <w:uiPriority w:val="1"/>
    <w:qFormat/>
    <w:rsid w:val="00102906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102906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10290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02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B8B7-D2CA-4427-91E8-D007E5F3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9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cp:lastModifiedBy>дом</cp:lastModifiedBy>
  <cp:revision>25</cp:revision>
  <dcterms:created xsi:type="dcterms:W3CDTF">2012-01-24T17:53:00Z</dcterms:created>
  <dcterms:modified xsi:type="dcterms:W3CDTF">2012-01-26T17:29:00Z</dcterms:modified>
</cp:coreProperties>
</file>