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90" w:rsidRDefault="00A45C90" w:rsidP="00045BF1">
      <w:pPr>
        <w:pStyle w:val="a4"/>
      </w:pPr>
      <w:r>
        <w:t>Потапова В.Ю. 243-412-117</w:t>
      </w:r>
    </w:p>
    <w:p w:rsidR="00626C4A" w:rsidRPr="00626C4A" w:rsidRDefault="00626C4A" w:rsidP="00626C4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26C4A">
        <w:rPr>
          <w:rFonts w:ascii="Times New Roman" w:hAnsi="Times New Roman" w:cs="Times New Roman"/>
          <w:color w:val="auto"/>
          <w:sz w:val="24"/>
          <w:szCs w:val="24"/>
        </w:rPr>
        <w:t>Примерное календарно – тематическое планирование</w:t>
      </w:r>
    </w:p>
    <w:p w:rsidR="00626C4A" w:rsidRPr="00626C4A" w:rsidRDefault="00626C4A" w:rsidP="00626C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2612"/>
        <w:gridCol w:w="3468"/>
        <w:gridCol w:w="1331"/>
        <w:gridCol w:w="6521"/>
      </w:tblGrid>
      <w:tr w:rsidR="00626C4A" w:rsidRPr="00626C4A" w:rsidTr="005053AF">
        <w:trPr>
          <w:trHeight w:val="573"/>
        </w:trPr>
        <w:tc>
          <w:tcPr>
            <w:tcW w:w="1344" w:type="dxa"/>
            <w:vMerge w:val="restart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№ </w:t>
            </w:r>
            <w:proofErr w:type="spellStart"/>
            <w:proofErr w:type="gramStart"/>
            <w:r w:rsidRPr="00045BF1">
              <w:t>п</w:t>
            </w:r>
            <w:proofErr w:type="spellEnd"/>
            <w:proofErr w:type="gramEnd"/>
            <w:r w:rsidRPr="00045BF1">
              <w:t>/</w:t>
            </w:r>
            <w:proofErr w:type="spellStart"/>
            <w:r w:rsidRPr="00045BF1">
              <w:t>п</w:t>
            </w:r>
            <w:proofErr w:type="spellEnd"/>
          </w:p>
        </w:tc>
        <w:tc>
          <w:tcPr>
            <w:tcW w:w="2612" w:type="dxa"/>
            <w:vMerge w:val="restart"/>
          </w:tcPr>
          <w:p w:rsidR="00626C4A" w:rsidRPr="00045BF1" w:rsidRDefault="00626C4A" w:rsidP="00045BF1">
            <w:pPr>
              <w:pStyle w:val="a4"/>
            </w:pPr>
            <w:r w:rsidRPr="00045BF1">
              <w:t>Название</w:t>
            </w:r>
          </w:p>
          <w:p w:rsidR="00626C4A" w:rsidRPr="00045BF1" w:rsidRDefault="00626C4A" w:rsidP="00045BF1">
            <w:pPr>
              <w:pStyle w:val="a4"/>
            </w:pPr>
            <w:r w:rsidRPr="00045BF1">
              <w:t>раздела</w:t>
            </w:r>
          </w:p>
        </w:tc>
        <w:tc>
          <w:tcPr>
            <w:tcW w:w="3468" w:type="dxa"/>
            <w:vMerge w:val="restart"/>
          </w:tcPr>
          <w:p w:rsidR="00626C4A" w:rsidRPr="00045BF1" w:rsidRDefault="00626C4A" w:rsidP="00045BF1">
            <w:pPr>
              <w:pStyle w:val="a4"/>
            </w:pPr>
            <w:r w:rsidRPr="00045BF1">
              <w:rPr>
                <w:bCs/>
              </w:rPr>
              <w:t>Тема занятия</w:t>
            </w:r>
          </w:p>
        </w:tc>
        <w:tc>
          <w:tcPr>
            <w:tcW w:w="1331" w:type="dxa"/>
            <w:vMerge w:val="restart"/>
          </w:tcPr>
          <w:p w:rsidR="00626C4A" w:rsidRPr="00045BF1" w:rsidRDefault="00626C4A" w:rsidP="00045BF1">
            <w:pPr>
              <w:pStyle w:val="a4"/>
            </w:pPr>
            <w:r w:rsidRPr="00045BF1">
              <w:t>Дата</w:t>
            </w:r>
          </w:p>
        </w:tc>
        <w:tc>
          <w:tcPr>
            <w:tcW w:w="6521" w:type="dxa"/>
            <w:vMerge w:val="restart"/>
          </w:tcPr>
          <w:p w:rsidR="00626C4A" w:rsidRPr="00045BF1" w:rsidRDefault="00626C4A" w:rsidP="00045BF1">
            <w:pPr>
              <w:pStyle w:val="a4"/>
            </w:pPr>
            <w:r w:rsidRPr="00045BF1">
              <w:t>Форма проведения занятия</w:t>
            </w:r>
          </w:p>
        </w:tc>
      </w:tr>
      <w:tr w:rsidR="00626C4A" w:rsidRPr="00626C4A" w:rsidTr="005053AF">
        <w:trPr>
          <w:trHeight w:val="517"/>
        </w:trPr>
        <w:tc>
          <w:tcPr>
            <w:tcW w:w="1344" w:type="dxa"/>
            <w:vMerge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2612" w:type="dxa"/>
            <w:vMerge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vMerge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1331" w:type="dxa"/>
            <w:vMerge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vMerge/>
          </w:tcPr>
          <w:p w:rsidR="00626C4A" w:rsidRPr="00045BF1" w:rsidRDefault="00626C4A" w:rsidP="00045BF1">
            <w:pPr>
              <w:pStyle w:val="a4"/>
            </w:pPr>
          </w:p>
        </w:tc>
      </w:tr>
      <w:tr w:rsidR="00626C4A" w:rsidRPr="00626C4A" w:rsidTr="005053AF">
        <w:trPr>
          <w:trHeight w:val="324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  <w:r w:rsidRPr="00045BF1">
              <w:t>Восхитись красотой нарядной осени        (18 часов)</w:t>
            </w: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Изобразительная викторина «Цвета радуги»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Викторина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2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Палитра теплых цветов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Серия упражнений на смешивание цветов</w:t>
            </w:r>
            <w:proofErr w:type="gramStart"/>
            <w:r w:rsidRPr="00045BF1">
              <w:t xml:space="preserve"> ,</w:t>
            </w:r>
            <w:proofErr w:type="gramEnd"/>
            <w:r w:rsidRPr="00045BF1">
              <w:t xml:space="preserve">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3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Какого цвета осень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Экскурсия по парку,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4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Щедра осенью земля - матушка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Обсуждение работ художников</w:t>
            </w:r>
            <w:proofErr w:type="gramStart"/>
            <w:r w:rsidRPr="00045BF1">
              <w:t xml:space="preserve"> .</w:t>
            </w:r>
            <w:proofErr w:type="gramEnd"/>
            <w:r w:rsidRPr="00045BF1">
              <w:t>ИКТ. 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5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Земля – кормилица. 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 Творческая  практическая работа. 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6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Осенний букет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7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В осеннем саду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Коллективная  творческая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8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О чем рассказали красочная осень и кисточки. Листопад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эксперимент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9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Рисуем ножницами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 Занятие–эксперимент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10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В сентябре именины у рябины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Творческая практическая работа. Занятие </w:t>
            </w:r>
            <w:proofErr w:type="gramStart"/>
            <w:r w:rsidRPr="00045BF1">
              <w:t>–э</w:t>
            </w:r>
            <w:proofErr w:type="gramEnd"/>
            <w:r w:rsidRPr="00045BF1">
              <w:t>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11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Осенью капуста - барыня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Творческая практическая работа. Занятие  </w:t>
            </w:r>
            <w:proofErr w:type="gramStart"/>
            <w:r w:rsidRPr="00045BF1">
              <w:t>–э</w:t>
            </w:r>
            <w:proofErr w:type="gramEnd"/>
            <w:r w:rsidRPr="00045BF1">
              <w:t>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12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В чем секрет узора хохломы. Элементы росписи Хохломы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Практическая работа. ИКТ.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13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В чем секрет узора хохломы. Вариации элементов росписи Хохломы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 Творческая практическая работа. Занятие </w:t>
            </w:r>
            <w:proofErr w:type="gramStart"/>
            <w:r w:rsidRPr="00045BF1">
              <w:t>-и</w:t>
            </w:r>
            <w:proofErr w:type="gramEnd"/>
            <w:r w:rsidRPr="00045BF1">
              <w:t>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lastRenderedPageBreak/>
              <w:t>14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Петушо</w:t>
            </w:r>
            <w:proofErr w:type="gramStart"/>
            <w:r w:rsidRPr="00045BF1">
              <w:t>к-</w:t>
            </w:r>
            <w:proofErr w:type="gramEnd"/>
            <w:r w:rsidRPr="00045BF1">
              <w:t xml:space="preserve"> золотой гребешок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  <w:proofErr w:type="gramStart"/>
            <w:r w:rsidRPr="00045BF1">
              <w:t xml:space="preserve"> .</w:t>
            </w:r>
            <w:proofErr w:type="gramEnd"/>
            <w:r w:rsidRPr="00045BF1">
              <w:t xml:space="preserve"> Занятие–импровизация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15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Ков</w:t>
            </w:r>
            <w:proofErr w:type="gramStart"/>
            <w:r w:rsidRPr="00045BF1">
              <w:t>ш-</w:t>
            </w:r>
            <w:proofErr w:type="gramEnd"/>
            <w:r w:rsidRPr="00045BF1">
              <w:t xml:space="preserve"> утица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Занятие–импровизация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16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В золоте хохломы – золото осени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 Организация творческой выставки детских работ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17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Сибирские народы. Русский народный костюм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 Посещение Краеведческого музея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</w:tcPr>
          <w:p w:rsidR="00626C4A" w:rsidRPr="00045BF1" w:rsidRDefault="00626C4A" w:rsidP="00045BF1">
            <w:pPr>
              <w:pStyle w:val="a4"/>
            </w:pPr>
            <w:r w:rsidRPr="00045BF1">
              <w:t>18</w:t>
            </w:r>
          </w:p>
        </w:tc>
        <w:tc>
          <w:tcPr>
            <w:tcW w:w="2612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</w:tcPr>
          <w:p w:rsidR="00626C4A" w:rsidRPr="00045BF1" w:rsidRDefault="00626C4A" w:rsidP="00045BF1">
            <w:pPr>
              <w:pStyle w:val="a4"/>
            </w:pPr>
            <w:r w:rsidRPr="00045BF1">
              <w:t>Краски природы в праздничном наряде русской красавицы</w:t>
            </w:r>
          </w:p>
        </w:tc>
        <w:tc>
          <w:tcPr>
            <w:tcW w:w="1331" w:type="dxa"/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коллективная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19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Любуйся узорами красавицы зимы (22часа)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Палитра холодных цветов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Серия упражнений на смешивание цветов,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 гостях у зимней сказки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Экскурсия по зимнему парку,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Краски зимней природы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Обсуждение работ художников</w:t>
            </w:r>
            <w:proofErr w:type="gramStart"/>
            <w:r w:rsidRPr="00045BF1">
              <w:t xml:space="preserve"> .</w:t>
            </w:r>
            <w:proofErr w:type="gramEnd"/>
            <w:r w:rsidRPr="00045BF1">
              <w:t>ИКТ. 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Узнай цвета солнечного снежного пейзажа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Занятие-эксперимент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Цвет зимы - белый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Серия упражнений на смешивание цветов.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Волшебные сады Дедушки Мороза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 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Бумажный листочек как снежный комочек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 Занятие-эксперимент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proofErr w:type="spellStart"/>
            <w:r w:rsidRPr="00045BF1">
              <w:t>Снеговички</w:t>
            </w:r>
            <w:proofErr w:type="spellEnd"/>
            <w:r w:rsidRPr="00045BF1"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Коллективная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Сказки зимнего леса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Занятие-эксперимент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Герои русских народных сказок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Работа по тексту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29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 Сибирский пейзаж в творчестве К.П.Белова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Посещение музея им. М.Врубеля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lastRenderedPageBreak/>
              <w:t>30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Изображаем зиму пастелью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Экспериментируем с графическими материалами.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Силуэты сказочных героев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эксперимент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Наша новогодняя елка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коллективная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Звуки музыки. Зима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Рисунок под музыку. Занятие-импровизация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 царстве Матушки-Зимы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Организация творческой выставки детских работ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На родине </w:t>
            </w:r>
            <w:proofErr w:type="spellStart"/>
            <w:r w:rsidRPr="00045BF1">
              <w:t>каргопольской</w:t>
            </w:r>
            <w:proofErr w:type="spellEnd"/>
            <w:r w:rsidRPr="00045BF1">
              <w:t xml:space="preserve"> игрушки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ИКТ. Беседа.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Твоя мастерская игрушки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Богатыри земли русской в творчестве художников</w:t>
            </w:r>
            <w:proofErr w:type="gramStart"/>
            <w:r w:rsidRPr="00045BF1">
              <w:t xml:space="preserve"> ,</w:t>
            </w:r>
            <w:proofErr w:type="gramEnd"/>
            <w:r w:rsidRPr="00045BF1">
              <w:t xml:space="preserve"> писателей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ИКТ. Беседа. 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39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Богатыри земли русской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Кон</w:t>
            </w:r>
            <w:proofErr w:type="gramStart"/>
            <w:r w:rsidRPr="00045BF1">
              <w:t>ь-</w:t>
            </w:r>
            <w:proofErr w:type="gramEnd"/>
            <w:r w:rsidRPr="00045BF1">
              <w:t xml:space="preserve"> огонь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Радуйся </w:t>
            </w:r>
            <w:proofErr w:type="spellStart"/>
            <w:r w:rsidRPr="00045BF1">
              <w:t>многоцветью</w:t>
            </w:r>
            <w:proofErr w:type="spellEnd"/>
            <w:r w:rsidRPr="00045BF1">
              <w:t xml:space="preserve"> весны и лета (28 часов)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Жители слободы Дымково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ИКТ.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Ярмарочный городок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коллективная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Твоя мастерская игрушки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Ярмарка шумная, звонкая, яркая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Сюжетно – ролевая игра. 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Красота весенней природы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ИКТ. Творческая 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Звуки музыки. Весна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импровизация. Рисунок под музыку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Птицы – вестники весны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48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Весна красна цветами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lastRenderedPageBreak/>
              <w:t>49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Сказочные цветы для царевны </w:t>
            </w:r>
            <w:proofErr w:type="spellStart"/>
            <w:r w:rsidRPr="00045BF1">
              <w:t>Несмеяны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коллективная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Вешней воды никто не уймет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Музыкальность и шум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Занятие-импровизация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Весна в творчестве поэтов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Наблюдаем природу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Экскурсия. Беседа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Изучаем природу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Упражнения. Занятие-импровизация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Чудесная веточка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Весна</w:t>
            </w:r>
            <w:proofErr w:type="gramStart"/>
            <w:r w:rsidRPr="00045BF1">
              <w:t xml:space="preserve"> .</w:t>
            </w:r>
            <w:proofErr w:type="gramEnd"/>
            <w:r w:rsidRPr="00045BF1">
              <w:t xml:space="preserve"> Коллаж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коллективная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Краски лета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ИКТ. Творческая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Ясный день и теплый вечер. Пейзаж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59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Бабочки и стрекозы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Веселый ритм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коллективная работа. Рисунок по тексту.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Орнамент городецкой росписи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 xml:space="preserve">Украсим </w:t>
            </w:r>
            <w:proofErr w:type="spellStart"/>
            <w:r w:rsidRPr="00045BF1">
              <w:t>досточку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Занятие-импровизация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Сказочная ветка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</w:t>
            </w:r>
            <w:proofErr w:type="gramStart"/>
            <w:r w:rsidRPr="00045BF1">
              <w:t>е-</w:t>
            </w:r>
            <w:proofErr w:type="gramEnd"/>
            <w:r w:rsidRPr="00045BF1">
              <w:t xml:space="preserve"> импровизация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Тушь и перо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Тушь и кисть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«У Лукоморья дуб зеленый…»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работа. Занятие-путешествие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Какого цвета страна родная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Творческая практическая работа</w:t>
            </w:r>
            <w:proofErr w:type="gramStart"/>
            <w:r w:rsidRPr="00045BF1">
              <w:t xml:space="preserve"> .</w:t>
            </w:r>
            <w:proofErr w:type="gramEnd"/>
            <w:r w:rsidRPr="00045BF1">
              <w:t>Занятие - обобщение</w:t>
            </w:r>
          </w:p>
        </w:tc>
      </w:tr>
      <w:tr w:rsidR="00626C4A" w:rsidRPr="00626C4A" w:rsidTr="005053AF">
        <w:trPr>
          <w:trHeight w:val="30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68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Наши достижения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4A" w:rsidRPr="00045BF1" w:rsidRDefault="00626C4A" w:rsidP="00045BF1">
            <w:pPr>
              <w:pStyle w:val="a4"/>
            </w:pPr>
            <w:r w:rsidRPr="00045BF1">
              <w:t>Организация творческой выставки и обсуждение детских работ</w:t>
            </w:r>
          </w:p>
        </w:tc>
      </w:tr>
    </w:tbl>
    <w:p w:rsidR="00626C4A" w:rsidRPr="00626C4A" w:rsidRDefault="00626C4A" w:rsidP="00626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6C4A" w:rsidRPr="00626C4A" w:rsidSect="00626C4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B5D"/>
    <w:multiLevelType w:val="hybridMultilevel"/>
    <w:tmpl w:val="1FF4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00"/>
    <w:rsid w:val="00045BF1"/>
    <w:rsid w:val="00096276"/>
    <w:rsid w:val="000A335D"/>
    <w:rsid w:val="000A5A29"/>
    <w:rsid w:val="000F0659"/>
    <w:rsid w:val="00284B11"/>
    <w:rsid w:val="00285E6A"/>
    <w:rsid w:val="00290B92"/>
    <w:rsid w:val="003C0AB5"/>
    <w:rsid w:val="006023D3"/>
    <w:rsid w:val="00626C4A"/>
    <w:rsid w:val="006F7D0C"/>
    <w:rsid w:val="00722AD7"/>
    <w:rsid w:val="008215C3"/>
    <w:rsid w:val="00825365"/>
    <w:rsid w:val="0085511A"/>
    <w:rsid w:val="008803A2"/>
    <w:rsid w:val="00892A3A"/>
    <w:rsid w:val="008B426A"/>
    <w:rsid w:val="0090467A"/>
    <w:rsid w:val="0093394C"/>
    <w:rsid w:val="009B386D"/>
    <w:rsid w:val="00A12D9B"/>
    <w:rsid w:val="00A45C90"/>
    <w:rsid w:val="00A64CDA"/>
    <w:rsid w:val="00B97300"/>
    <w:rsid w:val="00BD6FF8"/>
    <w:rsid w:val="00BF2E84"/>
    <w:rsid w:val="00C24622"/>
    <w:rsid w:val="00C27A14"/>
    <w:rsid w:val="00CD2981"/>
    <w:rsid w:val="00D77099"/>
    <w:rsid w:val="00D8638C"/>
    <w:rsid w:val="00D95681"/>
    <w:rsid w:val="00DD1BCF"/>
    <w:rsid w:val="00E82DB7"/>
    <w:rsid w:val="00EB41C3"/>
    <w:rsid w:val="00F3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92"/>
  </w:style>
  <w:style w:type="paragraph" w:styleId="1">
    <w:name w:val="heading 1"/>
    <w:basedOn w:val="a"/>
    <w:next w:val="a"/>
    <w:link w:val="10"/>
    <w:qFormat/>
    <w:rsid w:val="00B97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7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73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3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973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7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7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73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626C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26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</dc:creator>
  <cp:keywords/>
  <dc:description/>
  <cp:lastModifiedBy>краса</cp:lastModifiedBy>
  <cp:revision>23</cp:revision>
  <dcterms:created xsi:type="dcterms:W3CDTF">2012-01-28T17:18:00Z</dcterms:created>
  <dcterms:modified xsi:type="dcterms:W3CDTF">2012-01-29T17:34:00Z</dcterms:modified>
</cp:coreProperties>
</file>