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8D" w:rsidRPr="00E26F8D" w:rsidRDefault="00E26F8D" w:rsidP="006E72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26F8D" w:rsidRPr="00E26F8D" w:rsidRDefault="00E26F8D" w:rsidP="006E729A">
      <w:pPr>
        <w:spacing w:after="0" w:line="24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bookmarkStart w:id="0" w:name="_Toc125254661"/>
      <w:r w:rsidRPr="00E26F8D">
        <w:rPr>
          <w:rFonts w:ascii="Times New Roman" w:hAnsi="Times New Roman" w:cs="Times New Roman"/>
          <w:b/>
          <w:sz w:val="28"/>
          <w:szCs w:val="28"/>
        </w:rPr>
        <w:t>Краткий комментарий к презентации</w:t>
      </w:r>
      <w:r w:rsidR="000D732B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tbl>
      <w:tblPr>
        <w:tblStyle w:val="a9"/>
        <w:tblW w:w="0" w:type="auto"/>
        <w:tblInd w:w="-34" w:type="dxa"/>
        <w:tblLook w:val="04A0"/>
      </w:tblPr>
      <w:tblGrid>
        <w:gridCol w:w="6062"/>
        <w:gridCol w:w="3402"/>
      </w:tblGrid>
      <w:tr w:rsidR="00E26F8D" w:rsidRPr="00E26F8D" w:rsidTr="00D11150">
        <w:tc>
          <w:tcPr>
            <w:tcW w:w="6062" w:type="dxa"/>
          </w:tcPr>
          <w:p w:rsidR="00E26F8D" w:rsidRPr="00E26F8D" w:rsidRDefault="00E26F8D" w:rsidP="006E729A">
            <w:pPr>
              <w:rPr>
                <w:b/>
                <w:sz w:val="28"/>
                <w:szCs w:val="28"/>
              </w:rPr>
            </w:pPr>
            <w:r w:rsidRPr="00E26F8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449622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Объявляется тема урока, использование презентации позволяет переключить внимание учащихся после перемены.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E26F8D" w:rsidP="006E729A">
            <w:pPr>
              <w:rPr>
                <w:b/>
                <w:sz w:val="28"/>
                <w:szCs w:val="28"/>
              </w:rPr>
            </w:pPr>
            <w:r w:rsidRPr="00E26F8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437041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Объявление целей и задач урока представлено наглядно, что дает учащимся возможность уже в начале урока видеть, чем он будет заниматься.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7E41DC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592455</wp:posOffset>
                  </wp:positionV>
                  <wp:extent cx="1921510" cy="1448435"/>
                  <wp:effectExtent l="1905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 b="-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22225</wp:posOffset>
                  </wp:positionV>
                  <wp:extent cx="1981200" cy="1508125"/>
                  <wp:effectExtent l="19050" t="19050" r="19050" b="15875"/>
                  <wp:wrapTopAndBottom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Объяснение нового материала основано на трансформации реальной информации в схематичную, чтобы поставить проблемный вопрос: «А зачем человек стал использовать различные знаки и символы.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E91CB6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02444" cy="1362075"/>
                  <wp:effectExtent l="19050" t="0" r="7306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 b="-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557" cy="136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Вывод, сделанный детьми, появляется на слайде.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E91CB6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71650" cy="1354987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 b="-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03" cy="135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Знакомство с основными понятиями темы происходит с использованием анимации.</w:t>
            </w:r>
          </w:p>
        </w:tc>
      </w:tr>
      <w:tr w:rsidR="006E0FC5" w:rsidRPr="00E26F8D" w:rsidTr="00D11150">
        <w:tc>
          <w:tcPr>
            <w:tcW w:w="6062" w:type="dxa"/>
          </w:tcPr>
          <w:p w:rsidR="006E0FC5" w:rsidRPr="00E26F8D" w:rsidRDefault="005571E0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10795</wp:posOffset>
                  </wp:positionV>
                  <wp:extent cx="1789430" cy="1333500"/>
                  <wp:effectExtent l="19050" t="0" r="1270" b="0"/>
                  <wp:wrapTopAndBottom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1270</wp:posOffset>
                  </wp:positionV>
                  <wp:extent cx="1771650" cy="1341120"/>
                  <wp:effectExtent l="19050" t="0" r="0" b="0"/>
                  <wp:wrapTopAndBottom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vAlign w:val="center"/>
          </w:tcPr>
          <w:p w:rsidR="006E0FC5" w:rsidRPr="00E26F8D" w:rsidRDefault="006E0FC5" w:rsidP="006E0FC5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Использование наглядности позволяет учителю продемонстрировать способы кодирования информации с древних времен.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E26F8D" w:rsidP="006E729A">
            <w:pPr>
              <w:rPr>
                <w:b/>
                <w:sz w:val="28"/>
                <w:szCs w:val="28"/>
              </w:rPr>
            </w:pPr>
            <w:r w:rsidRPr="00E26F8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225" cy="1355381"/>
                  <wp:effectExtent l="19050" t="0" r="9525" b="0"/>
                  <wp:docPr id="2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362" cy="135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Использование наглядности позволяет учителю продемонстрировать способы кодирования информации с древних времен не только в иностранных государствах, но и в Древней Руси.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7E41DC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3810</wp:posOffset>
                  </wp:positionV>
                  <wp:extent cx="1787525" cy="1333500"/>
                  <wp:effectExtent l="19050" t="0" r="3175" b="0"/>
                  <wp:wrapTopAndBottom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F8D" w:rsidRPr="00E26F8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-7673340</wp:posOffset>
                  </wp:positionV>
                  <wp:extent cx="1799590" cy="1333500"/>
                  <wp:effectExtent l="19050" t="0" r="0" b="0"/>
                  <wp:wrapTopAndBottom/>
                  <wp:docPr id="2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Для демонстрации способа записи используется анимация.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E26F8D" w:rsidP="006E729A">
            <w:pPr>
              <w:rPr>
                <w:b/>
                <w:sz w:val="28"/>
                <w:szCs w:val="28"/>
              </w:rPr>
            </w:pPr>
            <w:r w:rsidRPr="00E26F8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225" cy="1334530"/>
                  <wp:effectExtent l="19050" t="0" r="9525" b="0"/>
                  <wp:docPr id="3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954" cy="133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Практическое задание позволяет визуализировать поставленную задачу и после выполнения представляет правильный ответ для проверки.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5571E0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7620</wp:posOffset>
                  </wp:positionV>
                  <wp:extent cx="1772285" cy="1348105"/>
                  <wp:effectExtent l="19050" t="0" r="0" b="0"/>
                  <wp:wrapTopAndBottom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 b="-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34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7620</wp:posOffset>
                  </wp:positionV>
                  <wp:extent cx="1804670" cy="1333500"/>
                  <wp:effectExtent l="19050" t="0" r="5080" b="0"/>
                  <wp:wrapTopAndBottom/>
                  <wp:docPr id="3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Знакомство с римской системой счисления основывается на наглядно-иллюстративном методе с использованием анимации для постепенного погружения в изучаемый материал.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E26F8D" w:rsidP="006E729A">
            <w:pPr>
              <w:rPr>
                <w:b/>
                <w:sz w:val="28"/>
                <w:szCs w:val="28"/>
              </w:rPr>
            </w:pPr>
            <w:r w:rsidRPr="00E26F8D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34418" cy="1381125"/>
                  <wp:effectExtent l="19050" t="0" r="0" b="0"/>
                  <wp:docPr id="35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253" cy="138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Наглядная демонстрация способа записи числа в Древнем Риме.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6E0FC5" w:rsidP="006E729A">
            <w:pPr>
              <w:rPr>
                <w:b/>
                <w:sz w:val="28"/>
                <w:szCs w:val="28"/>
              </w:rPr>
            </w:pPr>
            <w:r w:rsidRPr="00E26F8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607060</wp:posOffset>
                  </wp:positionV>
                  <wp:extent cx="1597660" cy="1257300"/>
                  <wp:effectExtent l="19050" t="0" r="2540" b="0"/>
                  <wp:wrapTopAndBottom/>
                  <wp:docPr id="28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F8D" w:rsidRPr="00E26F8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-2540</wp:posOffset>
                  </wp:positionV>
                  <wp:extent cx="1619250" cy="1209675"/>
                  <wp:effectExtent l="19050" t="0" r="0" b="0"/>
                  <wp:wrapTopAndBottom/>
                  <wp:docPr id="3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Закрепление изученного и выполнение упражнений, когда учитель использует наглядность и анимацию.</w:t>
            </w:r>
          </w:p>
        </w:tc>
      </w:tr>
      <w:tr w:rsidR="006E0FC5" w:rsidRPr="00E26F8D" w:rsidTr="00D11150">
        <w:trPr>
          <w:trHeight w:val="2967"/>
        </w:trPr>
        <w:tc>
          <w:tcPr>
            <w:tcW w:w="6062" w:type="dxa"/>
          </w:tcPr>
          <w:p w:rsidR="006E0FC5" w:rsidRPr="00E26F8D" w:rsidRDefault="005571E0" w:rsidP="006E729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654685</wp:posOffset>
                  </wp:positionV>
                  <wp:extent cx="1517015" cy="1133475"/>
                  <wp:effectExtent l="19050" t="0" r="6985" b="0"/>
                  <wp:wrapTopAndBottom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 b="-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321310</wp:posOffset>
                  </wp:positionV>
                  <wp:extent cx="1647825" cy="1228725"/>
                  <wp:effectExtent l="19050" t="0" r="9525" b="0"/>
                  <wp:wrapTopAndBottom/>
                  <wp:docPr id="2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FC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635</wp:posOffset>
                  </wp:positionV>
                  <wp:extent cx="1647825" cy="1247775"/>
                  <wp:effectExtent l="19050" t="0" r="9525" b="0"/>
                  <wp:wrapTopAndBottom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6E0FC5" w:rsidRPr="00E26F8D" w:rsidRDefault="006E0FC5" w:rsidP="006E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видит задание, затем порядок его выполнения и ответ.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E26F8D" w:rsidP="006E729A">
            <w:pPr>
              <w:rPr>
                <w:b/>
                <w:sz w:val="28"/>
                <w:szCs w:val="28"/>
              </w:rPr>
            </w:pPr>
            <w:r w:rsidRPr="00E26F8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62125" cy="1320745"/>
                  <wp:effectExtent l="19050" t="0" r="9525" b="0"/>
                  <wp:docPr id="3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228" cy="132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 xml:space="preserve">После выполнения первого задания совместно с детьми выводим правило записи чисел в римской системе счисления. 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5571E0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832485</wp:posOffset>
                  </wp:positionV>
                  <wp:extent cx="1591945" cy="1200150"/>
                  <wp:effectExtent l="19050" t="0" r="8255" b="0"/>
                  <wp:wrapTopAndBottom/>
                  <wp:docPr id="4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3810</wp:posOffset>
                  </wp:positionV>
                  <wp:extent cx="1581150" cy="1171575"/>
                  <wp:effectExtent l="19050" t="0" r="0" b="0"/>
                  <wp:wrapTopAndBottom/>
                  <wp:docPr id="42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3810</wp:posOffset>
                  </wp:positionV>
                  <wp:extent cx="1771015" cy="1333500"/>
                  <wp:effectExtent l="19050" t="0" r="635" b="0"/>
                  <wp:wrapTopAndBottom/>
                  <wp:docPr id="4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jc w:val="both"/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Выполнение упражнений на кодирование информации в римской системе нумерации от простых к более сложным происходит с применением анимации, когда ученик видит не только пример, но и ответ.</w:t>
            </w:r>
          </w:p>
        </w:tc>
      </w:tr>
      <w:tr w:rsidR="007E41DC" w:rsidRPr="00E26F8D" w:rsidTr="00D11150">
        <w:tc>
          <w:tcPr>
            <w:tcW w:w="6062" w:type="dxa"/>
          </w:tcPr>
          <w:p w:rsidR="007E41DC" w:rsidRDefault="007E41DC" w:rsidP="006E729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59255" cy="1323975"/>
                  <wp:effectExtent l="19050" t="0" r="0" b="0"/>
                  <wp:docPr id="4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18" cy="1324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E41DC" w:rsidRPr="00E26F8D" w:rsidRDefault="007E41DC" w:rsidP="00214AC0">
            <w:pPr>
              <w:jc w:val="both"/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 xml:space="preserve">Текст физкультминутки появляется на экране </w:t>
            </w:r>
            <w:r w:rsidR="00214AC0">
              <w:rPr>
                <w:sz w:val="28"/>
                <w:szCs w:val="28"/>
              </w:rPr>
              <w:t>и дети выполняют легкие движения после решения примеров.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7E41DC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3810</wp:posOffset>
                  </wp:positionV>
                  <wp:extent cx="1771650" cy="1343025"/>
                  <wp:effectExtent l="19050" t="0" r="0" b="0"/>
                  <wp:wrapTopAndBottom/>
                  <wp:docPr id="3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Задания с определением времени на часах позволяет формировать навык определения времени по часам, который формируется в начальной школе.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5571E0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234950</wp:posOffset>
                  </wp:positionV>
                  <wp:extent cx="1543050" cy="1143000"/>
                  <wp:effectExtent l="19050" t="0" r="0" b="0"/>
                  <wp:wrapTopAndBottom/>
                  <wp:docPr id="3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4AC0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92075</wp:posOffset>
                  </wp:positionV>
                  <wp:extent cx="1800225" cy="1371600"/>
                  <wp:effectExtent l="19050" t="0" r="9525" b="0"/>
                  <wp:wrapTopAndBottom/>
                  <wp:docPr id="3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 b="-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Сначала показан циферблат со стрел</w:t>
            </w:r>
            <w:r w:rsidR="007E41DC">
              <w:rPr>
                <w:sz w:val="28"/>
                <w:szCs w:val="28"/>
              </w:rPr>
              <w:t>ками, затем учащиеся дают ответ, который выводится на экран при помощи анимации.</w:t>
            </w:r>
          </w:p>
        </w:tc>
      </w:tr>
      <w:tr w:rsidR="00214AC0" w:rsidRPr="00E26F8D" w:rsidTr="00D11150">
        <w:tc>
          <w:tcPr>
            <w:tcW w:w="6062" w:type="dxa"/>
          </w:tcPr>
          <w:p w:rsidR="00214AC0" w:rsidRDefault="00214AC0" w:rsidP="006E729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186847"/>
                  <wp:effectExtent l="19050" t="0" r="0" b="0"/>
                  <wp:docPr id="4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22" cy="119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14AC0" w:rsidRPr="00E26F8D" w:rsidRDefault="00214AC0" w:rsidP="006E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домашнего задания с кратким комментарием. Пример выполнения задания демонстрируется на слайде.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214AC0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79555" cy="1200150"/>
                  <wp:effectExtent l="19050" t="0" r="1595" b="0"/>
                  <wp:docPr id="4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12" cy="1203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Знакомство с алгоритмом работы в прикладной программе наглядно демонстрирует название программы и ее графический интерфейс.</w:t>
            </w:r>
          </w:p>
        </w:tc>
      </w:tr>
      <w:tr w:rsidR="00E26F8D" w:rsidRPr="00E26F8D" w:rsidTr="00D11150">
        <w:tc>
          <w:tcPr>
            <w:tcW w:w="6062" w:type="dxa"/>
          </w:tcPr>
          <w:p w:rsidR="00E26F8D" w:rsidRPr="00E26F8D" w:rsidRDefault="00214AC0" w:rsidP="006E729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79880" cy="1192787"/>
                  <wp:effectExtent l="19050" t="0" r="1270" b="0"/>
                  <wp:docPr id="5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192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F8D" w:rsidRPr="00E26F8D" w:rsidRDefault="00E26F8D" w:rsidP="006E729A">
            <w:pPr>
              <w:rPr>
                <w:sz w:val="28"/>
                <w:szCs w:val="28"/>
              </w:rPr>
            </w:pPr>
            <w:r w:rsidRPr="00E26F8D">
              <w:rPr>
                <w:sz w:val="28"/>
                <w:szCs w:val="28"/>
              </w:rPr>
              <w:t>Подведение итогов урока также проходит с использованием наглядности.</w:t>
            </w:r>
          </w:p>
        </w:tc>
      </w:tr>
    </w:tbl>
    <w:p w:rsidR="00E26F8D" w:rsidRPr="00E26F8D" w:rsidRDefault="00E26F8D" w:rsidP="006E7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26F8D" w:rsidRPr="00004B2A" w:rsidRDefault="00E26F8D" w:rsidP="000D732B">
      <w:pPr>
        <w:pStyle w:val="a3"/>
        <w:tabs>
          <w:tab w:val="left" w:pos="284"/>
          <w:tab w:val="left" w:pos="709"/>
        </w:tabs>
        <w:spacing w:after="0" w:line="240" w:lineRule="auto"/>
        <w:ind w:left="567" w:righ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3F" w:rsidRDefault="00E01C3F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_Toc247507321"/>
      <w:r>
        <w:rPr>
          <w:color w:val="FF0000"/>
          <w:sz w:val="28"/>
          <w:szCs w:val="28"/>
        </w:rPr>
        <w:br w:type="page"/>
      </w:r>
    </w:p>
    <w:p w:rsidR="00E26F8D" w:rsidRPr="00E26F8D" w:rsidRDefault="00E26F8D" w:rsidP="006E729A">
      <w:pPr>
        <w:pStyle w:val="a4"/>
        <w:ind w:left="142" w:right="136" w:firstLine="425"/>
        <w:rPr>
          <w:color w:val="FF0000"/>
          <w:sz w:val="28"/>
          <w:szCs w:val="28"/>
        </w:rPr>
      </w:pPr>
    </w:p>
    <w:p w:rsidR="00E26F8D" w:rsidRPr="00E26F8D" w:rsidRDefault="00E26F8D" w:rsidP="006E729A">
      <w:pPr>
        <w:pStyle w:val="a4"/>
        <w:ind w:left="142" w:right="136" w:firstLine="425"/>
        <w:rPr>
          <w:b/>
          <w:sz w:val="28"/>
          <w:szCs w:val="28"/>
        </w:rPr>
      </w:pPr>
      <w:r w:rsidRPr="00E26F8D">
        <w:rPr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140970</wp:posOffset>
            </wp:positionV>
            <wp:extent cx="1483360" cy="1493520"/>
            <wp:effectExtent l="19050" t="0" r="2540" b="0"/>
            <wp:wrapSquare wrapText="bothSides"/>
            <wp:docPr id="8" name="Рисунок 1" descr="Picture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49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F8D">
        <w:rPr>
          <w:b/>
          <w:sz w:val="28"/>
          <w:szCs w:val="28"/>
        </w:rPr>
        <w:t xml:space="preserve">ОБ АВТОРЕ: </w:t>
      </w:r>
    </w:p>
    <w:p w:rsidR="00E26F8D" w:rsidRPr="00E26F8D" w:rsidRDefault="00E26F8D" w:rsidP="006E729A">
      <w:pPr>
        <w:spacing w:after="0" w:line="240" w:lineRule="auto"/>
        <w:ind w:left="142" w:right="136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F8D">
        <w:rPr>
          <w:rFonts w:ascii="Times New Roman" w:hAnsi="Times New Roman" w:cs="Times New Roman"/>
          <w:b/>
          <w:sz w:val="28"/>
          <w:szCs w:val="28"/>
          <w:u w:val="single"/>
        </w:rPr>
        <w:t>Зилинских Анна Васильевна</w:t>
      </w:r>
    </w:p>
    <w:p w:rsidR="00E26F8D" w:rsidRPr="00E26F8D" w:rsidRDefault="00E26F8D" w:rsidP="006E729A">
      <w:pPr>
        <w:spacing w:after="0" w:line="240" w:lineRule="auto"/>
        <w:ind w:left="142" w:right="13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F8D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 высшей квалификационной категории </w:t>
      </w:r>
    </w:p>
    <w:p w:rsidR="00E26F8D" w:rsidRPr="00E26F8D" w:rsidRDefault="00E26F8D" w:rsidP="006E729A">
      <w:pPr>
        <w:spacing w:after="0" w:line="240" w:lineRule="auto"/>
        <w:ind w:left="142" w:right="13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F8D">
        <w:rPr>
          <w:rFonts w:ascii="Times New Roman" w:hAnsi="Times New Roman" w:cs="Times New Roman"/>
          <w:b/>
          <w:sz w:val="28"/>
          <w:szCs w:val="28"/>
        </w:rPr>
        <w:t>Учитель информатики высшей квалификационной категории</w:t>
      </w:r>
    </w:p>
    <w:p w:rsidR="00E26F8D" w:rsidRPr="00E26F8D" w:rsidRDefault="00E26F8D" w:rsidP="006E729A">
      <w:pPr>
        <w:spacing w:after="0" w:line="240" w:lineRule="auto"/>
        <w:ind w:left="720" w:right="136" w:firstLine="696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E26F8D">
        <w:rPr>
          <w:rFonts w:ascii="Times New Roman" w:hAnsi="Times New Roman" w:cs="Times New Roman"/>
          <w:b/>
          <w:sz w:val="28"/>
          <w:szCs w:val="28"/>
        </w:rPr>
        <w:t>Руководитель РМО учителей информатики Выборгского района с 2007 года</w:t>
      </w:r>
      <w:r w:rsidRPr="00E26F8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</w:p>
    <w:p w:rsidR="00E26F8D" w:rsidRPr="00E26F8D" w:rsidRDefault="00E26F8D" w:rsidP="006E729A">
      <w:pPr>
        <w:spacing w:after="0" w:line="240" w:lineRule="auto"/>
        <w:ind w:left="720" w:right="136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F8D">
        <w:rPr>
          <w:rFonts w:ascii="Times New Roman" w:hAnsi="Times New Roman" w:cs="Times New Roman"/>
          <w:b/>
          <w:sz w:val="28"/>
          <w:szCs w:val="28"/>
        </w:rPr>
        <w:t>Кировский ГПИ институт имени В.И.Ленина, учитель русского языка и литературы, 1989г.</w:t>
      </w:r>
    </w:p>
    <w:p w:rsidR="00E26F8D" w:rsidRPr="00E26F8D" w:rsidRDefault="00E26F8D" w:rsidP="006E729A">
      <w:pPr>
        <w:spacing w:after="0" w:line="240" w:lineRule="auto"/>
        <w:ind w:left="720" w:right="136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F8D">
        <w:rPr>
          <w:rFonts w:ascii="Times New Roman" w:hAnsi="Times New Roman" w:cs="Times New Roman"/>
          <w:b/>
          <w:sz w:val="28"/>
          <w:szCs w:val="28"/>
        </w:rPr>
        <w:t>Вятский ГПУ, институт лингвистики, учитель английского языка, 2003г.</w:t>
      </w:r>
    </w:p>
    <w:p w:rsidR="00E26F8D" w:rsidRDefault="00E26F8D" w:rsidP="006E729A">
      <w:pPr>
        <w:spacing w:after="0" w:line="240" w:lineRule="auto"/>
        <w:ind w:left="720" w:right="136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F8D">
        <w:rPr>
          <w:rFonts w:ascii="Times New Roman" w:hAnsi="Times New Roman" w:cs="Times New Roman"/>
          <w:b/>
          <w:sz w:val="28"/>
          <w:szCs w:val="28"/>
        </w:rPr>
        <w:t>С</w:t>
      </w:r>
      <w:r w:rsidR="001D6F7B">
        <w:rPr>
          <w:rFonts w:ascii="Times New Roman" w:hAnsi="Times New Roman" w:cs="Times New Roman"/>
          <w:b/>
          <w:sz w:val="28"/>
          <w:szCs w:val="28"/>
        </w:rPr>
        <w:t>п</w:t>
      </w:r>
      <w:r w:rsidRPr="00E26F8D">
        <w:rPr>
          <w:rFonts w:ascii="Times New Roman" w:hAnsi="Times New Roman" w:cs="Times New Roman"/>
          <w:b/>
          <w:sz w:val="28"/>
          <w:szCs w:val="28"/>
        </w:rPr>
        <w:t xml:space="preserve">б ЛГУ имени А.С.Пушкина,  учитель информатики,  2009-2011гг. </w:t>
      </w:r>
    </w:p>
    <w:p w:rsidR="001D6F7B" w:rsidRPr="00E26F8D" w:rsidRDefault="001D6F7B" w:rsidP="006E729A">
      <w:pPr>
        <w:spacing w:after="0" w:line="240" w:lineRule="auto"/>
        <w:ind w:left="720" w:right="136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Спб ЛГУ имени А.С. Пушкина, аспирант, </w:t>
      </w:r>
      <w:r w:rsidR="00CF00DC">
        <w:rPr>
          <w:rFonts w:ascii="Times New Roman" w:hAnsi="Times New Roman" w:cs="Times New Roman"/>
          <w:b/>
          <w:sz w:val="28"/>
          <w:szCs w:val="28"/>
        </w:rPr>
        <w:t>2010-2014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E26F8D" w:rsidRPr="00E26F8D" w:rsidRDefault="00E26F8D" w:rsidP="006E729A">
      <w:pPr>
        <w:spacing w:after="0" w:line="240" w:lineRule="auto"/>
        <w:ind w:left="142" w:right="13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F8D" w:rsidRPr="00E26F8D" w:rsidRDefault="00E26F8D" w:rsidP="006E729A">
      <w:pPr>
        <w:spacing w:after="0" w:line="240" w:lineRule="auto"/>
        <w:ind w:left="142" w:right="13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F8D" w:rsidRPr="00E26F8D" w:rsidRDefault="00E26F8D" w:rsidP="006E729A">
      <w:pPr>
        <w:spacing w:after="0" w:line="240" w:lineRule="auto"/>
        <w:ind w:left="142" w:right="13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6F8D">
        <w:rPr>
          <w:rFonts w:ascii="Times New Roman" w:hAnsi="Times New Roman" w:cs="Times New Roman"/>
          <w:sz w:val="28"/>
          <w:szCs w:val="28"/>
        </w:rPr>
        <w:t>Мое педагогическое кредо</w:t>
      </w:r>
      <w:r w:rsidR="00E01C3F">
        <w:rPr>
          <w:rFonts w:ascii="Times New Roman" w:hAnsi="Times New Roman" w:cs="Times New Roman"/>
          <w:sz w:val="28"/>
          <w:szCs w:val="28"/>
        </w:rPr>
        <w:t xml:space="preserve"> – это слова немецкого писателя-сатирика Георга Кристофа Лихтенберга (</w:t>
      </w:r>
      <w:r w:rsidR="00E01C3F" w:rsidRPr="00E26F8D">
        <w:rPr>
          <w:rFonts w:ascii="Times New Roman" w:hAnsi="Times New Roman" w:cs="Times New Roman"/>
          <w:sz w:val="28"/>
          <w:szCs w:val="28"/>
        </w:rPr>
        <w:t>литературн</w:t>
      </w:r>
      <w:r w:rsidR="00E01C3F">
        <w:rPr>
          <w:rFonts w:ascii="Times New Roman" w:hAnsi="Times New Roman" w:cs="Times New Roman"/>
          <w:sz w:val="28"/>
          <w:szCs w:val="28"/>
        </w:rPr>
        <w:t>ого</w:t>
      </w:r>
      <w:r w:rsidR="00E01C3F" w:rsidRPr="00E26F8D">
        <w:rPr>
          <w:rFonts w:ascii="Times New Roman" w:hAnsi="Times New Roman" w:cs="Times New Roman"/>
          <w:sz w:val="28"/>
          <w:szCs w:val="28"/>
        </w:rPr>
        <w:t>, театральн</w:t>
      </w:r>
      <w:r w:rsidR="00E01C3F">
        <w:rPr>
          <w:rFonts w:ascii="Times New Roman" w:hAnsi="Times New Roman" w:cs="Times New Roman"/>
          <w:sz w:val="28"/>
          <w:szCs w:val="28"/>
        </w:rPr>
        <w:t>ого</w:t>
      </w:r>
      <w:r w:rsidR="00E01C3F" w:rsidRPr="00E26F8D">
        <w:rPr>
          <w:rFonts w:ascii="Times New Roman" w:hAnsi="Times New Roman" w:cs="Times New Roman"/>
          <w:sz w:val="28"/>
          <w:szCs w:val="28"/>
        </w:rPr>
        <w:t xml:space="preserve"> и художественн</w:t>
      </w:r>
      <w:r w:rsidR="00E01C3F">
        <w:rPr>
          <w:rFonts w:ascii="Times New Roman" w:hAnsi="Times New Roman" w:cs="Times New Roman"/>
          <w:sz w:val="28"/>
          <w:szCs w:val="28"/>
        </w:rPr>
        <w:t>ого</w:t>
      </w:r>
      <w:r w:rsidR="00E01C3F" w:rsidRPr="00E26F8D">
        <w:rPr>
          <w:rFonts w:ascii="Times New Roman" w:hAnsi="Times New Roman" w:cs="Times New Roman"/>
          <w:sz w:val="28"/>
          <w:szCs w:val="28"/>
        </w:rPr>
        <w:t xml:space="preserve"> критик</w:t>
      </w:r>
      <w:r w:rsidR="00E01C3F">
        <w:rPr>
          <w:rFonts w:ascii="Times New Roman" w:hAnsi="Times New Roman" w:cs="Times New Roman"/>
          <w:sz w:val="28"/>
          <w:szCs w:val="28"/>
        </w:rPr>
        <w:t>а</w:t>
      </w:r>
      <w:r w:rsidR="00E01C3F" w:rsidRPr="00E26F8D">
        <w:rPr>
          <w:rFonts w:ascii="Times New Roman" w:hAnsi="Times New Roman" w:cs="Times New Roman"/>
          <w:sz w:val="28"/>
          <w:szCs w:val="28"/>
        </w:rPr>
        <w:t xml:space="preserve"> эпохи Просвещения, иностранн</w:t>
      </w:r>
      <w:r w:rsidR="00E01C3F">
        <w:rPr>
          <w:rFonts w:ascii="Times New Roman" w:hAnsi="Times New Roman" w:cs="Times New Roman"/>
          <w:sz w:val="28"/>
          <w:szCs w:val="28"/>
        </w:rPr>
        <w:t>ого</w:t>
      </w:r>
      <w:r w:rsidR="00E01C3F" w:rsidRPr="00E26F8D">
        <w:rPr>
          <w:rFonts w:ascii="Times New Roman" w:hAnsi="Times New Roman" w:cs="Times New Roman"/>
          <w:sz w:val="28"/>
          <w:szCs w:val="28"/>
        </w:rPr>
        <w:t xml:space="preserve"> почетн</w:t>
      </w:r>
      <w:r w:rsidR="00E01C3F">
        <w:rPr>
          <w:rFonts w:ascii="Times New Roman" w:hAnsi="Times New Roman" w:cs="Times New Roman"/>
          <w:sz w:val="28"/>
          <w:szCs w:val="28"/>
        </w:rPr>
        <w:t>ого</w:t>
      </w:r>
      <w:r w:rsidR="00E01C3F" w:rsidRPr="00E26F8D">
        <w:rPr>
          <w:rFonts w:ascii="Times New Roman" w:hAnsi="Times New Roman" w:cs="Times New Roman"/>
          <w:sz w:val="28"/>
          <w:szCs w:val="28"/>
        </w:rPr>
        <w:t xml:space="preserve"> член</w:t>
      </w:r>
      <w:r w:rsidR="00E01C3F">
        <w:rPr>
          <w:rFonts w:ascii="Times New Roman" w:hAnsi="Times New Roman" w:cs="Times New Roman"/>
          <w:sz w:val="28"/>
          <w:szCs w:val="28"/>
        </w:rPr>
        <w:t>а</w:t>
      </w:r>
      <w:r w:rsidR="00E01C3F" w:rsidRPr="00E26F8D">
        <w:rPr>
          <w:rFonts w:ascii="Times New Roman" w:hAnsi="Times New Roman" w:cs="Times New Roman"/>
          <w:sz w:val="28"/>
          <w:szCs w:val="28"/>
        </w:rPr>
        <w:t xml:space="preserve"> Петербургской Академии наук</w:t>
      </w:r>
      <w:r w:rsidR="00E01C3F">
        <w:rPr>
          <w:rFonts w:ascii="Times New Roman" w:hAnsi="Times New Roman" w:cs="Times New Roman"/>
          <w:sz w:val="28"/>
          <w:szCs w:val="28"/>
        </w:rPr>
        <w:t>):</w:t>
      </w:r>
      <w:r w:rsidRPr="00E26F8D">
        <w:rPr>
          <w:rFonts w:ascii="Times New Roman" w:hAnsi="Times New Roman" w:cs="Times New Roman"/>
          <w:sz w:val="28"/>
          <w:szCs w:val="28"/>
        </w:rPr>
        <w:t xml:space="preserve"> «Следует стремиться увидеть в каждой вещи то, чего еще никто не виде</w:t>
      </w:r>
      <w:r w:rsidR="00E01C3F">
        <w:rPr>
          <w:rFonts w:ascii="Times New Roman" w:hAnsi="Times New Roman" w:cs="Times New Roman"/>
          <w:sz w:val="28"/>
          <w:szCs w:val="28"/>
        </w:rPr>
        <w:t>л и над чем еще никто не думал».</w:t>
      </w:r>
    </w:p>
    <w:p w:rsidR="00E26F8D" w:rsidRPr="00E26F8D" w:rsidRDefault="00E26F8D" w:rsidP="006E729A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6F8D">
        <w:rPr>
          <w:rFonts w:ascii="Times New Roman" w:hAnsi="Times New Roman" w:cs="Times New Roman"/>
          <w:sz w:val="28"/>
          <w:szCs w:val="28"/>
        </w:rPr>
        <w:t>Компьютеризация образования знаменует собой нечто большее, нежели простое добавление еще одной среды к уже имеющимся. С приходом мультимедийных технологий возникает многосредовое пространство необозримых образовательных возможностей.</w:t>
      </w:r>
    </w:p>
    <w:p w:rsidR="00E26F8D" w:rsidRPr="00E26F8D" w:rsidRDefault="00E26F8D" w:rsidP="006E729A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6F8D">
        <w:rPr>
          <w:rFonts w:ascii="Times New Roman" w:hAnsi="Times New Roman" w:cs="Times New Roman"/>
          <w:sz w:val="28"/>
          <w:szCs w:val="28"/>
        </w:rPr>
        <w:t>Использование новейших информационных технологий в образовании способствует формированию современного человека, умеющего самостоятельно мыслить и способного ориентироваться в этом многообразии информационных достижений человечества.</w:t>
      </w:r>
    </w:p>
    <w:p w:rsidR="00E26F8D" w:rsidRPr="00E26F8D" w:rsidRDefault="00E26F8D" w:rsidP="006E729A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6F8D">
        <w:rPr>
          <w:rFonts w:ascii="Times New Roman" w:hAnsi="Times New Roman" w:cs="Times New Roman"/>
          <w:sz w:val="28"/>
          <w:szCs w:val="28"/>
        </w:rPr>
        <w:t xml:space="preserve">Новые требования обусловливают изменение представлений о сущности образовательных результатов, определяющих готовность  человека к выполнению профессиональных функций и социальных ролей. </w:t>
      </w:r>
    </w:p>
    <w:p w:rsidR="00E26F8D" w:rsidRPr="00E26F8D" w:rsidRDefault="00E26F8D" w:rsidP="006E729A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E26F8D">
        <w:rPr>
          <w:rFonts w:ascii="Times New Roman" w:hAnsi="Times New Roman" w:cs="Times New Roman"/>
          <w:sz w:val="28"/>
          <w:szCs w:val="28"/>
        </w:rPr>
        <w:t>Цели и задачи образования, его содержание, формы и методы обучения должны измениться, поскольку знания, транслируемые в образовательном процессе, не выступают как самоцель, а обучение не может быть ориентировано на овладение молодым поколением все большим объемом знаний, накопленных человечеством. Т.е  не образование на всю жизнь</w:t>
      </w:r>
      <w:r w:rsidR="00CF00DC">
        <w:rPr>
          <w:rFonts w:ascii="Times New Roman" w:hAnsi="Times New Roman" w:cs="Times New Roman"/>
          <w:sz w:val="28"/>
          <w:szCs w:val="28"/>
        </w:rPr>
        <w:t>, а образование через всю жизнь!</w:t>
      </w:r>
    </w:p>
    <w:bookmarkEnd w:id="1"/>
    <w:p w:rsidR="000D732B" w:rsidRDefault="000D732B" w:rsidP="006E729A">
      <w:pPr>
        <w:spacing w:after="0" w:line="240" w:lineRule="auto"/>
        <w:ind w:left="142" w:right="13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F8D" w:rsidRPr="00E26F8D" w:rsidRDefault="00E26F8D" w:rsidP="006E729A">
      <w:pPr>
        <w:spacing w:after="0" w:line="240" w:lineRule="auto"/>
        <w:ind w:left="142" w:right="136" w:firstLine="42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F8D">
        <w:rPr>
          <w:rFonts w:ascii="Times New Roman" w:hAnsi="Times New Roman" w:cs="Times New Roman"/>
          <w:b/>
          <w:sz w:val="28"/>
          <w:szCs w:val="28"/>
          <w:lang w:val="fr-FR"/>
        </w:rPr>
        <w:t xml:space="preserve">e-mail </w:t>
      </w:r>
      <w:hyperlink r:id="rId40" w:history="1">
        <w:r w:rsidRPr="00E26F8D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vys@vbg.lokos.net</w:t>
        </w:r>
      </w:hyperlink>
    </w:p>
    <w:p w:rsidR="00E26F8D" w:rsidRPr="00E26F8D" w:rsidRDefault="00E26F8D" w:rsidP="000D732B">
      <w:pPr>
        <w:spacing w:after="0" w:line="240" w:lineRule="auto"/>
        <w:ind w:left="142" w:right="13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F8D">
        <w:rPr>
          <w:rFonts w:ascii="Times New Roman" w:hAnsi="Times New Roman" w:cs="Times New Roman"/>
          <w:b/>
          <w:sz w:val="28"/>
          <w:szCs w:val="28"/>
          <w:lang w:val="fr-FR"/>
        </w:rPr>
        <w:t xml:space="preserve">e-mail </w:t>
      </w:r>
      <w:hyperlink r:id="rId41" w:history="1">
        <w:r w:rsidRPr="00E26F8D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annazilinskih@mail.ru</w:t>
        </w:r>
      </w:hyperlink>
      <w:r w:rsidR="00E4004C" w:rsidRPr="00E4004C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13pt;margin-top:715.8pt;width:40.5pt;height:29.25pt;z-index:251708928;mso-position-horizontal-relative:text;mso-position-vertical-relative:text" stroked="f"/>
        </w:pict>
      </w:r>
      <w:r w:rsidR="00E4004C" w:rsidRPr="00E4004C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left:0;text-align:left;margin-left:145.2pt;margin-top:736.8pt;width:165.75pt;height:39pt;z-index:251662848;mso-position-horizontal-relative:text;mso-position-vertical-relative:text" stroked="f"/>
        </w:pict>
      </w:r>
      <w:r w:rsidR="00E4004C" w:rsidRPr="00E4004C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5" style="position:absolute;left:0;text-align:left;margin-left:115.2pt;margin-top:732.7pt;width:225.75pt;height:27pt;z-index:251661824;mso-position-horizontal-relative:text;mso-position-vertical-relative:text" stroked="f"/>
        </w:pict>
      </w:r>
      <w:r w:rsidR="00E4004C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95" style="position:absolute;left:0;text-align:left;margin-left:215.25pt;margin-top:717.3pt;width:40.5pt;height:29.25pt;z-index:251768320;mso-position-horizontal-relative:text;mso-position-vertical-relative:text" stroked="f"/>
        </w:pict>
      </w:r>
      <w:r w:rsidR="00E4004C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9" style="position:absolute;left:0;text-align:left;margin-left:3in;margin-top:718.05pt;width:39pt;height:27.75pt;z-index:251707904;mso-position-horizontal-relative:text;mso-position-vertical-relative:text" stroked="f"/>
        </w:pict>
      </w:r>
    </w:p>
    <w:sectPr w:rsidR="00E26F8D" w:rsidRPr="00E26F8D" w:rsidSect="00D004E6">
      <w:footerReference w:type="default" r:id="rId4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31" w:rsidRDefault="00944631" w:rsidP="000A7E9E">
      <w:pPr>
        <w:spacing w:after="0" w:line="240" w:lineRule="auto"/>
      </w:pPr>
      <w:r>
        <w:separator/>
      </w:r>
    </w:p>
  </w:endnote>
  <w:endnote w:type="continuationSeparator" w:id="1">
    <w:p w:rsidR="00944631" w:rsidRDefault="00944631" w:rsidP="000A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1408"/>
      <w:docPartObj>
        <w:docPartGallery w:val="Page Numbers (Bottom of Page)"/>
        <w:docPartUnique/>
      </w:docPartObj>
    </w:sdtPr>
    <w:sdtContent>
      <w:p w:rsidR="000C4EA1" w:rsidRDefault="00E4004C">
        <w:pPr>
          <w:pStyle w:val="ad"/>
          <w:jc w:val="center"/>
        </w:pPr>
        <w:fldSimple w:instr=" PAGE   \* MERGEFORMAT ">
          <w:r w:rsidR="006B0496">
            <w:rPr>
              <w:noProof/>
            </w:rPr>
            <w:t>1</w:t>
          </w:r>
        </w:fldSimple>
      </w:p>
    </w:sdtContent>
  </w:sdt>
  <w:p w:rsidR="000C4EA1" w:rsidRDefault="000C4E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31" w:rsidRDefault="00944631" w:rsidP="000A7E9E">
      <w:pPr>
        <w:spacing w:after="0" w:line="240" w:lineRule="auto"/>
      </w:pPr>
      <w:r>
        <w:separator/>
      </w:r>
    </w:p>
  </w:footnote>
  <w:footnote w:type="continuationSeparator" w:id="1">
    <w:p w:rsidR="00944631" w:rsidRDefault="00944631" w:rsidP="000A7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0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8B69B8"/>
    <w:multiLevelType w:val="multilevel"/>
    <w:tmpl w:val="23D2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F4147A"/>
    <w:multiLevelType w:val="hybridMultilevel"/>
    <w:tmpl w:val="5FD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6DC"/>
    <w:multiLevelType w:val="hybridMultilevel"/>
    <w:tmpl w:val="5B76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95A48"/>
    <w:multiLevelType w:val="multilevel"/>
    <w:tmpl w:val="B09CE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F951E6A"/>
    <w:multiLevelType w:val="hybridMultilevel"/>
    <w:tmpl w:val="16FA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45B0"/>
    <w:multiLevelType w:val="multilevel"/>
    <w:tmpl w:val="5EBE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287DFA"/>
    <w:multiLevelType w:val="hybridMultilevel"/>
    <w:tmpl w:val="137A72EC"/>
    <w:lvl w:ilvl="0" w:tplc="34D68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A97990"/>
    <w:multiLevelType w:val="hybridMultilevel"/>
    <w:tmpl w:val="C96CF0D8"/>
    <w:lvl w:ilvl="0" w:tplc="42786A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4197C">
      <w:start w:val="90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2C7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8B5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CD0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D2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0E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8FB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60B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56903"/>
    <w:multiLevelType w:val="multilevel"/>
    <w:tmpl w:val="B69A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A0D0F7B"/>
    <w:multiLevelType w:val="multilevel"/>
    <w:tmpl w:val="BC1E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04F55"/>
    <w:multiLevelType w:val="hybridMultilevel"/>
    <w:tmpl w:val="EF10F188"/>
    <w:lvl w:ilvl="0" w:tplc="67FA5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D5898"/>
    <w:multiLevelType w:val="multilevel"/>
    <w:tmpl w:val="2C6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B577D"/>
    <w:multiLevelType w:val="hybridMultilevel"/>
    <w:tmpl w:val="DBDC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94950"/>
    <w:multiLevelType w:val="hybridMultilevel"/>
    <w:tmpl w:val="5512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27565"/>
    <w:multiLevelType w:val="hybridMultilevel"/>
    <w:tmpl w:val="CD54C084"/>
    <w:lvl w:ilvl="0" w:tplc="2B7A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8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0F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2F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A3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ED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A9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0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AB122E9"/>
    <w:multiLevelType w:val="hybridMultilevel"/>
    <w:tmpl w:val="205E044A"/>
    <w:lvl w:ilvl="0" w:tplc="D766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E0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20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AF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20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49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48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2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CA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6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7"/>
  </w:num>
  <w:num w:numId="15">
    <w:abstractNumId w:val="10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001"/>
    <w:rsid w:val="00004B2A"/>
    <w:rsid w:val="00012111"/>
    <w:rsid w:val="0002245A"/>
    <w:rsid w:val="000364F7"/>
    <w:rsid w:val="00042E38"/>
    <w:rsid w:val="000A7E9E"/>
    <w:rsid w:val="000C4EA1"/>
    <w:rsid w:val="000D732B"/>
    <w:rsid w:val="000D7504"/>
    <w:rsid w:val="000E68DC"/>
    <w:rsid w:val="001006AB"/>
    <w:rsid w:val="0010526E"/>
    <w:rsid w:val="001563DD"/>
    <w:rsid w:val="00165F29"/>
    <w:rsid w:val="00177CF6"/>
    <w:rsid w:val="001A0FE4"/>
    <w:rsid w:val="001D6F7B"/>
    <w:rsid w:val="002106E6"/>
    <w:rsid w:val="00214AC0"/>
    <w:rsid w:val="00282517"/>
    <w:rsid w:val="002C7E32"/>
    <w:rsid w:val="003C7719"/>
    <w:rsid w:val="004257E5"/>
    <w:rsid w:val="00430ACC"/>
    <w:rsid w:val="004F4557"/>
    <w:rsid w:val="005264C0"/>
    <w:rsid w:val="005571E0"/>
    <w:rsid w:val="00595418"/>
    <w:rsid w:val="00595595"/>
    <w:rsid w:val="005B16FA"/>
    <w:rsid w:val="00606218"/>
    <w:rsid w:val="00622CD4"/>
    <w:rsid w:val="00664BC7"/>
    <w:rsid w:val="006B0496"/>
    <w:rsid w:val="006E0FC5"/>
    <w:rsid w:val="006E4DA9"/>
    <w:rsid w:val="006E729A"/>
    <w:rsid w:val="00761767"/>
    <w:rsid w:val="00773BBE"/>
    <w:rsid w:val="007E41DC"/>
    <w:rsid w:val="007F0419"/>
    <w:rsid w:val="007F3001"/>
    <w:rsid w:val="00850C65"/>
    <w:rsid w:val="00896138"/>
    <w:rsid w:val="008A2914"/>
    <w:rsid w:val="008A33DE"/>
    <w:rsid w:val="008C7AB5"/>
    <w:rsid w:val="009113D5"/>
    <w:rsid w:val="009147FD"/>
    <w:rsid w:val="00927DE8"/>
    <w:rsid w:val="00940FD6"/>
    <w:rsid w:val="00944631"/>
    <w:rsid w:val="00950DBD"/>
    <w:rsid w:val="009A0AD4"/>
    <w:rsid w:val="009B3851"/>
    <w:rsid w:val="009D3230"/>
    <w:rsid w:val="009E4E5D"/>
    <w:rsid w:val="00AB5954"/>
    <w:rsid w:val="00AC2908"/>
    <w:rsid w:val="00AD5831"/>
    <w:rsid w:val="00AD717A"/>
    <w:rsid w:val="00AF2488"/>
    <w:rsid w:val="00B21E75"/>
    <w:rsid w:val="00B35F27"/>
    <w:rsid w:val="00B56789"/>
    <w:rsid w:val="00B65FD5"/>
    <w:rsid w:val="00BC0629"/>
    <w:rsid w:val="00BE0661"/>
    <w:rsid w:val="00BE55F2"/>
    <w:rsid w:val="00BF12BA"/>
    <w:rsid w:val="00C168F0"/>
    <w:rsid w:val="00C6472C"/>
    <w:rsid w:val="00C71B49"/>
    <w:rsid w:val="00C74E68"/>
    <w:rsid w:val="00CC74F3"/>
    <w:rsid w:val="00CD5C33"/>
    <w:rsid w:val="00CF00DC"/>
    <w:rsid w:val="00D004E6"/>
    <w:rsid w:val="00D11150"/>
    <w:rsid w:val="00D1183C"/>
    <w:rsid w:val="00D13563"/>
    <w:rsid w:val="00D62D9F"/>
    <w:rsid w:val="00DC73B9"/>
    <w:rsid w:val="00DD2714"/>
    <w:rsid w:val="00E01646"/>
    <w:rsid w:val="00E01C3F"/>
    <w:rsid w:val="00E26F8D"/>
    <w:rsid w:val="00E4004C"/>
    <w:rsid w:val="00E5206E"/>
    <w:rsid w:val="00E56FC2"/>
    <w:rsid w:val="00E60B3E"/>
    <w:rsid w:val="00E62534"/>
    <w:rsid w:val="00E861C6"/>
    <w:rsid w:val="00E91CB6"/>
    <w:rsid w:val="00EC18F2"/>
    <w:rsid w:val="00EC3DA2"/>
    <w:rsid w:val="00F10E46"/>
    <w:rsid w:val="00F9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6F8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01"/>
    <w:pPr>
      <w:ind w:left="720"/>
      <w:contextualSpacing/>
    </w:pPr>
  </w:style>
  <w:style w:type="paragraph" w:styleId="a4">
    <w:name w:val="Body Text"/>
    <w:basedOn w:val="a"/>
    <w:link w:val="a5"/>
    <w:rsid w:val="00E26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26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F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6F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E26F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rsid w:val="00E26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91CB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a">
    <w:name w:val="Emphasis"/>
    <w:basedOn w:val="a0"/>
    <w:uiPriority w:val="20"/>
    <w:qFormat/>
    <w:rsid w:val="00E91CB6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0A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7E9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A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7E9E"/>
    <w:rPr>
      <w:rFonts w:eastAsiaTheme="minorEastAsia"/>
      <w:lang w:eastAsia="ru-RU"/>
    </w:rPr>
  </w:style>
  <w:style w:type="character" w:customStyle="1" w:styleId="postbody2">
    <w:name w:val="postbody2"/>
    <w:basedOn w:val="a0"/>
    <w:rsid w:val="00004B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mailto:annazilinskih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hyperlink" Target="mailto:vys@vbg.loko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D36F-3E96-4BA3-9D5A-FC78E4D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Tata</cp:lastModifiedBy>
  <cp:revision>3</cp:revision>
  <dcterms:created xsi:type="dcterms:W3CDTF">2011-03-20T16:40:00Z</dcterms:created>
  <dcterms:modified xsi:type="dcterms:W3CDTF">2011-03-20T16:41:00Z</dcterms:modified>
</cp:coreProperties>
</file>