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80" w:rsidRPr="00327980" w:rsidRDefault="00327980" w:rsidP="003356BA">
      <w:pPr>
        <w:pStyle w:val="a5"/>
        <w:jc w:val="both"/>
        <w:rPr>
          <w:rFonts w:ascii="Times New Roman" w:hAnsi="Times New Roman"/>
        </w:rPr>
      </w:pPr>
      <w:r w:rsidRPr="00327980">
        <w:rPr>
          <w:rFonts w:ascii="Times New Roman" w:hAnsi="Times New Roman"/>
        </w:rPr>
        <w:t>Лукьянова 229-596-387</w:t>
      </w:r>
    </w:p>
    <w:p w:rsidR="00327980" w:rsidRDefault="00327980" w:rsidP="003356BA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3356BA" w:rsidRPr="007E24CF" w:rsidRDefault="003356BA" w:rsidP="003356BA">
      <w:pPr>
        <w:pStyle w:val="a5"/>
        <w:jc w:val="both"/>
        <w:rPr>
          <w:rFonts w:ascii="Times New Roman" w:hAnsi="Times New Roman"/>
          <w:sz w:val="36"/>
          <w:szCs w:val="36"/>
        </w:rPr>
      </w:pPr>
      <w:r w:rsidRPr="007E24CF">
        <w:rPr>
          <w:rFonts w:ascii="Times New Roman" w:hAnsi="Times New Roman"/>
          <w:sz w:val="36"/>
          <w:szCs w:val="36"/>
        </w:rPr>
        <w:t>Приложение к занятию «Кот и петух».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«Большой вырос  а…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Ума не вынес»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«Крепкую дружбу топором…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Не разрубишь»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«Не одежда красит человека, а его…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Дела»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«Старый друг - лучше…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Новых двух»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 xml:space="preserve">«Жизнь дана </w:t>
      </w:r>
      <w:proofErr w:type="gramStart"/>
      <w:r w:rsidRPr="003356BA">
        <w:rPr>
          <w:rFonts w:ascii="Times New Roman" w:hAnsi="Times New Roman"/>
          <w:color w:val="943634"/>
          <w:sz w:val="36"/>
          <w:szCs w:val="36"/>
        </w:rPr>
        <w:t>на</w:t>
      </w:r>
      <w:proofErr w:type="gramEnd"/>
      <w:r w:rsidRPr="003356BA">
        <w:rPr>
          <w:rFonts w:ascii="Times New Roman" w:hAnsi="Times New Roman"/>
          <w:color w:val="943634"/>
          <w:sz w:val="36"/>
          <w:szCs w:val="36"/>
        </w:rPr>
        <w:t>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Добрые дела»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«Дерево цени в плодах, а…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Людей в делах»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«Не тот хорош, кто лицом пригож, а…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Тот хорош, кто на дело гож»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«Дерево держится корнями, а …</w:t>
      </w: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Человек делами»</w:t>
      </w:r>
    </w:p>
    <w:p w:rsidR="003356BA" w:rsidRPr="00A573A8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3356BA" w:rsidRDefault="003356BA" w:rsidP="003356BA">
      <w:pPr>
        <w:pStyle w:val="a5"/>
        <w:jc w:val="both"/>
        <w:rPr>
          <w:rFonts w:ascii="Times New Roman" w:hAnsi="Times New Roman"/>
          <w:color w:val="943634"/>
          <w:sz w:val="36"/>
          <w:szCs w:val="36"/>
        </w:rPr>
      </w:pPr>
      <w:r w:rsidRPr="003356BA">
        <w:rPr>
          <w:rFonts w:ascii="Times New Roman" w:hAnsi="Times New Roman"/>
          <w:color w:val="943634" w:themeColor="accent2" w:themeShade="BF"/>
          <w:sz w:val="36"/>
          <w:szCs w:val="36"/>
        </w:rPr>
        <w:t>«</w:t>
      </w:r>
      <w:r w:rsidRPr="003356BA">
        <w:rPr>
          <w:rFonts w:ascii="Times New Roman" w:hAnsi="Times New Roman"/>
          <w:color w:val="943634"/>
          <w:sz w:val="36"/>
          <w:szCs w:val="36"/>
        </w:rPr>
        <w:t xml:space="preserve">Семья сильна, когда </w:t>
      </w:r>
      <w:proofErr w:type="gramStart"/>
      <w:r w:rsidRPr="003356BA">
        <w:rPr>
          <w:rFonts w:ascii="Times New Roman" w:hAnsi="Times New Roman"/>
          <w:color w:val="943634"/>
          <w:sz w:val="36"/>
          <w:szCs w:val="36"/>
        </w:rPr>
        <w:t>над</w:t>
      </w:r>
      <w:proofErr w:type="gramEnd"/>
      <w:r w:rsidRPr="003356BA">
        <w:rPr>
          <w:rFonts w:ascii="Times New Roman" w:hAnsi="Times New Roman"/>
          <w:color w:val="943634"/>
          <w:sz w:val="36"/>
          <w:szCs w:val="36"/>
        </w:rPr>
        <w:t xml:space="preserve"> …</w:t>
      </w:r>
    </w:p>
    <w:p w:rsidR="003356BA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3356BA">
        <w:rPr>
          <w:rFonts w:ascii="Times New Roman" w:hAnsi="Times New Roman"/>
          <w:color w:val="943634"/>
          <w:sz w:val="36"/>
          <w:szCs w:val="36"/>
        </w:rPr>
        <w:t>Ней крыша одна»</w:t>
      </w:r>
    </w:p>
    <w:p w:rsidR="003356BA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27980" w:rsidRPr="00FA037B" w:rsidRDefault="00327980" w:rsidP="0032798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Лукьянова </w:t>
      </w:r>
      <w:r w:rsidRPr="00FA037B">
        <w:rPr>
          <w:rFonts w:ascii="Times New Roman" w:hAnsi="Times New Roman"/>
        </w:rPr>
        <w:t xml:space="preserve"> 229-596-387</w:t>
      </w:r>
    </w:p>
    <w:p w:rsidR="003356BA" w:rsidRDefault="003356BA" w:rsidP="003356BA">
      <w:pPr>
        <w:pStyle w:val="a5"/>
        <w:jc w:val="both"/>
        <w:rPr>
          <w:rFonts w:ascii="Times New Roman" w:hAnsi="Times New Roman"/>
          <w:color w:val="943634" w:themeColor="accent2" w:themeShade="BF"/>
          <w:sz w:val="36"/>
          <w:szCs w:val="36"/>
        </w:rPr>
      </w:pPr>
    </w:p>
    <w:p w:rsidR="003356BA" w:rsidRPr="007E24CF" w:rsidRDefault="002900C9" w:rsidP="002900C9">
      <w:pPr>
        <w:pStyle w:val="a5"/>
        <w:rPr>
          <w:rFonts w:ascii="Times New Roman" w:hAnsi="Times New Roman"/>
          <w:sz w:val="36"/>
          <w:szCs w:val="36"/>
        </w:rPr>
      </w:pPr>
      <w:r w:rsidRPr="007E24CF">
        <w:rPr>
          <w:rFonts w:ascii="Times New Roman" w:hAnsi="Times New Roman"/>
          <w:sz w:val="36"/>
          <w:szCs w:val="36"/>
        </w:rPr>
        <w:t>Приложение к занятию «Сказка о рыбаке и рыбке».</w:t>
      </w:r>
    </w:p>
    <w:p w:rsidR="00130FF9" w:rsidRPr="007E24CF" w:rsidRDefault="00130FF9" w:rsidP="002900C9">
      <w:pPr>
        <w:rPr>
          <w:sz w:val="36"/>
          <w:szCs w:val="36"/>
        </w:rPr>
      </w:pPr>
    </w:p>
    <w:p w:rsidR="007E24CF" w:rsidRDefault="007E24CF" w:rsidP="007E24CF">
      <w:pPr>
        <w:rPr>
          <w:rFonts w:ascii="Times New Roman" w:hAnsi="Times New Roman"/>
          <w:sz w:val="36"/>
          <w:szCs w:val="36"/>
        </w:rPr>
      </w:pPr>
      <w:r w:rsidRPr="007E24CF">
        <w:rPr>
          <w:noProof/>
          <w:lang w:eastAsia="ru-RU"/>
        </w:rPr>
        <w:drawing>
          <wp:inline distT="0" distB="0" distL="0" distR="0">
            <wp:extent cx="5389793" cy="7486650"/>
            <wp:effectExtent l="19050" t="0" r="1357" b="0"/>
            <wp:docPr id="2" name="Рисунок 8" descr="http://festival.1september.ru/articles/5327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327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13" cy="74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Pr="00FA037B" w:rsidRDefault="00A573A8" w:rsidP="0032798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>Л</w:t>
      </w:r>
      <w:r w:rsidR="00327980">
        <w:rPr>
          <w:rFonts w:ascii="Times New Roman" w:hAnsi="Times New Roman"/>
        </w:rPr>
        <w:t xml:space="preserve">укьянова </w:t>
      </w:r>
      <w:r w:rsidR="00327980" w:rsidRPr="00FA037B">
        <w:rPr>
          <w:rFonts w:ascii="Times New Roman" w:hAnsi="Times New Roman"/>
        </w:rPr>
        <w:t xml:space="preserve"> 229-596-387</w:t>
      </w:r>
    </w:p>
    <w:p w:rsidR="00327980" w:rsidRDefault="00327980" w:rsidP="00327980">
      <w:pPr>
        <w:pStyle w:val="a5"/>
        <w:rPr>
          <w:rFonts w:ascii="Times New Roman" w:eastAsiaTheme="minorHAnsi" w:hAnsi="Times New Roman" w:cstheme="minorBidi"/>
          <w:sz w:val="36"/>
          <w:szCs w:val="36"/>
        </w:rPr>
      </w:pPr>
    </w:p>
    <w:p w:rsidR="002900C9" w:rsidRPr="00327980" w:rsidRDefault="002900C9" w:rsidP="00327980">
      <w:pPr>
        <w:pStyle w:val="a5"/>
        <w:rPr>
          <w:rFonts w:ascii="Times New Roman" w:hAnsi="Times New Roman"/>
          <w:sz w:val="36"/>
          <w:szCs w:val="36"/>
        </w:rPr>
      </w:pPr>
      <w:r w:rsidRPr="00327980">
        <w:rPr>
          <w:rFonts w:ascii="Times New Roman" w:hAnsi="Times New Roman"/>
          <w:sz w:val="36"/>
          <w:szCs w:val="36"/>
        </w:rPr>
        <w:t>Приложение к занятию «Сказка о рыбаке и рыбке».</w:t>
      </w:r>
    </w:p>
    <w:p w:rsidR="002900C9" w:rsidRDefault="002900C9" w:rsidP="002900C9">
      <w:pPr>
        <w:pStyle w:val="a5"/>
        <w:jc w:val="both"/>
        <w:rPr>
          <w:rFonts w:ascii="Times New Roman" w:hAnsi="Times New Roman"/>
          <w:sz w:val="36"/>
          <w:szCs w:val="36"/>
        </w:rPr>
      </w:pP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>«</w:t>
      </w:r>
      <w:proofErr w:type="gramStart"/>
      <w:r w:rsidRPr="0001543B">
        <w:rPr>
          <w:rFonts w:ascii="Times New Roman" w:hAnsi="Times New Roman"/>
          <w:color w:val="943634"/>
          <w:sz w:val="56"/>
          <w:szCs w:val="56"/>
        </w:rPr>
        <w:t>Доброму</w:t>
      </w:r>
      <w:proofErr w:type="gramEnd"/>
      <w:r w:rsidRPr="0001543B">
        <w:rPr>
          <w:rFonts w:ascii="Times New Roman" w:hAnsi="Times New Roman"/>
          <w:color w:val="943634"/>
          <w:sz w:val="56"/>
          <w:szCs w:val="56"/>
        </w:rPr>
        <w:t xml:space="preserve"> бог помогает».</w:t>
      </w: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 xml:space="preserve">«Кто много желает, тот и мало не </w:t>
      </w:r>
      <w:proofErr w:type="spellStart"/>
      <w:r w:rsidRPr="0001543B">
        <w:rPr>
          <w:rFonts w:ascii="Times New Roman" w:hAnsi="Times New Roman"/>
          <w:color w:val="943634"/>
          <w:sz w:val="56"/>
          <w:szCs w:val="56"/>
        </w:rPr>
        <w:t>видает</w:t>
      </w:r>
      <w:proofErr w:type="spellEnd"/>
      <w:r w:rsidRPr="0001543B">
        <w:rPr>
          <w:rFonts w:ascii="Times New Roman" w:hAnsi="Times New Roman"/>
          <w:color w:val="943634"/>
          <w:sz w:val="56"/>
          <w:szCs w:val="56"/>
        </w:rPr>
        <w:t>».</w:t>
      </w: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>«Чего нет, того и хочется».</w:t>
      </w: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>«Кто берёт махом, кончает прахом».</w:t>
      </w: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>«За добро добром платят».</w:t>
      </w: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>«Что кому на роду написано, то тому и бог даст».</w:t>
      </w:r>
    </w:p>
    <w:p w:rsidR="002900C9" w:rsidRPr="0001543B" w:rsidRDefault="002900C9" w:rsidP="002900C9">
      <w:pPr>
        <w:pStyle w:val="a5"/>
        <w:jc w:val="both"/>
        <w:rPr>
          <w:rFonts w:ascii="Times New Roman" w:hAnsi="Times New Roman"/>
          <w:color w:val="943634"/>
          <w:sz w:val="56"/>
          <w:szCs w:val="56"/>
        </w:rPr>
      </w:pPr>
      <w:r w:rsidRPr="0001543B">
        <w:rPr>
          <w:rFonts w:ascii="Times New Roman" w:hAnsi="Times New Roman"/>
          <w:color w:val="943634"/>
          <w:sz w:val="56"/>
          <w:szCs w:val="56"/>
        </w:rPr>
        <w:t xml:space="preserve">«Добро </w:t>
      </w:r>
      <w:proofErr w:type="gramStart"/>
      <w:r w:rsidRPr="0001543B">
        <w:rPr>
          <w:rFonts w:ascii="Times New Roman" w:hAnsi="Times New Roman"/>
          <w:color w:val="943634"/>
          <w:sz w:val="56"/>
          <w:szCs w:val="56"/>
        </w:rPr>
        <w:t>в век</w:t>
      </w:r>
      <w:proofErr w:type="gramEnd"/>
      <w:r w:rsidRPr="0001543B">
        <w:rPr>
          <w:rFonts w:ascii="Times New Roman" w:hAnsi="Times New Roman"/>
          <w:color w:val="943634"/>
          <w:sz w:val="56"/>
          <w:szCs w:val="56"/>
        </w:rPr>
        <w:t xml:space="preserve"> не забудется».</w:t>
      </w:r>
    </w:p>
    <w:p w:rsidR="002900C9" w:rsidRDefault="002900C9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CE74D4" w:rsidRDefault="00CE74D4" w:rsidP="002900C9"/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Pr="00FA037B" w:rsidRDefault="00327980" w:rsidP="0032798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Лукьянова </w:t>
      </w:r>
      <w:r w:rsidRPr="00FA037B">
        <w:rPr>
          <w:rFonts w:ascii="Times New Roman" w:hAnsi="Times New Roman"/>
        </w:rPr>
        <w:t xml:space="preserve"> 229-596-387</w:t>
      </w:r>
    </w:p>
    <w:p w:rsidR="00327980" w:rsidRDefault="00327980" w:rsidP="007E24CF">
      <w:pPr>
        <w:pStyle w:val="a5"/>
        <w:rPr>
          <w:rFonts w:asciiTheme="minorHAnsi" w:eastAsiaTheme="minorHAnsi" w:hAnsiTheme="minorHAnsi" w:cstheme="minorBidi"/>
        </w:rPr>
      </w:pPr>
    </w:p>
    <w:p w:rsidR="007E24CF" w:rsidRDefault="007E24CF" w:rsidP="007E24CF">
      <w:pPr>
        <w:pStyle w:val="a5"/>
        <w:rPr>
          <w:rFonts w:ascii="Times New Roman" w:hAnsi="Times New Roman"/>
          <w:sz w:val="36"/>
          <w:szCs w:val="36"/>
        </w:rPr>
      </w:pPr>
      <w:r w:rsidRPr="007E24CF">
        <w:rPr>
          <w:rFonts w:ascii="Times New Roman" w:hAnsi="Times New Roman"/>
          <w:sz w:val="36"/>
          <w:szCs w:val="36"/>
        </w:rPr>
        <w:t>Приложение к занятию «Сказка о рыбаке и рыбке».</w:t>
      </w:r>
    </w:p>
    <w:p w:rsidR="007E24CF" w:rsidRDefault="007E24CF" w:rsidP="007E24CF">
      <w:pPr>
        <w:pStyle w:val="a5"/>
        <w:rPr>
          <w:rFonts w:ascii="Times New Roman" w:hAnsi="Times New Roman"/>
          <w:sz w:val="36"/>
          <w:szCs w:val="36"/>
        </w:rPr>
      </w:pPr>
    </w:p>
    <w:p w:rsidR="007E24CF" w:rsidRDefault="007E24CF" w:rsidP="007E24CF">
      <w:pPr>
        <w:pStyle w:val="a5"/>
        <w:rPr>
          <w:rFonts w:ascii="Times New Roman" w:hAnsi="Times New Roman"/>
          <w:sz w:val="36"/>
          <w:szCs w:val="36"/>
        </w:rPr>
      </w:pPr>
      <w:r w:rsidRPr="007E24CF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200525" cy="2581275"/>
            <wp:effectExtent l="19050" t="0" r="9525" b="0"/>
            <wp:docPr id="13" name="Рисунок 12" descr="C:\Documents and Settings\Admin\Рабочий стол\рыба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рыбак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9A" w:rsidRDefault="007E24CF" w:rsidP="0043659A">
      <w:pPr>
        <w:pStyle w:val="a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43659A">
        <w:rPr>
          <w:rFonts w:ascii="Times New Roman" w:hAnsi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7E24CF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333874" cy="2647950"/>
            <wp:effectExtent l="19050" t="0" r="0" b="0"/>
            <wp:docPr id="14" name="Рисунок 10" descr="C:\Documents and Settings\Admin\Рабочий стол\рыба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рыба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45" cy="265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</w:t>
      </w: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333875" cy="2714625"/>
            <wp:effectExtent l="19050" t="0" r="9525" b="0"/>
            <wp:docPr id="11" name="Рисунок 11" descr="C:\Documents and Settings\Admin\Рабочий стол\рыба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рыбак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Pr="00FA037B" w:rsidRDefault="00327980" w:rsidP="0032798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Лукьянова </w:t>
      </w:r>
      <w:r w:rsidRPr="00FA037B">
        <w:rPr>
          <w:rFonts w:ascii="Times New Roman" w:hAnsi="Times New Roman"/>
        </w:rPr>
        <w:t xml:space="preserve"> 229-596-387</w:t>
      </w:r>
    </w:p>
    <w:p w:rsidR="00327980" w:rsidRDefault="00327980" w:rsidP="0043659A">
      <w:pPr>
        <w:pStyle w:val="a5"/>
        <w:rPr>
          <w:rFonts w:ascii="Times New Roman" w:hAnsi="Times New Roman"/>
          <w:sz w:val="44"/>
          <w:szCs w:val="44"/>
        </w:rPr>
      </w:pPr>
    </w:p>
    <w:p w:rsidR="00CE74D4" w:rsidRPr="00327980" w:rsidRDefault="00CE74D4" w:rsidP="0043659A">
      <w:pPr>
        <w:pStyle w:val="a5"/>
        <w:rPr>
          <w:rFonts w:ascii="Times New Roman" w:hAnsi="Times New Roman"/>
          <w:sz w:val="36"/>
          <w:szCs w:val="36"/>
        </w:rPr>
      </w:pPr>
      <w:r w:rsidRPr="00327980">
        <w:rPr>
          <w:rFonts w:ascii="Times New Roman" w:hAnsi="Times New Roman"/>
          <w:sz w:val="36"/>
          <w:szCs w:val="36"/>
        </w:rPr>
        <w:t>Приложение к занятию « Ива</w:t>
      </w:r>
      <w:proofErr w:type="gramStart"/>
      <w:r w:rsidRPr="00327980">
        <w:rPr>
          <w:rFonts w:ascii="Times New Roman" w:hAnsi="Times New Roman"/>
          <w:sz w:val="36"/>
          <w:szCs w:val="36"/>
        </w:rPr>
        <w:t>н-</w:t>
      </w:r>
      <w:proofErr w:type="gramEnd"/>
      <w:r w:rsidRPr="00327980">
        <w:rPr>
          <w:rFonts w:ascii="Times New Roman" w:hAnsi="Times New Roman"/>
          <w:sz w:val="36"/>
          <w:szCs w:val="36"/>
        </w:rPr>
        <w:t xml:space="preserve"> царевич и серый волк».</w:t>
      </w:r>
    </w:p>
    <w:p w:rsidR="00CE74D4" w:rsidRDefault="00CE74D4" w:rsidP="002900C9"/>
    <w:p w:rsidR="00CE74D4" w:rsidRDefault="00CE74D4" w:rsidP="002900C9">
      <w:r>
        <w:rPr>
          <w:noProof/>
          <w:lang w:eastAsia="ru-RU"/>
        </w:rPr>
        <w:drawing>
          <wp:inline distT="0" distB="0" distL="0" distR="0">
            <wp:extent cx="5076825" cy="6876792"/>
            <wp:effectExtent l="19050" t="0" r="0" b="0"/>
            <wp:docPr id="7" name="Рисунок 7" descr="C:\Documents and Settings\Admin\Рабочий стол\васн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васнец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10" cy="688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6" w:rsidRDefault="002678C6" w:rsidP="002900C9"/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Pr="00FA037B" w:rsidRDefault="00327980" w:rsidP="0032798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Лукьянова </w:t>
      </w:r>
      <w:r w:rsidRPr="00FA037B">
        <w:rPr>
          <w:rFonts w:ascii="Times New Roman" w:hAnsi="Times New Roman"/>
        </w:rPr>
        <w:t xml:space="preserve"> 229-596-387</w:t>
      </w:r>
    </w:p>
    <w:p w:rsidR="002678C6" w:rsidRDefault="002678C6" w:rsidP="002900C9"/>
    <w:p w:rsidR="002678C6" w:rsidRPr="00327980" w:rsidRDefault="002678C6" w:rsidP="002678C6">
      <w:pPr>
        <w:rPr>
          <w:rFonts w:ascii="Times New Roman" w:hAnsi="Times New Roman" w:cs="Times New Roman"/>
          <w:sz w:val="36"/>
          <w:szCs w:val="36"/>
        </w:rPr>
      </w:pPr>
      <w:r w:rsidRPr="00327980">
        <w:rPr>
          <w:rFonts w:ascii="Times New Roman" w:hAnsi="Times New Roman" w:cs="Times New Roman"/>
          <w:sz w:val="36"/>
          <w:szCs w:val="36"/>
        </w:rPr>
        <w:t>Приложение к занятию « Ива</w:t>
      </w:r>
      <w:proofErr w:type="gramStart"/>
      <w:r w:rsidRPr="00327980">
        <w:rPr>
          <w:rFonts w:ascii="Times New Roman" w:hAnsi="Times New Roman" w:cs="Times New Roman"/>
          <w:sz w:val="36"/>
          <w:szCs w:val="36"/>
        </w:rPr>
        <w:t>н-</w:t>
      </w:r>
      <w:proofErr w:type="gramEnd"/>
      <w:r w:rsidRPr="00327980">
        <w:rPr>
          <w:rFonts w:ascii="Times New Roman" w:hAnsi="Times New Roman" w:cs="Times New Roman"/>
          <w:sz w:val="36"/>
          <w:szCs w:val="36"/>
        </w:rPr>
        <w:t xml:space="preserve"> царевич и серый волк».</w:t>
      </w:r>
    </w:p>
    <w:p w:rsidR="002678C6" w:rsidRDefault="002678C6" w:rsidP="002900C9">
      <w:r>
        <w:rPr>
          <w:noProof/>
          <w:lang w:eastAsia="ru-RU"/>
        </w:rPr>
        <w:drawing>
          <wp:inline distT="0" distB="0" distL="0" distR="0">
            <wp:extent cx="4914900" cy="7049838"/>
            <wp:effectExtent l="19050" t="0" r="0" b="0"/>
            <wp:docPr id="8" name="Рисунок 8" descr="C:\Documents and Settings\Admin\Рабочий стол\васнецов 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васнецов 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4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9A" w:rsidRDefault="0043659A" w:rsidP="002900C9"/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Default="00327980" w:rsidP="00327980">
      <w:pPr>
        <w:pStyle w:val="a5"/>
        <w:jc w:val="both"/>
        <w:rPr>
          <w:rFonts w:ascii="Times New Roman" w:hAnsi="Times New Roman"/>
        </w:rPr>
      </w:pPr>
    </w:p>
    <w:p w:rsidR="00327980" w:rsidRPr="00FA037B" w:rsidRDefault="00327980" w:rsidP="0032798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Лукьянова </w:t>
      </w:r>
      <w:r w:rsidRPr="00FA037B">
        <w:rPr>
          <w:rFonts w:ascii="Times New Roman" w:hAnsi="Times New Roman"/>
        </w:rPr>
        <w:t xml:space="preserve"> 229-596-387</w:t>
      </w:r>
    </w:p>
    <w:p w:rsidR="00327980" w:rsidRDefault="00327980" w:rsidP="00327980">
      <w:pPr>
        <w:pStyle w:val="a5"/>
        <w:rPr>
          <w:rFonts w:ascii="Times New Roman" w:hAnsi="Times New Roman"/>
          <w:sz w:val="36"/>
          <w:szCs w:val="36"/>
        </w:rPr>
      </w:pPr>
    </w:p>
    <w:p w:rsidR="0043659A" w:rsidRPr="00327980" w:rsidRDefault="0001543B" w:rsidP="00327980">
      <w:pPr>
        <w:pStyle w:val="a5"/>
        <w:rPr>
          <w:rFonts w:ascii="Times New Roman" w:hAnsi="Times New Roman"/>
          <w:sz w:val="36"/>
          <w:szCs w:val="36"/>
        </w:rPr>
      </w:pPr>
      <w:r w:rsidRPr="00327980">
        <w:rPr>
          <w:rFonts w:ascii="Times New Roman" w:hAnsi="Times New Roman"/>
          <w:sz w:val="36"/>
          <w:szCs w:val="36"/>
        </w:rPr>
        <w:t>Приложение к занятию «Репка».</w:t>
      </w:r>
    </w:p>
    <w:p w:rsidR="0001543B" w:rsidRDefault="0001543B" w:rsidP="002900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81475" cy="2705100"/>
            <wp:effectExtent l="19050" t="0" r="9525" b="0"/>
            <wp:docPr id="19" name="Рисунок 14" descr="C:\Documents and Settings\Admin\Рабочий стол\репка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репка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38" cy="270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81475" cy="2638425"/>
            <wp:effectExtent l="19050" t="0" r="9525" b="0"/>
            <wp:docPr id="20" name="Рисунок 15" descr="C:\Documents and Settings\Admin\Рабочий стол\репка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репка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3B" w:rsidRPr="0001543B" w:rsidRDefault="0001543B" w:rsidP="002900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166905" cy="2667000"/>
            <wp:effectExtent l="19050" t="0" r="5045" b="0"/>
            <wp:docPr id="21" name="Рисунок 13" descr="C:\Documents and Settings\Admin\Рабочий стол\репк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репка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43B" w:rsidRPr="0001543B" w:rsidSect="007E24CF">
      <w:pgSz w:w="11906" w:h="16838"/>
      <w:pgMar w:top="1531" w:right="1077" w:bottom="119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6BA"/>
    <w:rsid w:val="0001543B"/>
    <w:rsid w:val="00130FF9"/>
    <w:rsid w:val="002678C6"/>
    <w:rsid w:val="002900C9"/>
    <w:rsid w:val="00327980"/>
    <w:rsid w:val="003356BA"/>
    <w:rsid w:val="0043659A"/>
    <w:rsid w:val="007E24CF"/>
    <w:rsid w:val="008A77A8"/>
    <w:rsid w:val="00A573A8"/>
    <w:rsid w:val="00C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56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2CD9-CFFE-4350-B383-1EB9491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2005-06-14T06:27:00Z</cp:lastPrinted>
  <dcterms:created xsi:type="dcterms:W3CDTF">2005-06-14T04:57:00Z</dcterms:created>
  <dcterms:modified xsi:type="dcterms:W3CDTF">2005-06-14T06:28:00Z</dcterms:modified>
</cp:coreProperties>
</file>