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sz w:val="24"/>
          <w:szCs w:val="24"/>
        </w:rPr>
        <w:t>Приложение 1.</w:t>
      </w:r>
      <w:r w:rsidR="00F06987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Источники информации указаны в тексте статьи представленного урока.</w:t>
      </w:r>
    </w:p>
    <w:p w:rsidR="003465DB" w:rsidRPr="007F1D88" w:rsidRDefault="003465DB" w:rsidP="003465D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1D88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proofErr w:type="gramEnd"/>
      <w:r w:rsidRPr="007F1D88">
        <w:rPr>
          <w:rFonts w:ascii="Times New Roman" w:eastAsia="Times New Roman" w:hAnsi="Times New Roman" w:cs="Times New Roman"/>
          <w:b/>
          <w:sz w:val="24"/>
          <w:szCs w:val="24"/>
        </w:rPr>
        <w:t xml:space="preserve"> изучение нового материала вариант постановки учебной проблемы. 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>Вопросы для организации беседы при наличии времени: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– Тему сегодняшнего урока предлагаю определить вам самим, выполнив мои задания.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– Итак, первое задание: подумайте, что объединяет следующие фрагменты.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Ниже  темы урока запишите в опорном конспекте (тетради) эти природные явления – Облака, Дождь, Запишите через запятую и это явление.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1. «Под </w:t>
      </w:r>
      <w:proofErr w:type="spellStart"/>
      <w:r w:rsidRPr="007F1D88">
        <w:rPr>
          <w:rFonts w:ascii="Times New Roman" w:eastAsia="Times New Roman" w:hAnsi="Times New Roman" w:cs="Times New Roman"/>
          <w:sz w:val="24"/>
          <w:szCs w:val="24"/>
        </w:rPr>
        <w:t>голубыми</w:t>
      </w:r>
      <w:proofErr w:type="spellEnd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небесами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Великолепными коврами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Блестя на солнце…» (…снег лежит)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– О каком явлении идёт речь? Запишем это слово в наш конспект.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– О чем идёт речь в следующем стихотворении?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2. «Приди на рассвете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на склон косогора,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над зябкой рекою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дымится прохлада» (Туман)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Название явления запишите. А </w:t>
      </w:r>
      <w:proofErr w:type="gramStart"/>
      <w:r w:rsidRPr="007F1D88">
        <w:rPr>
          <w:rFonts w:ascii="Times New Roman" w:eastAsia="Times New Roman" w:hAnsi="Times New Roman" w:cs="Times New Roman"/>
          <w:sz w:val="24"/>
          <w:szCs w:val="24"/>
        </w:rPr>
        <w:t>сейчас</w:t>
      </w:r>
      <w:proofErr w:type="gramEnd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пожалуйста, послушайте, как красиво оно описано Львом Толстым.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3. «Когда в солнечное утро пойдешь в лес, то на полях, в траве, видны алмазы. Все алмазы эти блестят на солнце разными цветами – и желтым, и красным, и синим. Когда подойдешь ближе и разглядишь, что это такое, то увидишь, что это …» (Роса)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– Запишем это слово в наш конспект. А про что следующий отрывок?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4. «Белая берёза под моим окном принакрылась снегом, точно серебром» (Иней)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– Запишем и это слово в наш конспект.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– Следующее задание. О чём идёт речь в следующем описании?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5. Древние викинги считали, что она соединяет мир богов и мир людей. Древние греки считали ее вестницей богов. В честь нее названа одна из оболочек глаза. Кто она? (Радуга)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– Давайте запишем название родственных радуге явлений. Это радужные круги вокруг солнца – гало (что в переводе с греческого означает круг)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А теперь второе задание – ответ на основной вопрос: что объединяет эти явления? (Вода, содержащаяся в атмосфере, влажность воздуха)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– Итак, Тема сегодняшнего урока – Влажность воздуха и способы её измерения.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7F1D8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7F1D8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465DB" w:rsidRPr="007F1D88" w:rsidRDefault="003465DB" w:rsidP="003465D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Точку росы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нельзя отрегулировать. Ее нет на окнах или в стеклопакетах. Ее можно увидеть только на графиках, где жирная черная линия, наискосок проведенная между осями температуры и влажности, разделяет две зоны: зону сухую и зону, в которой начинается выпадение конденсата. </w:t>
      </w:r>
      <w:proofErr w:type="gramStart"/>
      <w:r w:rsidRPr="007F1D88">
        <w:rPr>
          <w:rFonts w:ascii="Times New Roman" w:eastAsia="Times New Roman" w:hAnsi="Times New Roman" w:cs="Times New Roman"/>
          <w:sz w:val="24"/>
          <w:szCs w:val="24"/>
        </w:rPr>
        <w:t>Оконный зимний конденсат (окна "текут", "плачут" в мороз, обильно выпадает конденсат на стеклах, на рамах): поверхность оконных стекол и самих окон - это самая холодная поверхность в квартире, поэтому при повышенной влажности (а она должна составлять не более 40%) конденсат будет неизбежно выпадать и на окнах, и на всех внесенных с улицы холодных предметах.</w:t>
      </w:r>
      <w:proofErr w:type="gramEnd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Влажность надо понижать. </w:t>
      </w:r>
    </w:p>
    <w:p w:rsidR="003465DB" w:rsidRPr="007F1D88" w:rsidRDefault="003465DB" w:rsidP="003465D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  <w:u w:val="single"/>
        </w:rPr>
        <w:t>Вывод: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чем выше температура воздуха внутри помещения, тем выше предел насыщения.</w:t>
      </w:r>
    </w:p>
    <w:p w:rsidR="003465DB" w:rsidRPr="007F1D88" w:rsidRDefault="003465DB" w:rsidP="003465D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Содержание воды в ненасыщенном воздухе называется относительной влажностью воздуха. Воздух, насыщенный водой, имеет относительную влажность 100%, ненасыщенный воздух – менее 100%.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br/>
      </w:r>
      <w:r w:rsidRPr="007F1D88">
        <w:rPr>
          <w:rFonts w:ascii="Times New Roman" w:eastAsia="Times New Roman" w:hAnsi="Times New Roman" w:cs="Times New Roman"/>
          <w:sz w:val="24"/>
          <w:szCs w:val="24"/>
          <w:u w:val="single"/>
        </w:rPr>
        <w:t>Пример: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воздух температурой 20</w:t>
      </w:r>
      <w:proofErr w:type="gramStart"/>
      <w:r w:rsidRPr="007F1D88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может содержать не более 17.3 г/м</w:t>
      </w:r>
      <w:r w:rsidRPr="007F1D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воды. Если в нем содержится только 8,7 г/м</w:t>
      </w:r>
      <w:r w:rsidRPr="007F1D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>, его относительная влажность (</w:t>
      </w:r>
      <w:proofErr w:type="spellStart"/>
      <w:r w:rsidRPr="007F1D88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7F1D88">
        <w:rPr>
          <w:rFonts w:ascii="Times New Roman" w:eastAsia="Times New Roman" w:hAnsi="Times New Roman" w:cs="Times New Roman"/>
          <w:sz w:val="24"/>
          <w:szCs w:val="24"/>
        </w:rPr>
        <w:t>) составляет 50%: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br/>
        <w:t xml:space="preserve">Е = 8,71 17,3 </w:t>
      </w:r>
      <w:proofErr w:type="spellStart"/>
      <w:r w:rsidRPr="007F1D8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100% = 50%.</w:t>
      </w:r>
    </w:p>
    <w:p w:rsidR="003465DB" w:rsidRPr="007F1D88" w:rsidRDefault="003465DB" w:rsidP="003465DB">
      <w:p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Если воздух температурой 20</w:t>
      </w:r>
      <w:proofErr w:type="gramStart"/>
      <w:r w:rsidRPr="007F1D88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в состоянии содержать 17,3 г/м</w:t>
      </w:r>
      <w:r w:rsidRPr="007F1D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воды, то воздух температурой 10°С насыщен уже при 9,4 г/м</w:t>
      </w:r>
      <w:r w:rsidRPr="007F1D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Spacing w:w="15" w:type="dxa"/>
        <w:tblLook w:val="04A0"/>
      </w:tblPr>
      <w:tblGrid>
        <w:gridCol w:w="1918"/>
        <w:gridCol w:w="2861"/>
      </w:tblGrid>
      <w:tr w:rsidR="003465DB" w:rsidRPr="007F1D88" w:rsidTr="0088291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DB" w:rsidRPr="007F1D88" w:rsidRDefault="003465DB" w:rsidP="0088291B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Температура в 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DB" w:rsidRPr="007F1D88" w:rsidRDefault="003465DB" w:rsidP="0088291B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Предел насыщения в 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/м</w:t>
            </w:r>
            <w:r w:rsidRPr="007F1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3465DB" w:rsidRPr="007F1D88" w:rsidTr="0088291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DB" w:rsidRPr="007F1D88" w:rsidRDefault="003465DB" w:rsidP="0088291B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DB" w:rsidRPr="007F1D88" w:rsidRDefault="003465DB" w:rsidP="0088291B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3465DB" w:rsidRPr="007F1D88" w:rsidTr="0088291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DB" w:rsidRPr="007F1D88" w:rsidRDefault="003465DB" w:rsidP="0088291B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DB" w:rsidRPr="007F1D88" w:rsidRDefault="003465DB" w:rsidP="0088291B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3465DB" w:rsidRPr="007F1D88" w:rsidTr="0088291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DB" w:rsidRPr="007F1D88" w:rsidRDefault="003465DB" w:rsidP="0088291B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DB" w:rsidRPr="007F1D88" w:rsidRDefault="003465DB" w:rsidP="0088291B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3465DB" w:rsidRPr="007F1D88" w:rsidTr="0088291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DB" w:rsidRPr="007F1D88" w:rsidRDefault="003465DB" w:rsidP="0088291B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DB" w:rsidRPr="007F1D88" w:rsidRDefault="003465DB" w:rsidP="0088291B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3465DB" w:rsidRPr="007F1D88" w:rsidTr="0088291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DB" w:rsidRPr="007F1D88" w:rsidRDefault="003465DB" w:rsidP="0088291B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65DB" w:rsidRPr="007F1D88" w:rsidRDefault="003465DB" w:rsidP="0088291B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D88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</w:tr>
    </w:tbl>
    <w:p w:rsidR="003465DB" w:rsidRPr="007F1D88" w:rsidRDefault="003465DB" w:rsidP="0034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физики: 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Повышенная влажность воздуха может создавать проблемы в быту, как например, отложение рыхлого льда на охлажденную поверхность оконного стекла. В зимний период в наших домах темнеет из-за мощного слоя льда на стеклах. Как не допустить обмерзания окон? </w:t>
      </w:r>
      <w:r w:rsidRPr="007F1D88">
        <w:rPr>
          <w:rFonts w:ascii="Times New Roman" w:eastAsia="Times New Roman" w:hAnsi="Times New Roman" w:cs="Times New Roman"/>
          <w:i/>
          <w:iCs/>
          <w:sz w:val="24"/>
          <w:szCs w:val="24"/>
        </w:rPr>
        <w:t>Заслушиваем предложения учащихся.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5DB" w:rsidRPr="007F1D88" w:rsidRDefault="003465DB" w:rsidP="0034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Известно, что крепкая серная кислота хорошо поглощает воду. </w:t>
      </w:r>
      <w:r w:rsidRPr="007F1D88">
        <w:rPr>
          <w:rFonts w:ascii="Times New Roman" w:eastAsia="Times New Roman" w:hAnsi="Times New Roman" w:cs="Times New Roman"/>
          <w:i/>
          <w:iCs/>
          <w:sz w:val="24"/>
          <w:szCs w:val="24"/>
        </w:rPr>
        <w:t>Демонстрация.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5DB" w:rsidRPr="007F1D88" w:rsidRDefault="003465DB" w:rsidP="0034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Если между рамами окна поставить стакан с концентрированной серной кислотой, основное количество водяного пара из разъема между стеклами поглотится ею, и отложения льда на окне при не очень сильных морозах не будет. Тщательная теплоизоляция внешнего оконного стекла не допускает сильного охлаждения </w:t>
      </w:r>
      <w:proofErr w:type="spellStart"/>
      <w:r w:rsidRPr="007F1D88">
        <w:rPr>
          <w:rFonts w:ascii="Times New Roman" w:eastAsia="Times New Roman" w:hAnsi="Times New Roman" w:cs="Times New Roman"/>
          <w:sz w:val="24"/>
          <w:szCs w:val="24"/>
        </w:rPr>
        <w:t>межрамного</w:t>
      </w:r>
      <w:proofErr w:type="spellEnd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воздуха, что также благоприятствует осаждению льда на внутренней стороне стекла. С помощью этих мер можно обеспечить прозрачность оконных стекол в зимнее время.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Приложение3.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iCs/>
          <w:sz w:val="24"/>
          <w:szCs w:val="24"/>
        </w:rPr>
        <w:t>Вариант проведения экспериментального задания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i/>
          <w:iCs/>
          <w:sz w:val="24"/>
          <w:szCs w:val="24"/>
        </w:rPr>
        <w:t>Цель работы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: определение относительной влажности воздуха в различных местах аудитории.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i/>
          <w:iCs/>
          <w:sz w:val="24"/>
          <w:szCs w:val="24"/>
        </w:rPr>
        <w:t>Оборудование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: психрометр Августа, психрометрическая таблица, конденсационный гигрометр, спирт, ртутный термометр, таблица насыщающих водяных паров.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Психрометр лучше устанавливать на высоте </w:t>
      </w:r>
      <w:smartTag w:uri="urn:schemas-microsoft-com:office:smarttags" w:element="metricconverter">
        <w:smartTagPr>
          <w:attr w:name="ProductID" w:val="1,5 метра"/>
        </w:smartTagPr>
        <w:r w:rsidRPr="007F1D8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1,5 метра</w:t>
        </w:r>
      </w:smartTag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поверхности земли. Во время снятия показаний с психрометра следует стоять так, чтобы движение воздуха (ветер) было направлено от прибора к наблюдателю [</w:t>
      </w:r>
      <w:proofErr w:type="spellStart"/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Коркин</w:t>
      </w:r>
      <w:proofErr w:type="spellEnd"/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П.М.].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к лабораторной работе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1. Ответьте на вопросы: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1) Каков физический смысл абсолютной влажности воздуха?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2) Что показывает относительная влажность воздуха?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3) Какой пар называют насыщенным?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4) Каково важнейшее свойство насыщенных паров?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5) От чего и как зависит относительная влажность воздуха?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6) Что такое точка росы? Какой прибор позволяет ее измерить?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7) От чего и как зависит точка росы?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2. Решите задачи: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1) Относительная влажность воздуха 78%. Каковы возможные показания сухого и влажного термометров психрометра Августа?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2) Показания обоих термометров психрометра Августа одинаковы. Какова относительная влажность воздуха? Дайте письменное объяснение.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3) Температура воздуха 14°С. Точка росы 9°С. Как вы это понимаете? Рассчитайте относительную влажность воздуха.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3. Изучите ориентировочное описание хода работы и, руководствуясь им, составьте план выполнения работы.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Ориентировочное описание хода работы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1. Выберите из приведенных ниже пунктов I (3; 4; 6 — 1) и 2); 7 — 1), 2)) те утверждения, которые вы считаете верными, запишите их номера в отчет и сообщите преподавателю.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Согласуйте с преподавателем перечень опытов, которые вы решили проводить.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I. Опыты с психрометром Августа.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Убедитесь в наличии воды в стаканчике резервуара психрометра и при необходимости долейте ее.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2. Проведите опыт приблизительно посередине аудитории. Записав показания сухого и влажного термометров, а также разность их показаний, определите относительную влажность воздуха, пользуясь психрометрической таблицей.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3. Предскажите, что произойдет с разностью показаний термометров, если вы изберете для опытов более холодное место в аудитории (подумайте и найдите его сами).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1) Разность показаний не изменится.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2) Разность показаний увеличится.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3) Разность показаний уменьшится.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4. Как изменится при этом относительная влажность воздуха?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1) Она уменьшится, так как абсолютная влажность воздуха уменьшится, а плотность насыщенного пара увеличится.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2) Она не изменится, так как абсолютная влажность воздуха увеличится, а плотность насыщенного пара тоже возрастет.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3) Она увеличится, так как абсолютная влажность воздуха не изменится, а плотность насыщенного пара уменьшится.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5. Проверьте ваш прогноз на опыте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6. Поставьте эксперимент по определению относительной влажности воздуха при значительном увеличении температуры воздуха в каком-то месте аудитории, то есть имитируйте состояние атмосферы в «пустыне»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 выполните следующее прогнозирование.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1) Что произойдет при этом с разностью показаний термометров?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а) Разность показаний уменьшится.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б) Разность показаний увеличится.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в) Разность показаний не изменится.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2) Как изменится при этом относительная влажность воздуха?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а) Она увеличится, так как абсолютная влажность понизится, а плотность насыщенного пара уменьшится.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б) Она уменьшится, так как абсолютная влажность воздуха не изменится, а плотность насыщенного пара увеличится.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в) Она уменьшится, так как абсолютная влажность и плотность насыщенного пара уменьшатся.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7. Поставьте эксперименты, позволяющие имитировать состояние атмосферы в </w:t>
      </w: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>тропиках</w:t>
      </w: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 предскажите следующее.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1) Что произойдет с разностью показаний и почему?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а) Увеличится.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б) Не изменится.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в) Уменьшится.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2) Как изменится при этом относительная влажность воздуха?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а) Она уменьшится, так как плотность насыщенного пара увеличится.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б) Она не изменится, так как абсолютная влажность воздуха и плотность насыщенного пара увеличатся.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в) Она увеличится, так как абсолютная влажность воздуха сильно возрастет.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3) Может ли в этом эксперименте разность показаний термометров психрометра быть равной 0°? Если «да», то как это следует понимать?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Проверьте на опыте!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II. Опыты с конденсационным гигрометром.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А. Работа </w:t>
      </w: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 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школьным гигрометром (выполняется в коридоре).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Измерьте температуру окружающего воздуха.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2. Налейте в камеру летучей жидкости (спирта).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3. Установите в камеру гигрометра термометр.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4. Продувая с помощью груши воздух через камеру со спиртом, внимательно наблюдайте за полированной поверхностью стенки камеры, сравнивая ее с поверхностью кольца. В момент появления запотевания запишите показание термометра.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5. Прекратив продувание воздуха, заметьте, при какой температуре исчезает запотевание.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6. Определите точку росы как среднее арифметическое измеренных температур.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7. Опыт повторите еще 1—2 раза.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8. По таблице VIII (сборника задач) определите плотности насыщенных паров при точке росы и комнатной температуре.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9. Вычислите относительную влажность для каждого опыта и найдите ее среднее значение.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10. Рассчитайте абсолютную и относительную погрешности при определении относительной влажности методом среднего арифметического.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Б. Работа с самодельным конденсационным гигрометром.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1. Полый шаровой сосуд — шарообразный кондуктор для опытов по электростатике закрепите в лапке штатива.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2. В сосуд налейте приблизительно 30 см</w:t>
      </w:r>
      <w:r w:rsidRPr="007F1D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воды комнатной температуры и добавьте в нее полную чайную ложку нашатыря или немного снега.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3. Следите за полированной поверхностью шара, и в момент появления влажного налета зафиксируйте температуру.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4. Удалите остаток снега и, дождавшись полного исчезновения влажного налета, запишите показание термометра.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5. Определите точку росы аналогично пункту</w:t>
      </w:r>
      <w:proofErr w:type="gramStart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(6).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6. Далее — аналогично пунктам</w:t>
      </w:r>
      <w:proofErr w:type="gramStart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(7 — 10).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Опыты с волосяным гигрометром и </w:t>
      </w:r>
      <w:proofErr w:type="spellStart"/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баротермогигрометром</w:t>
      </w:r>
      <w:proofErr w:type="spellEnd"/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>Определите относительную и абсолютную влажность воздуха с помощью волосяного гигрометра в различных местах аудитории (</w:t>
      </w:r>
      <w:proofErr w:type="gramStart"/>
      <w:r w:rsidRPr="007F1D8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. пункт I).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2. Подышите на волос гигрометра и, понаблюдав за поведением его стрелки, объясните изменение показаний гигрометра.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3. Определите относительную влажность по </w:t>
      </w:r>
      <w:proofErr w:type="spellStart"/>
      <w:r w:rsidRPr="007F1D88">
        <w:rPr>
          <w:rFonts w:ascii="Times New Roman" w:eastAsia="Times New Roman" w:hAnsi="Times New Roman" w:cs="Times New Roman"/>
          <w:sz w:val="24"/>
          <w:szCs w:val="24"/>
        </w:rPr>
        <w:t>баротермогигрометру</w:t>
      </w:r>
      <w:proofErr w:type="spellEnd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Примечание. 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Значения влажности воздуха, полученные с помощью различных приборов, должны совпадать в пределах их погрешностей.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IV. В конце работы ответьте на контрольные вопросы.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От каких факторов зависит изменение разности показаний термометров психрометра?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2. При каком условии разность показаний термометров психрометра максимальна?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3. При каком условии и почему относительная влажность воздуха может увеличиться, несмотря на уменьшение абсолютной влажности?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4. Почему и при каком условии иногда внутренние поверхности наших окон в холодные зимние дни «потеют», а в некоторых случаях на них образуется даже лед, хотя температура воздуха в комнате 15— 20</w:t>
      </w:r>
      <w:proofErr w:type="gramStart"/>
      <w:r w:rsidRPr="007F1D88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1. Перед работой с психрометром Августа убедитесь, что в воду опущен только конец ткани, которой обвязан шарик влажного термометра. Сам же шарик не должен быть погружен в воду (подумайте, почему?).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2. Для более точного определения момента появления росы перед работой следует тщательно протереть полированное дно и кольцо конденсационного гигрометра или поверхность полого шарового сосуда до полного блеска. Кроме того, перед наблюдением необходимо установить прибор так, чтобы полированные поверхности были расположены под углом 30—40° к лучу зрения.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Камеру гигрометра следует наполнить спиртом с таким расчетом, чтобы шарик термометра был погружен в спирт, и в то же время спирт не расплескивался при продувании воздуха.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4. После окончания работы со школьным конденсационным гигрометром необходимо сразу же проветрить помещение.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7F1D88">
        <w:rPr>
          <w:rFonts w:ascii="Times New Roman" w:eastAsia="Times New Roman" w:hAnsi="Times New Roman" w:cs="Times New Roman"/>
          <w:sz w:val="24"/>
          <w:szCs w:val="24"/>
        </w:rPr>
        <w:t>Для закрепления в лапке штатива шарового сосуда (см. пункт II.</w:t>
      </w:r>
      <w:proofErr w:type="gramEnd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Б—1) используйте резиновую пробку с просверленным в ней отверстием, в которое вставляется выступающая стальная трубка (или стержень в новой конструкции). </w:t>
      </w:r>
      <w:proofErr w:type="gramEnd"/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6. Количество воды, а соответственно и нашатыря можно брать в 2 раза больше (см. пункт </w:t>
      </w:r>
      <w:proofErr w:type="gramStart"/>
      <w:r w:rsidRPr="007F1D88">
        <w:rPr>
          <w:rFonts w:ascii="Times New Roman" w:eastAsia="Times New Roman" w:hAnsi="Times New Roman" w:cs="Times New Roman"/>
          <w:sz w:val="24"/>
          <w:szCs w:val="24"/>
        </w:rPr>
        <w:t>П-Б</w:t>
      </w:r>
      <w:proofErr w:type="gramEnd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7. Для имитации атмосферных условий </w:t>
      </w: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>пустыни</w:t>
      </w: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F1D8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. пункт I—6) рекомендуется использовать электроплитки (на одном ряду столов) с закрытым нагревательным элементом.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8. Для имитации атмосферных условий </w:t>
      </w: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>тропиков</w:t>
      </w: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F1D88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. пункт I—7) рекомендуется использовать электрические чайники с горячей водой (на втором ряду столов).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1) Воду следует вскипятить в начале урока и открывать крышки чайников только на время опытов.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2) Если вода остынет — можно подогреть.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3) Термометры располагать на расстоянии 25—30 см над чайником (и над плиткой — см. предыдущий пункт).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9. При использовании электроплиток и чайников работу целесообразно выполнять стоя (не садиться — для удобства и в целях безопасности). 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10. Минимальным объемом работы рекомендуется считать пункты I и II-А (или II-Б).</w:t>
      </w: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5DB" w:rsidRPr="007F1D88" w:rsidRDefault="003465DB" w:rsidP="00346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="00F72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4. Народные приметы.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 физики</w:t>
      </w:r>
      <w:r w:rsidRPr="007F1D8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F1D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Большинство физических факторов имеют электромагнитную природу.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Хорошо известно, что возле быстро текущей воды воздух освежает и бодрит. В нем много отрицательных ионов. По этой же причине нам представляется чистым и освежающим воздух после грозы.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Перед грозой влажность воздуха увеличивается, что в сочетании с высокой температурой воздуха приводит к увеличению испарения с кожного покрова человека. Перед сильной грозой человека клонит ко сну, он утомлен, ему не хватает кислорода, душно.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</w:t>
      </w:r>
      <w:r w:rsidRPr="007F1D8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>Высокая влажность в предгрозовой период оказывает влияние на животных и насекомых. Животные перед грозой испытывают беспокойство. Перед дождем или грозой стрижи, ласточки и некоторые другие птицы низко проносятся на землей на “</w:t>
      </w:r>
      <w:proofErr w:type="gramStart"/>
      <w:r w:rsidRPr="007F1D88">
        <w:rPr>
          <w:rFonts w:ascii="Times New Roman" w:eastAsia="Times New Roman" w:hAnsi="Times New Roman" w:cs="Times New Roman"/>
          <w:sz w:val="24"/>
          <w:szCs w:val="24"/>
        </w:rPr>
        <w:t>бреющем</w:t>
      </w:r>
      <w:proofErr w:type="gramEnd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полете”, у самой поверхности вылавливая насекомых. Влага отлагается на волосках, покрывающих тело насекомых, что утяжеляет их, мешая двигаться. По поведению пчел тоже можно предсказать непогоду. Когда приближается гроза, пчелы, стягиваясь отовсюду, несутся к одному из просветов между деревьями, окружающими пасеку, и быстро исчезают в ульях.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Многих животных природа наградила «метеорологическим чутьем»: они реагируют на изменение давления, температуры и влажности воздуха. Ученые считают, что синоптическими способностями обладают более 600 представителей животного мира.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Например, у лягушки органы дыхания очень чувствительны даже к незначительному увеличению влажности. Это является причиной того, что перед дождем у «квакушек» рот не закрывается. Или пауки: даже в ясный солнечный день они чувствуют собирающуюся в воздухе влагу — предвестницу изменения погоды.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lastRenderedPageBreak/>
        <w:t>А на Кубе широкую известность имел попугай, безошибочно предсказывающий погоду. Перед ураганом он насвистывал похоронный марш, перед грозой — самбу, перед дождем - вальсы Штрауса.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 физики: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С изменением влажности воздуха связаны акустические и световые явления.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Ученик: 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В конце 19 века в Англии производились длительные наблюдения слышимости Вестминстерского часового колокола. Было установлено, что колокол вечером слышен лучше и дальше, чем днем. Уже тогда это объясняли высокой влажностью и стабильностью приземного слоя воздуха в вечернее время.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В США также было отмечено значительное влияние влажности на распространение звуков разной тональности. В Англии специальные наблюдения над слышимостью сирен плавучих маяков показали, что изменения слышимости сигналов почти в точности следовали за изменениями относительной влажности воздуха. Таким образом, существует явная связь между влажностью и поглощением звука.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Ученик: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Такие оптические явления, возникающие в атмосфере, как радуга, венцы, гало также вызваны наличием в ней влаги.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Иногда можно одновременно наблюдать несколько радуг </w:t>
      </w:r>
      <w:proofErr w:type="gramStart"/>
      <w:r w:rsidRPr="007F1D88">
        <w:rPr>
          <w:rFonts w:ascii="Times New Roman" w:eastAsia="Times New Roman" w:hAnsi="Times New Roman" w:cs="Times New Roman"/>
          <w:sz w:val="24"/>
          <w:szCs w:val="24"/>
        </w:rPr>
        <w:t>главную</w:t>
      </w:r>
      <w:proofErr w:type="gramEnd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, побочную, вторичные. Радуга появляется в тех случаях, когда солнечные лучи освещают завесу дождя, расположенную на противоположной солнцу стороне неба. Ночью при лунном освещении и туманной погоде в горах и на берегах морей можно увидеть белую радугу. Такой тип радуга может возникать и при воздействии солнечного света на туман.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Венцы - еще одна разновидность оптических явлений - цветные кольца, непосредственно примыкающие к небесным светилам. В туманную погоду венцы наблюдаются и на искусственных источниках света у земной поверхности.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Ученик: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Существует группа явлений, которые наблюдаются благодаря преломлению и отражению света ледяными кристаллами перистых облаков. Это гало (от греческого “</w:t>
      </w:r>
      <w:proofErr w:type="spellStart"/>
      <w:r w:rsidRPr="007F1D88">
        <w:rPr>
          <w:rFonts w:ascii="Times New Roman" w:eastAsia="Times New Roman" w:hAnsi="Times New Roman" w:cs="Times New Roman"/>
          <w:sz w:val="24"/>
          <w:szCs w:val="24"/>
        </w:rPr>
        <w:t>галос</w:t>
      </w:r>
      <w:proofErr w:type="spellEnd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” круг), горизонтальный круг, касательные дуги и ложные солнца и луны. Как правило, гало появляется перед приходом циклона или при его близком прохождении от места наблюдения.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физики: 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Как ненасыщенный пар сделать насыщенным? Пример с очками, запотевающими при входе с мороза в теплое помещение или с топором, вносимым в дом. Заносим с улицы заранее приготовленный железный лист.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Если влажный воздух охладить, то при некоторой температуре находящийся в нем пар можно довести до состояния насыщения. При дальнейшем охлаждении водяной пар начнет конденсироваться в виде росы. Появляется туман, выпадает роса.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Ученики находят в тексте учебника и читают определение понятия “точка росы”. </w:t>
      </w: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физики: 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Известно, что упругость пара над вогнутой поверхностью жидкости меньше упругости его над плоской или выпуклой поверхностью той же жидкости. Поэтому когда ветер приносит водяной пар с плоской поверхности морей и рек к кучам камней в пустыне, в капиллярах которых свободная поверхность воды является вогнутой, принесенный водяной пар из </w:t>
      </w:r>
      <w:proofErr w:type="gramStart"/>
      <w:r w:rsidRPr="007F1D88">
        <w:rPr>
          <w:rFonts w:ascii="Times New Roman" w:eastAsia="Times New Roman" w:hAnsi="Times New Roman" w:cs="Times New Roman"/>
          <w:sz w:val="24"/>
          <w:szCs w:val="24"/>
        </w:rPr>
        <w:t>насыщенного</w:t>
      </w:r>
      <w:proofErr w:type="gramEnd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становится перенасыщенным, и над вогнутым мениском в капилляре начинается конденсация. Это происходит не только в капиллярах, пронизывающих камни, но и в капиллярах растений. Так образуется роса.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Ученик: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В Швейцарии за счет росы почва получает в среднем на 10% больше влаги, чем счет дождя, поскольку роса выпадает здесь чаще и на более значительной территории, чем дождь. В Калифорнии с июня по сентябрь, когда нет дождей, почва получает влагу только счет росы. В районе Гибралтара конденсационная влага собирается и стекает в особые резервуары — «пруды росы». Подобного типа пруды существуют и в некоторых районах Англии.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Ученик: 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В Крыму вблизи Феодосии до 1912 года действовала несложная установка для получения влаги из воздуха. Она состояла из нескольких куч камней, расположенных на водоупорном скальном основании. Вода, возникавшая в каменных кучах за счет 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капиллярной конденсации, по гончарным трубам отводилась в Феодосию, где питала небольшие фонтаны. Установка давала до </w:t>
      </w:r>
      <w:smartTag w:uri="urn:schemas-microsoft-com:office:smarttags" w:element="metricconverter">
        <w:smartTagPr>
          <w:attr w:name="ProductID" w:val="350 литров"/>
        </w:smartTagPr>
        <w:r w:rsidRPr="007F1D88">
          <w:rPr>
            <w:rFonts w:ascii="Times New Roman" w:eastAsia="Times New Roman" w:hAnsi="Times New Roman" w:cs="Times New Roman"/>
            <w:sz w:val="24"/>
            <w:szCs w:val="24"/>
          </w:rPr>
          <w:t>350 литров</w:t>
        </w:r>
      </w:smartTag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питьевой воды в сутки. Остатки устройств и приспособлений для получения влаги из воздуха найдены также в Сахаре, в горных районах Италии, в Туве, в Каракумах.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Говоря о влажности воздуха, нельзя не вспомнить о ее влиянии на организм живых существ. Как одно из погодных условий она оказывает серьезное влияние на самочувствие человека.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До сих пор еще не удалось до конца установить механизмы реакций организма человека на изменение погодных условий.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А погода часто дает о себе знать нарушением сердечной деятельности, нервными расстройствами. При резкой смене погоды снижается физическая и умственная работоспособность, обостряются болезни, увеличивается число ошибок, несчастных и даже смертельных случаев.</w:t>
      </w:r>
      <w:r w:rsidRPr="007F1D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Ученик: 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Наши предки еще в давние времена обратили внимание на взаимосвязь состояния неба и погоды. В 60-е годы 19 века </w:t>
      </w:r>
      <w:proofErr w:type="spellStart"/>
      <w:r w:rsidRPr="007F1D88">
        <w:rPr>
          <w:rFonts w:ascii="Times New Roman" w:eastAsia="Times New Roman" w:hAnsi="Times New Roman" w:cs="Times New Roman"/>
          <w:sz w:val="24"/>
          <w:szCs w:val="24"/>
        </w:rPr>
        <w:t>политссыльный</w:t>
      </w:r>
      <w:proofErr w:type="spellEnd"/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И.А.Худяков собрал наиболее интересные приметы народной метеорологии якутов. Вот некоторые из них, имеющие отношение к теме нашего урока: </w:t>
      </w:r>
    </w:p>
    <w:p w:rsidR="003465DB" w:rsidRPr="007F1D88" w:rsidRDefault="003465DB" w:rsidP="003465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Северное сияние при пасмурной погоде – к ясным дням, а если северное сияние будет при ясной погоде, то через два дня будет пасмурно;</w:t>
      </w:r>
    </w:p>
    <w:p w:rsidR="003465DB" w:rsidRPr="007F1D88" w:rsidRDefault="003465DB" w:rsidP="003465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Если солнце и месяц окружены кругом преломленных лучей (по-якутски “домом”) – к ненастью;</w:t>
      </w:r>
    </w:p>
    <w:p w:rsidR="003465DB" w:rsidRPr="007F1D88" w:rsidRDefault="003465DB" w:rsidP="003465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Если через облака, застящие солнце, от последнего будут падать заметные пряди лучей, значит, будет ненастье;</w:t>
      </w:r>
    </w:p>
    <w:p w:rsidR="003465DB" w:rsidRPr="007F1D88" w:rsidRDefault="003465DB" w:rsidP="003465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Если облаков много, а явления этого нет, то будет вёдро: «солнце и месяц – да не сыреют»;</w:t>
      </w:r>
    </w:p>
    <w:p w:rsidR="003465DB" w:rsidRPr="007F1D88" w:rsidRDefault="003465DB" w:rsidP="003465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У больного человека заболит больная часть тела к ненастью;</w:t>
      </w:r>
    </w:p>
    <w:p w:rsidR="003465DB" w:rsidRPr="007F1D88" w:rsidRDefault="003465DB" w:rsidP="003465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Если грудная кость весенней птицы (гуся или утки) будет на свет казаться прозрачною, то лето будет сухое и ясное; если же будет прозрачною только верхняя часть, а нижняя темновата, то осень будет сухая, а весна дождливая и наоборот. Если вся грудная кость будет кровянистою, то лето наступит дождливое;</w:t>
      </w:r>
    </w:p>
    <w:p w:rsidR="003465DB" w:rsidRPr="007F1D88" w:rsidRDefault="003465DB" w:rsidP="003465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Спать хочется – к ненастью; на сыром молоке не настаиваются сливки – к большому ненастью.</w:t>
      </w:r>
    </w:p>
    <w:p w:rsidR="003465DB" w:rsidRPr="007F1D88" w:rsidRDefault="003465DB" w:rsidP="0034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Влияние влажности воздуха на жизнедеятельность человека</w:t>
      </w:r>
    </w:p>
    <w:p w:rsidR="003465DB" w:rsidRPr="007F1D88" w:rsidRDefault="003465DB" w:rsidP="003465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Влажность воздуха, существенно влияя на теплообмен организма с окружающей средой, имеет большое значение для здоровья и жизнедеятельности человека. </w:t>
      </w:r>
    </w:p>
    <w:p w:rsidR="003465DB" w:rsidRPr="007F1D88" w:rsidRDefault="003465DB" w:rsidP="003465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При низкой температуре и высокой влажности воздуха повышается теплоотдача и человек подвергается большему охлаждению. </w:t>
      </w:r>
    </w:p>
    <w:p w:rsidR="003465DB" w:rsidRPr="007F1D88" w:rsidRDefault="003465DB" w:rsidP="003465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При высокой температуре и высокой влажности воздуха теплоотдача резко сокращается, что ведёт к перегреванию организма, особенно при выполнении физической работы. Высокая температура легче переносится, когда влажность воздуха понижена. Так, при работе в горячих цехах оптимальное влияние на теплообмен и самочувствие оказывает относительная влажность воздуха 20%. </w:t>
      </w:r>
    </w:p>
    <w:p w:rsidR="003465DB" w:rsidRPr="007F1D88" w:rsidRDefault="003465DB" w:rsidP="003465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Наиболее благоприятной для человека в средних климатических условиях является относительная влажность воздуха 40-60%.</w:t>
      </w:r>
    </w:p>
    <w:p w:rsidR="003465DB" w:rsidRPr="007F1D88" w:rsidRDefault="003465DB" w:rsidP="003465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>Для устранения неблагоприятного влияния влажности воздуха в помещениях применяют вентиляцию, кондиционирование воздуха, увлажнители и др.</w:t>
      </w:r>
    </w:p>
    <w:p w:rsidR="003465DB" w:rsidRDefault="003465DB" w:rsidP="003465DB">
      <w:pPr>
        <w:numPr>
          <w:ilvl w:val="0"/>
          <w:numId w:val="1"/>
        </w:numPr>
        <w:spacing w:after="0" w:line="240" w:lineRule="auto"/>
      </w:pPr>
      <w:r w:rsidRPr="007F1D88">
        <w:rPr>
          <w:rFonts w:ascii="Times New Roman" w:eastAsia="Times New Roman" w:hAnsi="Times New Roman" w:cs="Times New Roman"/>
          <w:b/>
          <w:sz w:val="24"/>
          <w:szCs w:val="24"/>
        </w:rPr>
        <w:t>Специалисты в области экологии и здоровья человека считают, что в сыром, плохо вентилируемом помещении очень быстро распространяются различные бактерии. При этом</w:t>
      </w:r>
      <w:proofErr w:type="gramStart"/>
      <w:r w:rsidRPr="007F1D8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Pr="007F1D88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значительно возрастает опасность возникновения инфекционных заболеваний.</w:t>
      </w:r>
    </w:p>
    <w:p w:rsidR="00C35225" w:rsidRDefault="00C35225"/>
    <w:sectPr w:rsidR="00C35225" w:rsidSect="0003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30895"/>
    <w:multiLevelType w:val="multilevel"/>
    <w:tmpl w:val="BBE2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5DB"/>
    <w:rsid w:val="00031884"/>
    <w:rsid w:val="003465DB"/>
    <w:rsid w:val="00C35225"/>
    <w:rsid w:val="00F06987"/>
    <w:rsid w:val="00F7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3197</Words>
  <Characters>18225</Characters>
  <Application>Microsoft Office Word</Application>
  <DocSecurity>0</DocSecurity>
  <Lines>151</Lines>
  <Paragraphs>42</Paragraphs>
  <ScaleCrop>false</ScaleCrop>
  <Company>Acer</Company>
  <LinksUpToDate>false</LinksUpToDate>
  <CharactersWithSpaces>21380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Люба</cp:lastModifiedBy>
  <cp:revision>4</cp:revision>
  <dcterms:created xsi:type="dcterms:W3CDTF">2010-12-27T18:26:00Z</dcterms:created>
  <dcterms:modified xsi:type="dcterms:W3CDTF">2011-01-12T10:08:00Z</dcterms:modified>
</cp:coreProperties>
</file>