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23" w:rsidRPr="00F3324C" w:rsidRDefault="00D11323" w:rsidP="00D11323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</w:rPr>
      </w:pPr>
      <w:r w:rsidRPr="006D4C32">
        <w:rPr>
          <w:rFonts w:ascii="Times New Roman" w:hAnsi="Times New Roman" w:cs="Times New Roman"/>
          <w:color w:val="548DD4" w:themeColor="text2" w:themeTint="99"/>
          <w:sz w:val="24"/>
        </w:rPr>
        <w:t>Приложение</w:t>
      </w:r>
      <w:r>
        <w:rPr>
          <w:rFonts w:ascii="Times New Roman" w:hAnsi="Times New Roman" w:cs="Times New Roman"/>
          <w:color w:val="548DD4" w:themeColor="text2" w:themeTint="99"/>
          <w:sz w:val="24"/>
        </w:rPr>
        <w:t xml:space="preserve">  4.</w:t>
      </w:r>
    </w:p>
    <w:p w:rsidR="00D11323" w:rsidRPr="00D11323" w:rsidRDefault="00D11323" w:rsidP="00D1132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11323">
        <w:rPr>
          <w:rFonts w:ascii="Times New Roman" w:hAnsi="Times New Roman" w:cs="Times New Roman"/>
          <w:b/>
          <w:sz w:val="40"/>
          <w:szCs w:val="40"/>
        </w:rPr>
        <w:t>Тест.</w:t>
      </w:r>
    </w:p>
    <w:p w:rsidR="00D11323" w:rsidRPr="00D11323" w:rsidRDefault="00D11323" w:rsidP="00D113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11323">
        <w:rPr>
          <w:rFonts w:ascii="Times New Roman" w:hAnsi="Times New Roman" w:cs="Times New Roman"/>
          <w:sz w:val="40"/>
          <w:szCs w:val="40"/>
        </w:rPr>
        <w:t>Значимая часть слова____________________</w:t>
      </w:r>
    </w:p>
    <w:p w:rsidR="00D11323" w:rsidRPr="00D11323" w:rsidRDefault="00D11323" w:rsidP="00D113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11323">
        <w:rPr>
          <w:rFonts w:ascii="Times New Roman" w:hAnsi="Times New Roman" w:cs="Times New Roman"/>
          <w:sz w:val="40"/>
          <w:szCs w:val="40"/>
        </w:rPr>
        <w:t>Часть слова, стоит после корня, служит для образования новых слов._______________</w:t>
      </w:r>
    </w:p>
    <w:p w:rsidR="00D11323" w:rsidRPr="00D11323" w:rsidRDefault="00D11323" w:rsidP="00D113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11323">
        <w:rPr>
          <w:rFonts w:ascii="Times New Roman" w:hAnsi="Times New Roman" w:cs="Times New Roman"/>
          <w:sz w:val="40"/>
          <w:szCs w:val="40"/>
        </w:rPr>
        <w:t>Какая часть слова стоит перед корнем?__________________</w:t>
      </w:r>
    </w:p>
    <w:p w:rsidR="00D11323" w:rsidRPr="00D11323" w:rsidRDefault="00D11323" w:rsidP="00D113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11323">
        <w:rPr>
          <w:rFonts w:ascii="Times New Roman" w:hAnsi="Times New Roman" w:cs="Times New Roman"/>
          <w:sz w:val="40"/>
          <w:szCs w:val="40"/>
        </w:rPr>
        <w:t>Часть слова, которая служит для связи слов в предложении_____________________</w:t>
      </w:r>
    </w:p>
    <w:p w:rsidR="00D11323" w:rsidRPr="00D11323" w:rsidRDefault="00D11323" w:rsidP="00D113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11323">
        <w:rPr>
          <w:rFonts w:ascii="Times New Roman" w:hAnsi="Times New Roman" w:cs="Times New Roman"/>
          <w:sz w:val="40"/>
          <w:szCs w:val="40"/>
        </w:rPr>
        <w:t xml:space="preserve">Найди однокоренные слова и подчеркни их: </w:t>
      </w:r>
    </w:p>
    <w:p w:rsidR="00D11323" w:rsidRPr="00D11323" w:rsidRDefault="00D11323" w:rsidP="00D11323">
      <w:pPr>
        <w:pStyle w:val="a3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11323">
        <w:rPr>
          <w:rFonts w:ascii="Times New Roman" w:hAnsi="Times New Roman" w:cs="Times New Roman"/>
          <w:sz w:val="40"/>
          <w:szCs w:val="40"/>
        </w:rPr>
        <w:t>Зимой солнце сквозь тучи улыбается. Зимнее солнце, что мачеха: светит, да не греет.</w:t>
      </w:r>
    </w:p>
    <w:p w:rsidR="00611AD2" w:rsidRPr="00D11323" w:rsidRDefault="00611AD2">
      <w:pPr>
        <w:rPr>
          <w:sz w:val="40"/>
          <w:szCs w:val="40"/>
        </w:rPr>
      </w:pPr>
    </w:p>
    <w:sectPr w:rsidR="00611AD2" w:rsidRPr="00D11323" w:rsidSect="0061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349"/>
    <w:multiLevelType w:val="hybridMultilevel"/>
    <w:tmpl w:val="D8D2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323"/>
    <w:rsid w:val="00611AD2"/>
    <w:rsid w:val="00D1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2010-01-20T12:36:00Z</dcterms:created>
  <dcterms:modified xsi:type="dcterms:W3CDTF">2010-01-20T12:37:00Z</dcterms:modified>
</cp:coreProperties>
</file>