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78" w:rsidRPr="006C0689" w:rsidRDefault="00F74F84" w:rsidP="00F74F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C068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74F84" w:rsidRPr="00F74F84" w:rsidRDefault="00F74F84" w:rsidP="00F74F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4F84" w:rsidRDefault="00F74F84" w:rsidP="00F74F84">
      <w:pPr>
        <w:spacing w:after="0" w:line="240" w:lineRule="auto"/>
        <w:ind w:firstLine="709"/>
        <w:contextualSpacing/>
        <w:jc w:val="center"/>
      </w:pPr>
      <w:r w:rsidRPr="00F74F84">
        <w:rPr>
          <w:rFonts w:ascii="Times New Roman" w:hAnsi="Times New Roman" w:cs="Times New Roman"/>
          <w:sz w:val="28"/>
          <w:szCs w:val="28"/>
        </w:rPr>
        <w:t>ИНСТРУКЦИОННАЯ КАРТА</w:t>
      </w:r>
      <w:r>
        <w:rPr>
          <w:noProof/>
          <w:lang w:eastAsia="ru-RU"/>
        </w:rPr>
        <w:drawing>
          <wp:inline distT="0" distB="0" distL="0" distR="0">
            <wp:extent cx="5934075" cy="52197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84" w:rsidRPr="006C0689" w:rsidRDefault="00F74F84" w:rsidP="00F74F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C0689">
        <w:rPr>
          <w:rFonts w:ascii="Times New Roman" w:hAnsi="Times New Roman" w:cs="Times New Roman"/>
          <w:noProof/>
          <w:sz w:val="24"/>
          <w:szCs w:val="24"/>
        </w:rPr>
        <w:t>Описание работы схемы.</w:t>
      </w:r>
    </w:p>
    <w:p w:rsidR="00F74F84" w:rsidRPr="006C0689" w:rsidRDefault="00F74F84" w:rsidP="00F74F84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0689">
        <w:rPr>
          <w:rFonts w:ascii="Times New Roman" w:hAnsi="Times New Roman" w:cs="Times New Roman"/>
          <w:noProof/>
          <w:sz w:val="24"/>
          <w:szCs w:val="24"/>
        </w:rPr>
        <w:t xml:space="preserve">Для включения магнитного пускателя КМ1 нажимают кнопку </w:t>
      </w:r>
      <w:r w:rsidRPr="006C0689">
        <w:rPr>
          <w:rFonts w:ascii="Times New Roman" w:hAnsi="Times New Roman" w:cs="Times New Roman"/>
          <w:noProof/>
          <w:sz w:val="24"/>
          <w:szCs w:val="24"/>
          <w:lang w:val="en-US"/>
        </w:rPr>
        <w:t>SBS</w:t>
      </w:r>
      <w:r w:rsidRPr="006C0689">
        <w:rPr>
          <w:rFonts w:ascii="Times New Roman" w:hAnsi="Times New Roman" w:cs="Times New Roman"/>
          <w:noProof/>
          <w:sz w:val="24"/>
          <w:szCs w:val="24"/>
        </w:rPr>
        <w:t>1:1 и ее контакт в цепи катушки пускателя КМ1 замыкается, а контакт SB</w:t>
      </w:r>
      <w:r w:rsidRPr="006C0689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Pr="006C0689">
        <w:rPr>
          <w:rFonts w:ascii="Times New Roman" w:hAnsi="Times New Roman" w:cs="Times New Roman"/>
          <w:noProof/>
          <w:sz w:val="24"/>
          <w:szCs w:val="24"/>
        </w:rPr>
        <w:t xml:space="preserve">1:2 в цепи катушки магнитного пускателя КМ2 размыкается. При этом замыкается цепь включения пускателя КМ1, который срабатывает и включает электродвигатель. При срабатывании пускателя КМ1 замыкается вспомогательный контакт КМ1:1, шунтируя контакт кнопки </w:t>
      </w:r>
      <w:r w:rsidRPr="006C0689">
        <w:rPr>
          <w:rFonts w:ascii="Times New Roman" w:hAnsi="Times New Roman" w:cs="Times New Roman"/>
          <w:noProof/>
          <w:sz w:val="24"/>
          <w:szCs w:val="24"/>
          <w:lang w:val="en-US"/>
        </w:rPr>
        <w:t>SBS</w:t>
      </w:r>
      <w:r w:rsidRPr="006C0689">
        <w:rPr>
          <w:rFonts w:ascii="Times New Roman" w:hAnsi="Times New Roman" w:cs="Times New Roman"/>
          <w:noProof/>
          <w:sz w:val="24"/>
          <w:szCs w:val="24"/>
        </w:rPr>
        <w:t>1:1, в результате чего пускатель при отпускании кнопки остается во включенном состоянии.</w:t>
      </w:r>
    </w:p>
    <w:p w:rsidR="00F74F84" w:rsidRPr="006C0689" w:rsidRDefault="00F74F84" w:rsidP="00F74F84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0689">
        <w:rPr>
          <w:rFonts w:ascii="Times New Roman" w:hAnsi="Times New Roman" w:cs="Times New Roman"/>
          <w:noProof/>
          <w:sz w:val="24"/>
          <w:szCs w:val="24"/>
        </w:rPr>
        <w:t>Для включения магнитного пускателя КМ2 кнопкой SBT отключают пускатель КМ1, кнопкой SBS2:1 включают цепь катушки пускателя КМ2, пускатель включается и включает электродвигатель с вращением в обратную сторону.</w:t>
      </w:r>
    </w:p>
    <w:p w:rsidR="00F74F84" w:rsidRPr="006C0689" w:rsidRDefault="00F74F84" w:rsidP="00F74F84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0689">
        <w:rPr>
          <w:rFonts w:ascii="Times New Roman" w:hAnsi="Times New Roman" w:cs="Times New Roman"/>
          <w:noProof/>
          <w:sz w:val="24"/>
          <w:szCs w:val="24"/>
        </w:rPr>
        <w:t>При перезагрузке – электродвигатель отключается контактом электротеплового реле КК в цепи катушек пускателей КМ1 и КМ2.</w:t>
      </w:r>
    </w:p>
    <w:p w:rsidR="00F74F84" w:rsidRPr="006C0689" w:rsidRDefault="00F74F84" w:rsidP="00F74F84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0689">
        <w:rPr>
          <w:rFonts w:ascii="Times New Roman" w:hAnsi="Times New Roman" w:cs="Times New Roman"/>
          <w:noProof/>
          <w:sz w:val="24"/>
          <w:szCs w:val="24"/>
        </w:rPr>
        <w:t>Для предотвращения одновременного включения двух пускателей КМ1 и КМ2, предусмотрены две электрические защиты: это контакты кнопок SBS1:2 и SBS2:2 и размыкающие контакты пускателей КМ1 и КМ2.</w:t>
      </w:r>
    </w:p>
    <w:sectPr w:rsidR="00F74F84" w:rsidRPr="006C0689" w:rsidSect="00F74F8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F84"/>
    <w:rsid w:val="006C0689"/>
    <w:rsid w:val="00E42F78"/>
    <w:rsid w:val="00F74F84"/>
    <w:rsid w:val="00FC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MultiDVD Team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замятина</cp:lastModifiedBy>
  <cp:revision>3</cp:revision>
  <dcterms:created xsi:type="dcterms:W3CDTF">2009-12-13T08:05:00Z</dcterms:created>
  <dcterms:modified xsi:type="dcterms:W3CDTF">2009-12-14T12:55:00Z</dcterms:modified>
</cp:coreProperties>
</file>