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0C" w:rsidRPr="00494C37" w:rsidRDefault="00494C37" w:rsidP="00F91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494C37"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494C37" w:rsidRPr="00494C37" w:rsidRDefault="00494C37" w:rsidP="00F91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961"/>
        <w:gridCol w:w="6838"/>
        <w:gridCol w:w="2949"/>
        <w:gridCol w:w="3953"/>
      </w:tblGrid>
      <w:tr w:rsidR="0041146B" w:rsidRPr="00552061" w:rsidTr="004638D4">
        <w:tc>
          <w:tcPr>
            <w:tcW w:w="1792" w:type="dxa"/>
          </w:tcPr>
          <w:p w:rsidR="0041146B" w:rsidRPr="00552061" w:rsidRDefault="0041146B" w:rsidP="003C43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61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  <w:p w:rsidR="0041146B" w:rsidRPr="00552061" w:rsidRDefault="0041146B" w:rsidP="003C43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61">
              <w:rPr>
                <w:rFonts w:ascii="Times New Roman" w:hAnsi="Times New Roman" w:cs="Times New Roman"/>
                <w:sz w:val="24"/>
                <w:szCs w:val="24"/>
              </w:rPr>
              <w:t xml:space="preserve">урока, время </w:t>
            </w:r>
          </w:p>
          <w:p w:rsidR="0041146B" w:rsidRPr="00552061" w:rsidRDefault="0041146B" w:rsidP="003C43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61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  <w:tc>
          <w:tcPr>
            <w:tcW w:w="6838" w:type="dxa"/>
          </w:tcPr>
          <w:p w:rsidR="0041146B" w:rsidRPr="00552061" w:rsidRDefault="0041146B" w:rsidP="003C43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6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41146B" w:rsidRPr="00552061" w:rsidRDefault="0041146B" w:rsidP="003C43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6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031" w:type="dxa"/>
          </w:tcPr>
          <w:p w:rsidR="0041146B" w:rsidRPr="00552061" w:rsidRDefault="0041146B" w:rsidP="003C43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6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41146B" w:rsidRPr="00552061" w:rsidRDefault="0041146B" w:rsidP="003C4306">
            <w:pPr>
              <w:tabs>
                <w:tab w:val="center" w:pos="1265"/>
                <w:tab w:val="right" w:pos="25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6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4040" w:type="dxa"/>
          </w:tcPr>
          <w:p w:rsidR="0041146B" w:rsidRPr="00552061" w:rsidRDefault="0041146B" w:rsidP="003C43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61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УУД </w:t>
            </w:r>
          </w:p>
        </w:tc>
      </w:tr>
      <w:tr w:rsidR="0041146B" w:rsidRPr="00552061" w:rsidTr="004638D4">
        <w:trPr>
          <w:cantSplit/>
          <w:trHeight w:val="1134"/>
        </w:trPr>
        <w:tc>
          <w:tcPr>
            <w:tcW w:w="1792" w:type="dxa"/>
          </w:tcPr>
          <w:p w:rsidR="0041146B" w:rsidRPr="00552061" w:rsidRDefault="001C0B37" w:rsidP="003C430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</w:t>
            </w:r>
            <w:r w:rsidR="0041146B" w:rsidRPr="00552061">
              <w:rPr>
                <w:rFonts w:ascii="Times New Roman" w:hAnsi="Times New Roman" w:cs="Times New Roman"/>
                <w:sz w:val="24"/>
                <w:szCs w:val="24"/>
              </w:rPr>
              <w:t>омент 2 минуты</w:t>
            </w:r>
          </w:p>
        </w:tc>
        <w:tc>
          <w:tcPr>
            <w:tcW w:w="6838" w:type="dxa"/>
          </w:tcPr>
          <w:p w:rsidR="003C4306" w:rsidRPr="003C4306" w:rsidRDefault="0041146B" w:rsidP="003C43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061">
              <w:rPr>
                <w:rFonts w:ascii="Times New Roman" w:hAnsi="Times New Roman" w:cs="Times New Roman"/>
                <w:sz w:val="24"/>
                <w:szCs w:val="24"/>
              </w:rPr>
              <w:t>Приветствие, подготовка к уроку.</w:t>
            </w:r>
          </w:p>
          <w:p w:rsidR="003C4306" w:rsidRDefault="003C4306" w:rsidP="003C4306">
            <w:pPr>
              <w:tabs>
                <w:tab w:val="left" w:pos="8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2A2D">
              <w:rPr>
                <w:rFonts w:ascii="Times New Roman" w:eastAsia="Calibri" w:hAnsi="Times New Roman" w:cs="Times New Roman"/>
                <w:sz w:val="24"/>
                <w:szCs w:val="24"/>
              </w:rPr>
              <w:t>Знакомит с организацией учебной деятельности на уроке</w:t>
            </w:r>
            <w:r w:rsidR="00666F83">
              <w:rPr>
                <w:rFonts w:ascii="Times New Roman" w:eastAsia="Calibri" w:hAnsi="Times New Roman" w:cs="Times New Roman"/>
                <w:sz w:val="24"/>
                <w:szCs w:val="24"/>
              </w:rPr>
              <w:t>: п</w:t>
            </w:r>
            <w:r w:rsidRPr="003C4306">
              <w:rPr>
                <w:rFonts w:ascii="Times New Roman" w:eastAsia="Calibri" w:hAnsi="Times New Roman" w:cs="Times New Roman"/>
                <w:sz w:val="24"/>
                <w:szCs w:val="24"/>
              </w:rPr>
              <w:t>еред Вами оценочный лист</w:t>
            </w:r>
          </w:p>
          <w:p w:rsidR="00554492" w:rsidRPr="00552061" w:rsidRDefault="003C4306" w:rsidP="00494C37">
            <w:pPr>
              <w:tabs>
                <w:tab w:val="left" w:pos="8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="003D449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Приложение 1</w:t>
            </w:r>
            <w:r w:rsidRPr="003C43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 w:rsidRPr="003C4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которого определяется успеш</w:t>
            </w:r>
            <w:r w:rsidR="0088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ность работы каждого. Помимо листов </w:t>
            </w:r>
            <w:r w:rsidR="00666F83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самооценки,</w:t>
            </w:r>
            <w:r w:rsidRPr="003C4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представлены виды работ, которые подлежат обязательному оцениванию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1" w:type="dxa"/>
          </w:tcPr>
          <w:p w:rsidR="0041146B" w:rsidRPr="00552061" w:rsidRDefault="001C0B37" w:rsidP="003C4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</w:t>
            </w:r>
            <w:r w:rsidR="0041146B" w:rsidRPr="00552061">
              <w:rPr>
                <w:rFonts w:ascii="Times New Roman" w:hAnsi="Times New Roman" w:cs="Times New Roman"/>
                <w:sz w:val="24"/>
                <w:szCs w:val="24"/>
              </w:rPr>
              <w:t>т готовность к уроку</w:t>
            </w:r>
          </w:p>
        </w:tc>
        <w:tc>
          <w:tcPr>
            <w:tcW w:w="4040" w:type="dxa"/>
          </w:tcPr>
          <w:p w:rsidR="0041146B" w:rsidRPr="00552061" w:rsidRDefault="00666F83" w:rsidP="003C4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с</w:t>
            </w:r>
            <w:r w:rsidR="0041146B" w:rsidRPr="00552061">
              <w:rPr>
                <w:rFonts w:ascii="Times New Roman" w:hAnsi="Times New Roman" w:cs="Times New Roman"/>
                <w:sz w:val="24"/>
                <w:szCs w:val="24"/>
              </w:rPr>
              <w:t>амоорганизация.</w:t>
            </w:r>
          </w:p>
          <w:p w:rsidR="0041146B" w:rsidRPr="00552061" w:rsidRDefault="00666F83" w:rsidP="003C4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п</w:t>
            </w:r>
            <w:r w:rsidR="00882A2D">
              <w:rPr>
                <w:rFonts w:ascii="Times New Roman" w:hAnsi="Times New Roman" w:cs="Times New Roman"/>
                <w:sz w:val="24"/>
                <w:szCs w:val="24"/>
              </w:rPr>
              <w:t xml:space="preserve">ланирование </w:t>
            </w:r>
            <w:r w:rsidR="0041146B" w:rsidRPr="00552061">
              <w:rPr>
                <w:rFonts w:ascii="Times New Roman" w:hAnsi="Times New Roman" w:cs="Times New Roman"/>
                <w:sz w:val="24"/>
                <w:szCs w:val="24"/>
              </w:rPr>
              <w:t>учебного сотрудничества с учителем.</w:t>
            </w:r>
          </w:p>
          <w:p w:rsidR="001C0B37" w:rsidRPr="00552061" w:rsidRDefault="0041146B" w:rsidP="003C4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61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="00666F83"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Pr="00552061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организовать свою учебную деятельность </w:t>
            </w:r>
          </w:p>
        </w:tc>
      </w:tr>
      <w:tr w:rsidR="0041146B" w:rsidRPr="00552061" w:rsidTr="004638D4">
        <w:trPr>
          <w:cantSplit/>
          <w:trHeight w:val="2544"/>
        </w:trPr>
        <w:tc>
          <w:tcPr>
            <w:tcW w:w="1792" w:type="dxa"/>
          </w:tcPr>
          <w:p w:rsidR="0041146B" w:rsidRPr="00552061" w:rsidRDefault="00554492" w:rsidP="005544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мотивации</w:t>
            </w:r>
            <w:r w:rsidR="0041146B" w:rsidRPr="00552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38" w:type="dxa"/>
          </w:tcPr>
          <w:p w:rsidR="0041146B" w:rsidRPr="00552061" w:rsidRDefault="001E433D" w:rsidP="003C4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</w:t>
            </w:r>
            <w:r w:rsidR="008A58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осы</w:t>
            </w:r>
            <w:r w:rsidR="0041146B" w:rsidRPr="005520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1146B" w:rsidRPr="00552061" w:rsidRDefault="00882A2D" w:rsidP="003C4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8A586C">
              <w:rPr>
                <w:rFonts w:ascii="Times New Roman" w:hAnsi="Times New Roman" w:cs="Times New Roman"/>
                <w:sz w:val="24"/>
                <w:szCs w:val="24"/>
              </w:rPr>
              <w:t xml:space="preserve"> Вы  изучали на уроках</w:t>
            </w:r>
            <w:r w:rsidR="0041146B" w:rsidRPr="005520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1146B" w:rsidRPr="00552061" w:rsidRDefault="0041146B" w:rsidP="003C4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61">
              <w:rPr>
                <w:rFonts w:ascii="Times New Roman" w:hAnsi="Times New Roman" w:cs="Times New Roman"/>
                <w:sz w:val="24"/>
                <w:szCs w:val="24"/>
              </w:rPr>
              <w:t xml:space="preserve">Поэтому какая тема урока? </w:t>
            </w:r>
          </w:p>
          <w:p w:rsidR="0041146B" w:rsidRPr="00552061" w:rsidRDefault="0041146B" w:rsidP="003C4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61">
              <w:rPr>
                <w:rFonts w:ascii="Times New Roman" w:hAnsi="Times New Roman" w:cs="Times New Roman"/>
                <w:sz w:val="24"/>
                <w:szCs w:val="24"/>
              </w:rPr>
              <w:t>Какую цел</w:t>
            </w:r>
            <w:r w:rsidR="00882A2D">
              <w:rPr>
                <w:rFonts w:ascii="Times New Roman" w:hAnsi="Times New Roman" w:cs="Times New Roman"/>
                <w:sz w:val="24"/>
                <w:szCs w:val="24"/>
              </w:rPr>
              <w:t>ь поставите</w:t>
            </w:r>
            <w:r w:rsidRPr="00552061">
              <w:rPr>
                <w:rFonts w:ascii="Times New Roman" w:hAnsi="Times New Roman" w:cs="Times New Roman"/>
                <w:sz w:val="24"/>
                <w:szCs w:val="24"/>
              </w:rPr>
              <w:t xml:space="preserve"> на урок?</w:t>
            </w:r>
          </w:p>
          <w:p w:rsidR="0041146B" w:rsidRPr="00552061" w:rsidRDefault="0041146B" w:rsidP="003C4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61">
              <w:rPr>
                <w:rFonts w:ascii="Times New Roman" w:hAnsi="Times New Roman" w:cs="Times New Roman"/>
                <w:sz w:val="24"/>
                <w:szCs w:val="24"/>
              </w:rPr>
              <w:t>Как мы будем достигать эту цель, т.е. что для этого будем делать?</w:t>
            </w:r>
          </w:p>
          <w:p w:rsidR="001C0B37" w:rsidRDefault="001C0B37" w:rsidP="003C4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6B" w:rsidRDefault="00882A2D" w:rsidP="003C4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</w:t>
            </w:r>
            <w:r w:rsidR="00D700B9">
              <w:rPr>
                <w:rFonts w:ascii="Times New Roman" w:hAnsi="Times New Roman" w:cs="Times New Roman"/>
                <w:sz w:val="24"/>
                <w:szCs w:val="24"/>
              </w:rPr>
              <w:t>те тетради и запишите</w:t>
            </w:r>
            <w:r w:rsidR="0041146B" w:rsidRPr="00552061">
              <w:rPr>
                <w:rFonts w:ascii="Times New Roman" w:hAnsi="Times New Roman" w:cs="Times New Roman"/>
                <w:sz w:val="24"/>
                <w:szCs w:val="24"/>
              </w:rPr>
              <w:t xml:space="preserve"> тему урока.</w:t>
            </w:r>
          </w:p>
          <w:p w:rsidR="008A586C" w:rsidRDefault="008A586C" w:rsidP="003C4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37" w:rsidRPr="00552061" w:rsidRDefault="008A586C" w:rsidP="003C4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Сегодня, на уроке мы с вами поговорим о нашей малой родине. Об Устьянском районе.</w:t>
            </w:r>
          </w:p>
        </w:tc>
        <w:tc>
          <w:tcPr>
            <w:tcW w:w="3031" w:type="dxa"/>
          </w:tcPr>
          <w:p w:rsidR="0041146B" w:rsidRDefault="0041146B" w:rsidP="003C4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61"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</w:t>
            </w:r>
            <w:r w:rsidR="008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20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A586C">
              <w:rPr>
                <w:rFonts w:ascii="Times New Roman" w:hAnsi="Times New Roman" w:cs="Times New Roman"/>
                <w:sz w:val="24"/>
                <w:szCs w:val="24"/>
              </w:rPr>
              <w:t>Действия с дробями</w:t>
            </w:r>
            <w:r w:rsidRPr="005520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61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35D" w:rsidRPr="00552061" w:rsidRDefault="00C4235D" w:rsidP="003C4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6B" w:rsidRPr="00552061" w:rsidRDefault="0041146B" w:rsidP="003C4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61">
              <w:rPr>
                <w:rFonts w:ascii="Times New Roman" w:hAnsi="Times New Roman" w:cs="Times New Roman"/>
                <w:sz w:val="24"/>
                <w:szCs w:val="24"/>
              </w:rPr>
              <w:t>Определяют цель на урок (Закрепление пройденного материала)</w:t>
            </w:r>
            <w:r w:rsidR="008A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46B" w:rsidRDefault="00AD5458" w:rsidP="003C4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план урока (</w:t>
            </w:r>
            <w:r w:rsidR="0041146B" w:rsidRPr="00552061">
              <w:rPr>
                <w:rFonts w:ascii="Times New Roman" w:hAnsi="Times New Roman" w:cs="Times New Roman"/>
                <w:sz w:val="24"/>
                <w:szCs w:val="24"/>
              </w:rPr>
              <w:t>повторение правил, применение правил, самостоятельная работа, самооценка и итог урока).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B37" w:rsidRPr="00552061" w:rsidRDefault="001C0B37" w:rsidP="003C4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Открывают тетрадь и записывают тему урока.</w:t>
            </w:r>
          </w:p>
        </w:tc>
        <w:tc>
          <w:tcPr>
            <w:tcW w:w="4040" w:type="dxa"/>
          </w:tcPr>
          <w:p w:rsidR="0041146B" w:rsidRPr="00552061" w:rsidRDefault="0041146B" w:rsidP="003C430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061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Познавательные</w:t>
            </w:r>
            <w:r w:rsidR="00666F83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: у</w:t>
            </w:r>
            <w:r w:rsidRPr="00552061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мение осознанно и произвольно строить речевое высказывание в устной форме.</w:t>
            </w:r>
          </w:p>
          <w:p w:rsidR="0041146B" w:rsidRPr="00552061" w:rsidRDefault="00666F83" w:rsidP="003C430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Личностные: с</w:t>
            </w:r>
            <w:r w:rsidR="0041146B" w:rsidRPr="00552061">
              <w:rPr>
                <w:rFonts w:ascii="Times New Roman" w:eastAsia="Calibri" w:hAnsi="Times New Roman" w:cs="Times New Roman"/>
                <w:sz w:val="24"/>
                <w:szCs w:val="24"/>
              </w:rPr>
              <w:t>амоопределение.</w:t>
            </w:r>
          </w:p>
          <w:p w:rsidR="0041146B" w:rsidRPr="00552061" w:rsidRDefault="0041146B" w:rsidP="00494C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61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Коммуникативные:</w:t>
            </w:r>
            <w:r w:rsidR="00666F83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у</w:t>
            </w:r>
            <w:r w:rsidRPr="00552061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 xml:space="preserve">мение вступать в диалог, участвовать в коллективном обсуждении вопроса, </w:t>
            </w:r>
            <w:r w:rsidRPr="00552061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сверстниками.</w:t>
            </w:r>
          </w:p>
        </w:tc>
      </w:tr>
      <w:tr w:rsidR="0041146B" w:rsidRPr="00552061" w:rsidTr="004638D4">
        <w:tc>
          <w:tcPr>
            <w:tcW w:w="1792" w:type="dxa"/>
          </w:tcPr>
          <w:p w:rsidR="0041146B" w:rsidRPr="00552061" w:rsidRDefault="0041146B" w:rsidP="003C43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61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6838" w:type="dxa"/>
          </w:tcPr>
          <w:p w:rsidR="008E74B5" w:rsidRPr="00552061" w:rsidRDefault="001E433D" w:rsidP="003C43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теоритического материала</w:t>
            </w:r>
            <w:r w:rsidR="008E7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1" w:type="dxa"/>
          </w:tcPr>
          <w:p w:rsidR="0041146B" w:rsidRPr="00AD5458" w:rsidRDefault="00882A2D" w:rsidP="003C4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</w:t>
            </w:r>
            <w:r w:rsidR="0041146B" w:rsidRPr="00552061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</w:t>
            </w:r>
            <w:r w:rsidR="00C423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44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Приложение 2</w:t>
            </w:r>
            <w:r w:rsidR="00AD5458" w:rsidRPr="00AD54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="0041146B" w:rsidRPr="00AD54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1146B" w:rsidRPr="00AD5458" w:rsidRDefault="0041146B" w:rsidP="003C4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2061">
              <w:rPr>
                <w:rFonts w:ascii="Times New Roman" w:hAnsi="Times New Roman" w:cs="Times New Roman"/>
                <w:sz w:val="24"/>
                <w:szCs w:val="24"/>
              </w:rPr>
              <w:t>Взаимопроверк</w:t>
            </w:r>
            <w:r w:rsidR="00C4235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</w:p>
          <w:p w:rsidR="0041146B" w:rsidRPr="00552061" w:rsidRDefault="0041146B" w:rsidP="00494C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Выставляют оценку в </w:t>
            </w:r>
            <w:r w:rsidR="00861664">
              <w:rPr>
                <w:rFonts w:ascii="Times New Roman" w:hAnsi="Times New Roman" w:cs="Times New Roman"/>
                <w:sz w:val="24"/>
                <w:szCs w:val="24"/>
              </w:rPr>
              <w:t xml:space="preserve">листы самооценки </w:t>
            </w:r>
            <w:r w:rsidR="00FA31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(Приложение 1</w:t>
            </w:r>
            <w:r w:rsidR="00861664" w:rsidRPr="008616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="008616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4040" w:type="dxa"/>
          </w:tcPr>
          <w:p w:rsidR="0041146B" w:rsidRPr="00552061" w:rsidRDefault="0041146B" w:rsidP="003C430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55206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Л</w:t>
            </w:r>
            <w:r w:rsidR="00882A2D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ичностные</w:t>
            </w:r>
            <w:r w:rsidR="00666F83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: у</w:t>
            </w:r>
            <w:r w:rsidRPr="0055206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мение ясно, точно, грамотно излагать свои мысли в письменной речи, понимать смысл </w:t>
            </w:r>
            <w:r w:rsidRPr="0055206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 xml:space="preserve">поставленной задачи. </w:t>
            </w:r>
          </w:p>
          <w:p w:rsidR="0041146B" w:rsidRPr="00552061" w:rsidRDefault="00666F83" w:rsidP="003C4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61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построение</w:t>
            </w:r>
            <w:r w:rsidR="0041146B" w:rsidRPr="00552061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логической цепи рассуждений.</w:t>
            </w:r>
          </w:p>
          <w:p w:rsidR="001C0B37" w:rsidRPr="00552061" w:rsidRDefault="0041146B" w:rsidP="00494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06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Р</w:t>
            </w:r>
            <w:r w:rsidR="00552061" w:rsidRPr="0055206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егулятивные</w:t>
            </w:r>
            <w:r w:rsidRPr="0055206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: </w:t>
            </w:r>
            <w:r w:rsidR="00666F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66F83" w:rsidRPr="00552061">
              <w:rPr>
                <w:rFonts w:ascii="Times New Roman" w:hAnsi="Times New Roman" w:cs="Times New Roman"/>
                <w:sz w:val="24"/>
                <w:szCs w:val="24"/>
              </w:rPr>
              <w:t>ействие самооценки</w:t>
            </w:r>
            <w:r w:rsidRPr="0055206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и результата деятельности</w:t>
            </w:r>
            <w:r w:rsidR="001C0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146B" w:rsidRPr="00552061" w:rsidTr="00315C10">
        <w:trPr>
          <w:trHeight w:val="1410"/>
        </w:trPr>
        <w:tc>
          <w:tcPr>
            <w:tcW w:w="1792" w:type="dxa"/>
          </w:tcPr>
          <w:p w:rsidR="0041146B" w:rsidRPr="00494C37" w:rsidRDefault="00494C37" w:rsidP="00494C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знаний</w:t>
            </w:r>
          </w:p>
        </w:tc>
        <w:tc>
          <w:tcPr>
            <w:tcW w:w="6838" w:type="dxa"/>
          </w:tcPr>
          <w:p w:rsidR="0041146B" w:rsidRDefault="008A586C" w:rsidP="008A58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тетради. </w:t>
            </w:r>
          </w:p>
          <w:p w:rsidR="008A586C" w:rsidRDefault="004638D4" w:rsidP="008A58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8D4" w:rsidRPr="00552061" w:rsidRDefault="004638D4" w:rsidP="008A58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нас получились ответы: 21, 19, 20, 29, 33. Какие буквы в алфавите соответствуют этим числам?</w:t>
            </w:r>
          </w:p>
          <w:p w:rsidR="0041146B" w:rsidRDefault="004638D4" w:rsidP="004638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Правильно. Это Устья. Наша главная река. </w:t>
            </w:r>
          </w:p>
          <w:p w:rsidR="004638D4" w:rsidRPr="004638D4" w:rsidRDefault="004638D4" w:rsidP="004638D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38D4">
              <w:rPr>
                <w:bCs/>
                <w:sz w:val="28"/>
                <w:szCs w:val="28"/>
              </w:rPr>
              <w:t>У́стья</w:t>
            </w:r>
            <w:r w:rsidRPr="004638D4">
              <w:rPr>
                <w:sz w:val="28"/>
                <w:szCs w:val="28"/>
              </w:rPr>
              <w:t> — река в </w:t>
            </w:r>
            <w:hyperlink r:id="rId6" w:tooltip="Архангельская область" w:history="1">
              <w:r w:rsidRPr="004638D4">
                <w:rPr>
                  <w:rStyle w:val="a5"/>
                  <w:color w:val="auto"/>
                  <w:sz w:val="28"/>
                  <w:szCs w:val="28"/>
                </w:rPr>
                <w:t>Архангельской области</w:t>
              </w:r>
            </w:hyperlink>
            <w:r w:rsidRPr="004638D4">
              <w:rPr>
                <w:sz w:val="28"/>
                <w:szCs w:val="28"/>
              </w:rPr>
              <w:t>, крупнейший правый приток реки </w:t>
            </w:r>
            <w:hyperlink r:id="rId7" w:tooltip="Вага (приток Северной Двины)" w:history="1">
              <w:r w:rsidRPr="004638D4">
                <w:rPr>
                  <w:rStyle w:val="a5"/>
                  <w:color w:val="auto"/>
                  <w:sz w:val="28"/>
                  <w:szCs w:val="28"/>
                </w:rPr>
                <w:t>Вага</w:t>
              </w:r>
            </w:hyperlink>
            <w:r w:rsidRPr="004638D4">
              <w:rPr>
                <w:sz w:val="28"/>
                <w:szCs w:val="28"/>
              </w:rPr>
              <w:t> (бассейн </w:t>
            </w:r>
            <w:hyperlink r:id="rId8" w:tooltip="Северная Двина" w:history="1">
              <w:r w:rsidRPr="004638D4">
                <w:rPr>
                  <w:rStyle w:val="a5"/>
                  <w:color w:val="auto"/>
                  <w:sz w:val="28"/>
                  <w:szCs w:val="28"/>
                </w:rPr>
                <w:t>Северной Двины</w:t>
              </w:r>
            </w:hyperlink>
            <w:r w:rsidRPr="004638D4">
              <w:rPr>
                <w:sz w:val="28"/>
                <w:szCs w:val="28"/>
              </w:rPr>
              <w:t>). По названию реки получил имя </w:t>
            </w:r>
            <w:hyperlink r:id="rId9" w:tooltip="Устьянский район" w:history="1">
              <w:r w:rsidRPr="004638D4">
                <w:rPr>
                  <w:rStyle w:val="a5"/>
                  <w:color w:val="auto"/>
                  <w:sz w:val="28"/>
                  <w:szCs w:val="28"/>
                </w:rPr>
                <w:t>Устьянский район</w:t>
              </w:r>
            </w:hyperlink>
            <w:r w:rsidRPr="004638D4">
              <w:rPr>
                <w:sz w:val="28"/>
                <w:szCs w:val="28"/>
              </w:rPr>
              <w:t> Архангельской области, что нашло отражение в гербе района: голубой цвет фона символизирует реку Устью.</w:t>
            </w:r>
            <w:hyperlink r:id="rId10" w:anchor="cite_note-of.site-2" w:history="1">
              <w:r w:rsidRPr="004638D4">
                <w:rPr>
                  <w:rStyle w:val="a5"/>
                  <w:color w:val="auto"/>
                  <w:sz w:val="28"/>
                  <w:szCs w:val="28"/>
                  <w:vertAlign w:val="superscript"/>
                </w:rPr>
                <w:t>[2]</w:t>
              </w:r>
            </w:hyperlink>
            <w:r w:rsidRPr="004638D4">
              <w:rPr>
                <w:sz w:val="28"/>
                <w:szCs w:val="28"/>
              </w:rPr>
              <w:t>.</w:t>
            </w:r>
          </w:p>
          <w:p w:rsidR="004638D4" w:rsidRDefault="004638D4" w:rsidP="004638D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38D4">
              <w:rPr>
                <w:sz w:val="28"/>
                <w:szCs w:val="28"/>
              </w:rPr>
              <w:t>Река протекает с востока на запад через 4 района Архангельской области (</w:t>
            </w:r>
            <w:hyperlink r:id="rId11" w:tooltip="Котласский район" w:history="1">
              <w:r w:rsidRPr="004638D4">
                <w:rPr>
                  <w:rStyle w:val="a5"/>
                  <w:color w:val="auto"/>
                  <w:sz w:val="28"/>
                  <w:szCs w:val="28"/>
                </w:rPr>
                <w:t>Котласский</w:t>
              </w:r>
            </w:hyperlink>
            <w:r w:rsidRPr="004638D4">
              <w:rPr>
                <w:sz w:val="28"/>
                <w:szCs w:val="28"/>
              </w:rPr>
              <w:t>, </w:t>
            </w:r>
            <w:hyperlink r:id="rId12" w:tooltip="Красноборский район" w:history="1">
              <w:r w:rsidRPr="004638D4">
                <w:rPr>
                  <w:rStyle w:val="a5"/>
                  <w:color w:val="auto"/>
                  <w:sz w:val="28"/>
                  <w:szCs w:val="28"/>
                </w:rPr>
                <w:t>Красноборский</w:t>
              </w:r>
            </w:hyperlink>
            <w:r w:rsidRPr="004638D4">
              <w:rPr>
                <w:sz w:val="28"/>
                <w:szCs w:val="28"/>
              </w:rPr>
              <w:t>, </w:t>
            </w:r>
            <w:hyperlink r:id="rId13" w:tooltip="Устьянский район" w:history="1">
              <w:r w:rsidRPr="004638D4">
                <w:rPr>
                  <w:rStyle w:val="a5"/>
                  <w:color w:val="auto"/>
                  <w:sz w:val="28"/>
                  <w:szCs w:val="28"/>
                </w:rPr>
                <w:t>Устьянский</w:t>
              </w:r>
            </w:hyperlink>
            <w:r w:rsidRPr="004638D4">
              <w:rPr>
                <w:sz w:val="28"/>
                <w:szCs w:val="28"/>
              </w:rPr>
              <w:t> и </w:t>
            </w:r>
            <w:hyperlink r:id="rId14" w:tooltip="Вельский район" w:history="1">
              <w:r w:rsidRPr="004638D4">
                <w:rPr>
                  <w:rStyle w:val="a5"/>
                  <w:color w:val="auto"/>
                  <w:sz w:val="28"/>
                  <w:szCs w:val="28"/>
                </w:rPr>
                <w:t>Вельский</w:t>
              </w:r>
            </w:hyperlink>
            <w:r w:rsidRPr="004638D4">
              <w:rPr>
                <w:sz w:val="28"/>
                <w:szCs w:val="28"/>
              </w:rPr>
              <w:t>), несколько раз меняя направление течения, своеобразным «зигзагом». От истока до посёлка </w:t>
            </w:r>
            <w:hyperlink r:id="rId15" w:tooltip="Синники (страница отсутствует)" w:history="1">
              <w:r w:rsidRPr="004638D4">
                <w:rPr>
                  <w:rStyle w:val="a5"/>
                  <w:color w:val="auto"/>
                  <w:sz w:val="28"/>
                  <w:szCs w:val="28"/>
                </w:rPr>
                <w:t>Синники</w:t>
              </w:r>
            </w:hyperlink>
            <w:r w:rsidRPr="004638D4">
              <w:rPr>
                <w:sz w:val="28"/>
                <w:szCs w:val="28"/>
              </w:rPr>
              <w:t> река течёт на северо-запад, после чего поворачивает на юг. В районе впадения реки </w:t>
            </w:r>
            <w:hyperlink r:id="rId16" w:tooltip="Кизема (река)" w:history="1">
              <w:r w:rsidRPr="004638D4">
                <w:rPr>
                  <w:rStyle w:val="a5"/>
                  <w:color w:val="auto"/>
                  <w:sz w:val="28"/>
                  <w:szCs w:val="28"/>
                </w:rPr>
                <w:t>Кизема</w:t>
              </w:r>
            </w:hyperlink>
            <w:r w:rsidRPr="004638D4">
              <w:rPr>
                <w:sz w:val="28"/>
                <w:szCs w:val="28"/>
              </w:rPr>
              <w:t> река вновь поворачивает на северо-запад. Около посёлка </w:t>
            </w:r>
            <w:hyperlink r:id="rId17" w:tooltip="Бестужево (Архангельская область) (страница отсутствует)" w:history="1">
              <w:r w:rsidRPr="004638D4">
                <w:rPr>
                  <w:rStyle w:val="a5"/>
                  <w:color w:val="auto"/>
                  <w:sz w:val="28"/>
                  <w:szCs w:val="28"/>
                </w:rPr>
                <w:t>Бестужево</w:t>
              </w:r>
            </w:hyperlink>
            <w:r w:rsidRPr="004638D4">
              <w:rPr>
                <w:sz w:val="28"/>
                <w:szCs w:val="28"/>
              </w:rPr>
              <w:t> река сворачивает на юго-запад до посёлка </w:t>
            </w:r>
            <w:hyperlink r:id="rId18" w:tooltip="Октябрьский (Архангельская область)" w:history="1">
              <w:r w:rsidRPr="004638D4">
                <w:rPr>
                  <w:rStyle w:val="a5"/>
                  <w:color w:val="auto"/>
                  <w:sz w:val="28"/>
                  <w:szCs w:val="28"/>
                </w:rPr>
                <w:t>Октябрьский</w:t>
              </w:r>
            </w:hyperlink>
            <w:r w:rsidRPr="004638D4">
              <w:rPr>
                <w:sz w:val="28"/>
                <w:szCs w:val="28"/>
              </w:rPr>
              <w:t>, где река опять меняет направление на северо-запад до впадения в реку </w:t>
            </w:r>
            <w:hyperlink r:id="rId19" w:tooltip="Вага (приток Северной Двины)" w:history="1">
              <w:r w:rsidRPr="004638D4">
                <w:rPr>
                  <w:rStyle w:val="a5"/>
                  <w:color w:val="auto"/>
                  <w:sz w:val="28"/>
                  <w:szCs w:val="28"/>
                </w:rPr>
                <w:t>Вагу</w:t>
              </w:r>
            </w:hyperlink>
            <w:r w:rsidRPr="004638D4">
              <w:rPr>
                <w:sz w:val="28"/>
                <w:szCs w:val="28"/>
              </w:rPr>
              <w:t>.</w:t>
            </w:r>
          </w:p>
          <w:p w:rsidR="00861664" w:rsidRPr="00315C10" w:rsidRDefault="004638D4" w:rsidP="00315C1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sz w:val="28"/>
                <w:szCs w:val="28"/>
              </w:rPr>
              <w:t>(Википедия)</w:t>
            </w:r>
          </w:p>
        </w:tc>
        <w:tc>
          <w:tcPr>
            <w:tcW w:w="3031" w:type="dxa"/>
          </w:tcPr>
          <w:p w:rsidR="0041146B" w:rsidRPr="00552061" w:rsidRDefault="008A586C" w:rsidP="003C4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</w:t>
            </w:r>
            <w:r w:rsidR="00C4235D">
              <w:rPr>
                <w:rFonts w:ascii="Times New Roman" w:hAnsi="Times New Roman" w:cs="Times New Roman"/>
                <w:sz w:val="24"/>
                <w:szCs w:val="24"/>
              </w:rPr>
              <w:t>т работу в тетради (Приложение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38D4" w:rsidRDefault="004638D4" w:rsidP="003C4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 (У, С, Т, Ь, Я)</w:t>
            </w:r>
          </w:p>
          <w:p w:rsidR="004638D4" w:rsidRPr="00552061" w:rsidRDefault="004638D4" w:rsidP="004638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оценки в (</w:t>
            </w:r>
            <w:r w:rsidRPr="0010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Приложение </w:t>
            </w:r>
            <w:r w:rsidR="00FA31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52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8D4" w:rsidRDefault="004638D4" w:rsidP="003C4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6B" w:rsidRPr="00494C37" w:rsidRDefault="004638D4" w:rsidP="00494C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главной реки района.</w:t>
            </w:r>
          </w:p>
        </w:tc>
        <w:tc>
          <w:tcPr>
            <w:tcW w:w="4040" w:type="dxa"/>
          </w:tcPr>
          <w:p w:rsidR="0041146B" w:rsidRPr="00552061" w:rsidRDefault="00666F83" w:rsidP="003C430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Познавательные: с</w:t>
            </w:r>
            <w:r w:rsidR="0041146B" w:rsidRPr="00552061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труктурирование собственных знаний.</w:t>
            </w:r>
          </w:p>
          <w:p w:rsidR="0041146B" w:rsidRPr="00552061" w:rsidRDefault="0041146B" w:rsidP="003C430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</w:pPr>
            <w:r w:rsidRPr="00552061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Коммуникативные:</w:t>
            </w:r>
            <w:r w:rsidR="00666F83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у</w:t>
            </w:r>
            <w:r w:rsidRPr="00552061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меть оформлять свои мысли в устной форме; слушать и понимать речь других.</w:t>
            </w:r>
          </w:p>
          <w:p w:rsidR="0041146B" w:rsidRPr="00552061" w:rsidRDefault="0041146B" w:rsidP="003C430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146B" w:rsidRPr="00552061" w:rsidRDefault="00666F83" w:rsidP="003C430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Регулятивные: о</w:t>
            </w:r>
            <w:r w:rsidR="0041146B" w:rsidRPr="00552061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рганизация своей деятельности для поставленной задачи</w:t>
            </w:r>
            <w:r w:rsidRPr="00552061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, умение</w:t>
            </w:r>
            <w:r w:rsidR="0041146B" w:rsidRPr="00552061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 xml:space="preserve"> самостоятельно адекватно анализировать правильность выполнения действий и вносить необходимые коррективы.</w:t>
            </w:r>
          </w:p>
          <w:p w:rsidR="0041146B" w:rsidRPr="00552061" w:rsidRDefault="0041146B" w:rsidP="003C430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</w:pPr>
          </w:p>
          <w:p w:rsidR="0041146B" w:rsidRPr="00552061" w:rsidRDefault="0041146B" w:rsidP="003C43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061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Личностные:</w:t>
            </w:r>
            <w:r w:rsidR="00666F83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 xml:space="preserve"> ф</w:t>
            </w:r>
            <w:r w:rsidRPr="00552061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ормирование готовности к самообразованию.</w:t>
            </w:r>
          </w:p>
        </w:tc>
      </w:tr>
      <w:tr w:rsidR="0041146B" w:rsidRPr="00552061" w:rsidTr="004638D4">
        <w:tc>
          <w:tcPr>
            <w:tcW w:w="1792" w:type="dxa"/>
          </w:tcPr>
          <w:p w:rsidR="0041146B" w:rsidRPr="00552061" w:rsidRDefault="004638D4" w:rsidP="003C43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счет</w:t>
            </w:r>
          </w:p>
        </w:tc>
        <w:tc>
          <w:tcPr>
            <w:tcW w:w="6838" w:type="dxa"/>
          </w:tcPr>
          <w:p w:rsidR="0041146B" w:rsidRDefault="004638D4" w:rsidP="003C4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 устно</w:t>
            </w:r>
            <w:r w:rsidR="00C4235D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4)</w:t>
            </w:r>
          </w:p>
          <w:p w:rsidR="004638D4" w:rsidRDefault="00494C37" w:rsidP="003C4306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  <w:p w:rsidR="004638D4" w:rsidRPr="004638D4" w:rsidRDefault="00494C37" w:rsidP="003C4306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*81</m:t>
                </m:r>
              </m:oMath>
            </m:oMathPara>
          </w:p>
          <w:p w:rsidR="004638D4" w:rsidRPr="00315C10" w:rsidRDefault="00494C37" w:rsidP="003C4306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17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: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34</m:t>
                    </m:r>
                  </m:den>
                </m:f>
              </m:oMath>
            </m:oMathPara>
          </w:p>
          <w:p w:rsidR="00315C10" w:rsidRPr="00315C10" w:rsidRDefault="00494C37" w:rsidP="003C4306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129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: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129</m:t>
                    </m:r>
                  </m:den>
                </m:f>
              </m:oMath>
            </m:oMathPara>
          </w:p>
          <w:p w:rsidR="00315C10" w:rsidRPr="00315C10" w:rsidRDefault="00315C10" w:rsidP="003C4306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38D4" w:rsidRPr="00552061" w:rsidRDefault="00315C10" w:rsidP="003C4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  это год образования  Устьянского района</w:t>
            </w:r>
          </w:p>
        </w:tc>
        <w:tc>
          <w:tcPr>
            <w:tcW w:w="3031" w:type="dxa"/>
          </w:tcPr>
          <w:p w:rsidR="0041146B" w:rsidRPr="00552061" w:rsidRDefault="00315C10" w:rsidP="003C4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  <w:tc>
          <w:tcPr>
            <w:tcW w:w="4040" w:type="dxa"/>
          </w:tcPr>
          <w:p w:rsidR="00315C10" w:rsidRPr="00552061" w:rsidRDefault="00315C10" w:rsidP="00315C1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Познавательные: с</w:t>
            </w:r>
            <w:r w:rsidRPr="00552061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труктурирование собственных знаний.</w:t>
            </w:r>
          </w:p>
          <w:p w:rsidR="00315C10" w:rsidRPr="00315C10" w:rsidRDefault="00315C10" w:rsidP="00315C1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</w:pPr>
            <w:r w:rsidRPr="00552061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у</w:t>
            </w:r>
            <w:r w:rsidRPr="00552061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меть оформлять свои мысли в устной форме; слушать и понимать речь других.</w:t>
            </w:r>
          </w:p>
          <w:p w:rsidR="00315C10" w:rsidRPr="00552061" w:rsidRDefault="00315C10" w:rsidP="00315C1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Регулятивные: о</w:t>
            </w:r>
            <w:r w:rsidRPr="00552061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рганизация своей деятельности для поставленной задачи, умение самостоятельно адекватно анализировать правильность выполнения действий и вносить необходимые коррективы.</w:t>
            </w:r>
          </w:p>
          <w:p w:rsidR="0041146B" w:rsidRPr="00552061" w:rsidRDefault="00315C10" w:rsidP="00315C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61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 xml:space="preserve"> ф</w:t>
            </w:r>
            <w:r w:rsidRPr="00552061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ормирование готовности к самообразованию.</w:t>
            </w:r>
          </w:p>
        </w:tc>
      </w:tr>
      <w:tr w:rsidR="00315C10" w:rsidRPr="00552061" w:rsidTr="004638D4">
        <w:tc>
          <w:tcPr>
            <w:tcW w:w="1792" w:type="dxa"/>
          </w:tcPr>
          <w:p w:rsidR="00315C10" w:rsidRDefault="00315C10" w:rsidP="003C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315C10" w:rsidRDefault="00315C10" w:rsidP="00315C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  <w:p w:rsidR="00315C10" w:rsidRDefault="00315C10" w:rsidP="003C4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315C10" w:rsidRDefault="00315C10" w:rsidP="003D44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61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  <w:tc>
          <w:tcPr>
            <w:tcW w:w="4040" w:type="dxa"/>
          </w:tcPr>
          <w:p w:rsidR="00315C10" w:rsidRPr="00552061" w:rsidRDefault="00315C10" w:rsidP="003C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8D4" w:rsidRPr="00552061" w:rsidTr="004638D4">
        <w:tc>
          <w:tcPr>
            <w:tcW w:w="1792" w:type="dxa"/>
          </w:tcPr>
          <w:p w:rsidR="004638D4" w:rsidRPr="00494C37" w:rsidRDefault="00494C37" w:rsidP="00605A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самостоятельной работы</w:t>
            </w:r>
          </w:p>
        </w:tc>
        <w:tc>
          <w:tcPr>
            <w:tcW w:w="6838" w:type="dxa"/>
          </w:tcPr>
          <w:p w:rsidR="004638D4" w:rsidRDefault="004638D4" w:rsidP="00315C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самостоятельной</w:t>
            </w:r>
            <w:r w:rsidRPr="0055206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315C10">
              <w:rPr>
                <w:rFonts w:ascii="Times New Roman" w:hAnsi="Times New Roman" w:cs="Times New Roman"/>
                <w:sz w:val="24"/>
                <w:szCs w:val="24"/>
              </w:rPr>
              <w:t>ы в парах.</w:t>
            </w:r>
          </w:p>
          <w:p w:rsidR="00315C10" w:rsidRDefault="00315C10" w:rsidP="00315C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10" w:rsidRPr="00552061" w:rsidRDefault="00315C10" w:rsidP="00315C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в примере 477</w:t>
            </w:r>
            <w:r w:rsidR="003D449E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Это длина нашей реки.</w:t>
            </w:r>
          </w:p>
        </w:tc>
        <w:tc>
          <w:tcPr>
            <w:tcW w:w="3031" w:type="dxa"/>
          </w:tcPr>
          <w:p w:rsidR="004638D4" w:rsidRPr="00552061" w:rsidRDefault="004638D4" w:rsidP="00605A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Pr="0055206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самостоятельную работу.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0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Приложение </w:t>
            </w:r>
            <w:r w:rsidR="00C423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38D4" w:rsidRPr="00552061" w:rsidRDefault="004638D4" w:rsidP="00605A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61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еряют по листочкам (</w:t>
            </w:r>
            <w:r w:rsidR="00C423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Приложение 6</w:t>
            </w:r>
            <w:r w:rsidRPr="00104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4040" w:type="dxa"/>
          </w:tcPr>
          <w:p w:rsidR="004638D4" w:rsidRPr="00552061" w:rsidRDefault="004638D4" w:rsidP="00315C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6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ичностные: аккуратность и тер</w:t>
            </w:r>
            <w:r w:rsidRPr="00552061">
              <w:rPr>
                <w:rFonts w:ascii="Times New Roman" w:hAnsi="Times New Roman" w:cs="Times New Roman"/>
                <w:sz w:val="24"/>
                <w:szCs w:val="24"/>
              </w:rPr>
              <w:t>пеливость.</w:t>
            </w:r>
          </w:p>
          <w:p w:rsidR="004638D4" w:rsidRPr="00552061" w:rsidRDefault="004638D4" w:rsidP="00315C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ознавательные: с</w:t>
            </w:r>
            <w:r w:rsidRPr="00552061">
              <w:rPr>
                <w:rFonts w:ascii="Times New Roman" w:hAnsi="Times New Roman" w:cs="Times New Roman"/>
                <w:sz w:val="24"/>
                <w:szCs w:val="24"/>
              </w:rPr>
              <w:t>амостоятельный поиск решения;</w:t>
            </w:r>
          </w:p>
          <w:p w:rsidR="004638D4" w:rsidRPr="00552061" w:rsidRDefault="004638D4" w:rsidP="00315C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егулятивные</w:t>
            </w:r>
            <w:r w:rsidRPr="005520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п</w:t>
            </w:r>
            <w:r w:rsidRPr="0055206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ланирование своих действий в соответствии с поставленной задачей; работа по алгоритму;</w:t>
            </w:r>
          </w:p>
        </w:tc>
      </w:tr>
      <w:tr w:rsidR="00315C10" w:rsidRPr="00552061" w:rsidTr="004638D4">
        <w:tc>
          <w:tcPr>
            <w:tcW w:w="1792" w:type="dxa"/>
          </w:tcPr>
          <w:p w:rsidR="00315C10" w:rsidRPr="00494C37" w:rsidRDefault="00494C37" w:rsidP="00605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6838" w:type="dxa"/>
          </w:tcPr>
          <w:p w:rsidR="002116CF" w:rsidRDefault="002116CF" w:rsidP="002116CF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 нас в районе находится предприятие УЛК. Это предприятие занимается не только заготовкой и переработкой леса, но  на его базе есть свой лесопитомник. Что такое лесопитомник? (ответы детей). Предприятие заботится о будущем района, выращивая саженцы растений.</w:t>
            </w:r>
          </w:p>
          <w:p w:rsidR="002116CF" w:rsidRDefault="002116CF" w:rsidP="002116CF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Ребята, давайте проведем маленькое исследование: «Вычислим, сколько нужно вырубить леса, чтобы изготовить один учебник «Математика, 6 класс» </w:t>
            </w:r>
          </w:p>
          <w:p w:rsidR="002116CF" w:rsidRDefault="002116CF" w:rsidP="002116CF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Этапы работы:</w:t>
            </w:r>
          </w:p>
          <w:p w:rsidR="002116CF" w:rsidRDefault="002116CF" w:rsidP="002116CF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Вычислить площадь одной страницы учебника, умножить результат на количество страниц в учебнике.</w:t>
            </w:r>
          </w:p>
          <w:p w:rsidR="002116CF" w:rsidRDefault="002116CF" w:rsidP="002116CF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Умножить на тираж учебника, выразить результат в метрах.</w:t>
            </w:r>
          </w:p>
          <w:p w:rsidR="002116CF" w:rsidRDefault="002116CF" w:rsidP="002116CF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Решение: Размеры одной страницы 16 см и 21 см, т.е. площадь равна 336 кв. см. В учебнике 306 страниц или 153 листа, значит площадь равна 336 * 153=51.408кв. см. На 1000м.кв. нужно вырубить 2000 кв. м. деревьев. Значит на производство одного учебника требуется 51.408*2=102.816кв.см=10 кв.м2816 кв.см. На весь тираж в 15000 экземпляров требуется 102.816*15000=1.542.240.000кв.см=154224кв.м.=15га леса. </w:t>
            </w:r>
          </w:p>
          <w:p w:rsidR="002116CF" w:rsidRPr="002116CF" w:rsidRDefault="002116CF" w:rsidP="002116CF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Какой вывод для себя мы сделаем? (прежде чем портить учебник, подумайте, сколько погибнет деревьев для изготовления новых).</w:t>
            </w:r>
          </w:p>
        </w:tc>
        <w:tc>
          <w:tcPr>
            <w:tcW w:w="3031" w:type="dxa"/>
          </w:tcPr>
          <w:p w:rsidR="00315C10" w:rsidRDefault="002116CF" w:rsidP="0060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задачу, под руководством учителя.</w:t>
            </w:r>
          </w:p>
          <w:p w:rsidR="002116CF" w:rsidRDefault="002116CF" w:rsidP="0060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CF" w:rsidRDefault="002116CF" w:rsidP="0060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CF" w:rsidRDefault="002116CF" w:rsidP="0060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CF" w:rsidRDefault="002116CF" w:rsidP="0060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CF" w:rsidRDefault="002116CF" w:rsidP="0060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CF" w:rsidRDefault="002116CF" w:rsidP="0060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CF" w:rsidRDefault="002116CF" w:rsidP="0060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CF" w:rsidRDefault="002116CF" w:rsidP="0060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CF" w:rsidRDefault="002116CF" w:rsidP="0060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CF" w:rsidRDefault="002116CF" w:rsidP="0060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CF" w:rsidRDefault="002116CF" w:rsidP="0060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CF" w:rsidRDefault="002116CF" w:rsidP="0060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CF" w:rsidRDefault="002116CF" w:rsidP="0060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CF" w:rsidRDefault="002116CF" w:rsidP="0060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CF" w:rsidRDefault="002116CF" w:rsidP="0060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CF" w:rsidRDefault="002116CF" w:rsidP="0060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CF" w:rsidRDefault="002116CF" w:rsidP="0060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CF" w:rsidRDefault="002116CF" w:rsidP="0060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CF" w:rsidRDefault="002116CF" w:rsidP="0060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CF" w:rsidRDefault="002116CF" w:rsidP="0060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CF" w:rsidRPr="00494C37" w:rsidRDefault="002116CF" w:rsidP="00605A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  <w:tc>
          <w:tcPr>
            <w:tcW w:w="4040" w:type="dxa"/>
          </w:tcPr>
          <w:p w:rsidR="002116CF" w:rsidRPr="00552061" w:rsidRDefault="002116CF" w:rsidP="002116CF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lastRenderedPageBreak/>
              <w:t>Познавательные: с</w:t>
            </w:r>
            <w:r w:rsidRPr="00552061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труктурирование собственных знаний.</w:t>
            </w:r>
          </w:p>
          <w:p w:rsidR="002116CF" w:rsidRPr="002116CF" w:rsidRDefault="002116CF" w:rsidP="002116CF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</w:pPr>
            <w:r w:rsidRPr="00552061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у</w:t>
            </w:r>
            <w:r w:rsidRPr="00552061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 xml:space="preserve">меть оформлять свои мысли в устной форме; слушать и понимать речь </w:t>
            </w:r>
            <w:r w:rsidRPr="00552061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lastRenderedPageBreak/>
              <w:t>других.</w:t>
            </w:r>
          </w:p>
          <w:p w:rsidR="002116CF" w:rsidRPr="00552061" w:rsidRDefault="002116CF" w:rsidP="002116CF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Регулятивные: о</w:t>
            </w:r>
            <w:r w:rsidRPr="00552061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рганизация своей деятельности для поставленной задачи, умение самостоятельно адекватно анализировать правильность выполнения действий и вносить необходимые коррективы.</w:t>
            </w:r>
          </w:p>
          <w:p w:rsidR="00315C10" w:rsidRDefault="002116CF" w:rsidP="00211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61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 xml:space="preserve"> ф</w:t>
            </w:r>
            <w:r w:rsidRPr="00552061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ормирование готовности к самообразованию.</w:t>
            </w:r>
          </w:p>
        </w:tc>
      </w:tr>
      <w:tr w:rsidR="004638D4" w:rsidRPr="00552061" w:rsidTr="004638D4">
        <w:tc>
          <w:tcPr>
            <w:tcW w:w="1792" w:type="dxa"/>
          </w:tcPr>
          <w:p w:rsidR="004638D4" w:rsidRPr="00552061" w:rsidRDefault="004638D4" w:rsidP="003C43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(подведение итогов урока)</w:t>
            </w:r>
          </w:p>
        </w:tc>
        <w:tc>
          <w:tcPr>
            <w:tcW w:w="6838" w:type="dxa"/>
          </w:tcPr>
          <w:p w:rsidR="004638D4" w:rsidRDefault="004638D4" w:rsidP="003C4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61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 рефлексии по вопросам: (</w:t>
            </w:r>
            <w:r w:rsidRPr="00552061">
              <w:rPr>
                <w:rFonts w:ascii="Times New Roman" w:hAnsi="Times New Roman" w:cs="Times New Roman"/>
                <w:sz w:val="24"/>
                <w:szCs w:val="24"/>
              </w:rPr>
              <w:t>какова была цель урока, достигли ли ее, все ли этапа успели реализовать).</w:t>
            </w:r>
          </w:p>
          <w:p w:rsidR="004638D4" w:rsidRPr="00552061" w:rsidRDefault="002116CF" w:rsidP="00494C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нового вы узнали на уроке.</w:t>
            </w:r>
          </w:p>
        </w:tc>
        <w:tc>
          <w:tcPr>
            <w:tcW w:w="3031" w:type="dxa"/>
          </w:tcPr>
          <w:p w:rsidR="004638D4" w:rsidRPr="00552061" w:rsidRDefault="004638D4" w:rsidP="003C4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61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учителя, оценивают себя, выставляют оценку за урок (среднее арифметическое за каждый этап) </w:t>
            </w:r>
          </w:p>
        </w:tc>
        <w:tc>
          <w:tcPr>
            <w:tcW w:w="4040" w:type="dxa"/>
          </w:tcPr>
          <w:p w:rsidR="004638D4" w:rsidRPr="00552061" w:rsidRDefault="004638D4" w:rsidP="00494C3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о</w:t>
            </w:r>
            <w:r w:rsidRPr="00552061">
              <w:rPr>
                <w:rFonts w:ascii="Times New Roman" w:eastAsia="Calibri" w:hAnsi="Times New Roman" w:cs="Times New Roman"/>
                <w:sz w:val="24"/>
                <w:szCs w:val="24"/>
              </w:rPr>
              <w:t>ценивание собственной деятельности на уроке</w:t>
            </w:r>
          </w:p>
        </w:tc>
      </w:tr>
      <w:tr w:rsidR="004638D4" w:rsidRPr="00552061" w:rsidTr="004638D4">
        <w:tc>
          <w:tcPr>
            <w:tcW w:w="1792" w:type="dxa"/>
          </w:tcPr>
          <w:p w:rsidR="004638D4" w:rsidRPr="00494C37" w:rsidRDefault="00494C37" w:rsidP="003C43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6838" w:type="dxa"/>
          </w:tcPr>
          <w:p w:rsidR="004638D4" w:rsidRDefault="004638D4" w:rsidP="003C4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61">
              <w:rPr>
                <w:rFonts w:ascii="Times New Roman" w:hAnsi="Times New Roman" w:cs="Times New Roman"/>
                <w:sz w:val="24"/>
                <w:szCs w:val="24"/>
              </w:rPr>
              <w:t>Задает домашнее задание, дает к</w:t>
            </w:r>
            <w:r w:rsidR="002116CF">
              <w:rPr>
                <w:rFonts w:ascii="Times New Roman" w:hAnsi="Times New Roman" w:cs="Times New Roman"/>
                <w:sz w:val="24"/>
                <w:szCs w:val="24"/>
              </w:rPr>
              <w:t>омментарии по домашнему заданию.</w:t>
            </w:r>
          </w:p>
          <w:p w:rsidR="004638D4" w:rsidRDefault="002116CF" w:rsidP="003C4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4638D4" w:rsidRDefault="002116CF" w:rsidP="003C4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635 (1 столбик), 636</w:t>
            </w:r>
          </w:p>
          <w:p w:rsidR="004638D4" w:rsidRPr="00552061" w:rsidRDefault="004638D4" w:rsidP="003C4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урок.</w:t>
            </w:r>
          </w:p>
        </w:tc>
        <w:tc>
          <w:tcPr>
            <w:tcW w:w="3031" w:type="dxa"/>
          </w:tcPr>
          <w:p w:rsidR="004638D4" w:rsidRPr="00552061" w:rsidRDefault="004638D4" w:rsidP="003C4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61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4040" w:type="dxa"/>
          </w:tcPr>
          <w:p w:rsidR="004638D4" w:rsidRPr="00552061" w:rsidRDefault="004638D4" w:rsidP="003C43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0A9" w:rsidRDefault="008F70A9" w:rsidP="00F917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06A9" w:rsidRPr="00424CAD" w:rsidRDefault="000706A9" w:rsidP="00424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706A9" w:rsidRPr="00424CAD" w:rsidSect="003C43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33F03"/>
    <w:multiLevelType w:val="hybridMultilevel"/>
    <w:tmpl w:val="29F4F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A4316"/>
    <w:multiLevelType w:val="hybridMultilevel"/>
    <w:tmpl w:val="D318D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629E4"/>
    <w:multiLevelType w:val="hybridMultilevel"/>
    <w:tmpl w:val="4782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4CAD"/>
    <w:rsid w:val="000706A9"/>
    <w:rsid w:val="000A79C2"/>
    <w:rsid w:val="001040D8"/>
    <w:rsid w:val="001B61EA"/>
    <w:rsid w:val="001C0B37"/>
    <w:rsid w:val="001E433D"/>
    <w:rsid w:val="002116CF"/>
    <w:rsid w:val="00284FE4"/>
    <w:rsid w:val="00315C10"/>
    <w:rsid w:val="003176D0"/>
    <w:rsid w:val="003C4306"/>
    <w:rsid w:val="003D449E"/>
    <w:rsid w:val="0041146B"/>
    <w:rsid w:val="00424CAD"/>
    <w:rsid w:val="004638D4"/>
    <w:rsid w:val="00494C37"/>
    <w:rsid w:val="00552061"/>
    <w:rsid w:val="00554492"/>
    <w:rsid w:val="005A76F9"/>
    <w:rsid w:val="00643045"/>
    <w:rsid w:val="00666F83"/>
    <w:rsid w:val="00676BC4"/>
    <w:rsid w:val="00861664"/>
    <w:rsid w:val="00867999"/>
    <w:rsid w:val="00882A2D"/>
    <w:rsid w:val="008918B7"/>
    <w:rsid w:val="008A586C"/>
    <w:rsid w:val="008E74B5"/>
    <w:rsid w:val="008F70A9"/>
    <w:rsid w:val="009255A2"/>
    <w:rsid w:val="00961C6C"/>
    <w:rsid w:val="00977395"/>
    <w:rsid w:val="00983A08"/>
    <w:rsid w:val="00AB2103"/>
    <w:rsid w:val="00AD5458"/>
    <w:rsid w:val="00B26821"/>
    <w:rsid w:val="00B773BB"/>
    <w:rsid w:val="00C4235D"/>
    <w:rsid w:val="00CB19BE"/>
    <w:rsid w:val="00D47C52"/>
    <w:rsid w:val="00D700B9"/>
    <w:rsid w:val="00E262AF"/>
    <w:rsid w:val="00F77401"/>
    <w:rsid w:val="00F812CC"/>
    <w:rsid w:val="00F9170C"/>
    <w:rsid w:val="00FA3173"/>
    <w:rsid w:val="00FC6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1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6BC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74B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nhideWhenUsed/>
    <w:rsid w:val="0046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4638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5%D0%B2%D0%B5%D1%80%D0%BD%D0%B0%D1%8F_%D0%94%D0%B2%D0%B8%D0%BD%D0%B0" TargetMode="External"/><Relationship Id="rId13" Type="http://schemas.openxmlformats.org/officeDocument/2006/relationships/hyperlink" Target="https://ru.wikipedia.org/wiki/%D0%A3%D1%81%D1%82%D1%8C%D1%8F%D0%BD%D1%81%D0%BA%D0%B8%D0%B9_%D1%80%D0%B0%D0%B9%D0%BE%D0%BD" TargetMode="External"/><Relationship Id="rId18" Type="http://schemas.openxmlformats.org/officeDocument/2006/relationships/hyperlink" Target="https://ru.wikipedia.org/wiki/%D0%9E%D0%BA%D1%82%D1%8F%D0%B1%D1%80%D1%8C%D1%81%D0%BA%D0%B8%D0%B9_(%D0%90%D1%80%D1%85%D0%B0%D0%BD%D0%B3%D0%B5%D0%BB%D1%8C%D1%81%D0%BA%D0%B0%D1%8F_%D0%BE%D0%B1%D0%BB%D0%B0%D1%81%D1%82%D1%8C)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2%D0%B0%D0%B3%D0%B0_(%D0%BF%D1%80%D0%B8%D1%82%D0%BE%D0%BA_%D0%A1%D0%B5%D0%B2%D0%B5%D1%80%D0%BD%D0%BE%D0%B9_%D0%94%D0%B2%D0%B8%D0%BD%D1%8B)" TargetMode="External"/><Relationship Id="rId12" Type="http://schemas.openxmlformats.org/officeDocument/2006/relationships/hyperlink" Target="https://ru.wikipedia.org/wiki/%D0%9A%D1%80%D0%B0%D1%81%D0%BD%D0%BE%D0%B1%D0%BE%D1%80%D1%81%D0%BA%D0%B8%D0%B9_%D1%80%D0%B0%D0%B9%D0%BE%D0%BD" TargetMode="External"/><Relationship Id="rId17" Type="http://schemas.openxmlformats.org/officeDocument/2006/relationships/hyperlink" Target="https://ru.wikipedia.org/w/index.php?title=%D0%91%D0%B5%D1%81%D1%82%D1%83%D0%B6%D0%B5%D0%B2%D0%BE_(%D0%90%D1%80%D1%85%D0%B0%D0%BD%D0%B3%D0%B5%D0%BB%D1%8C%D1%81%D0%BA%D0%B0%D1%8F_%D0%BE%D0%B1%D0%BB%D0%B0%D1%81%D1%82%D1%8C)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8%D0%B7%D0%B5%D0%BC%D0%B0_(%D1%80%D0%B5%D0%BA%D0%B0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1%80%D1%85%D0%B0%D0%BD%D0%B3%D0%B5%D0%BB%D1%8C%D1%81%D0%BA%D0%B0%D1%8F_%D0%BE%D0%B1%D0%BB%D0%B0%D1%81%D1%82%D1%8C" TargetMode="External"/><Relationship Id="rId11" Type="http://schemas.openxmlformats.org/officeDocument/2006/relationships/hyperlink" Target="https://ru.wikipedia.org/wiki/%D0%9A%D0%BE%D1%82%D0%BB%D0%B0%D1%81%D1%81%D0%BA%D0%B8%D0%B9_%D1%80%D0%B0%D0%B9%D0%BE%D0%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/index.php?title=%D0%A1%D0%B8%D0%BD%D0%BD%D0%B8%D0%BA%D0%B8&amp;action=edit&amp;redlink=1" TargetMode="External"/><Relationship Id="rId10" Type="http://schemas.openxmlformats.org/officeDocument/2006/relationships/hyperlink" Target="https://ru.wikipedia.org/wiki/%D0%A3%D1%81%D1%82%D1%8C%D1%8F" TargetMode="External"/><Relationship Id="rId19" Type="http://schemas.openxmlformats.org/officeDocument/2006/relationships/hyperlink" Target="https://ru.wikipedia.org/wiki/%D0%92%D0%B0%D0%B3%D0%B0_(%D0%BF%D1%80%D0%B8%D1%82%D0%BE%D0%BA_%D0%A1%D0%B5%D0%B2%D0%B5%D1%80%D0%BD%D0%BE%D0%B9_%D0%94%D0%B2%D0%B8%D0%BD%D1%8B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3%D1%81%D1%82%D1%8C%D1%8F%D0%BD%D1%81%D0%BA%D0%B8%D0%B9_%D1%80%D0%B0%D0%B9%D0%BE%D0%BD" TargetMode="External"/><Relationship Id="rId14" Type="http://schemas.openxmlformats.org/officeDocument/2006/relationships/hyperlink" Target="https://ru.wikipedia.org/wiki/%D0%92%D0%B5%D0%BB%D1%8C%D1%81%D0%BA%D0%B8%D0%B9_%D1%80%D0%B0%D0%B9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Надежда Пронская</cp:lastModifiedBy>
  <cp:revision>2</cp:revision>
  <cp:lastPrinted>2017-04-27T06:39:00Z</cp:lastPrinted>
  <dcterms:created xsi:type="dcterms:W3CDTF">2020-01-15T09:15:00Z</dcterms:created>
  <dcterms:modified xsi:type="dcterms:W3CDTF">2020-01-15T09:15:00Z</dcterms:modified>
</cp:coreProperties>
</file>