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95" w:rsidRDefault="001C3DF8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 3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 xml:space="preserve">Тест 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>1.Тайга  - это: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>а) смешанные леса;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 xml:space="preserve">б) хвойные леса; 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>в) широколиственные леса.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 xml:space="preserve">2. В тайге  можно встретить 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>а) медведя, волка, тушканчика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>б) белку,  зайца, оленя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1432B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31432B">
        <w:rPr>
          <w:rFonts w:ascii="Times New Roman" w:hAnsi="Times New Roman" w:cs="Times New Roman"/>
          <w:sz w:val="24"/>
          <w:szCs w:val="24"/>
        </w:rPr>
        <w:t>ысь, соболя, росомаху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 xml:space="preserve">  3. Соотнести деревья и лес, в котором они произрастают.</w:t>
      </w:r>
    </w:p>
    <w:tbl>
      <w:tblPr>
        <w:tblW w:w="952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60"/>
        <w:gridCol w:w="4760"/>
      </w:tblGrid>
      <w:tr w:rsidR="00F826C1" w:rsidRPr="0031432B" w:rsidTr="00FA2B04">
        <w:trPr>
          <w:trHeight w:val="82"/>
        </w:trPr>
        <w:tc>
          <w:tcPr>
            <w:tcW w:w="4760" w:type="dxa"/>
            <w:vMerge w:val="restart"/>
            <w:shd w:val="clear" w:color="auto" w:fill="FFFFFF" w:themeFill="background1"/>
          </w:tcPr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37EA">
              <w:rPr>
                <w:rFonts w:ascii="Times New Roman" w:hAnsi="Times New Roman" w:cs="Times New Roman"/>
                <w:lang w:eastAsia="ru-RU"/>
              </w:rPr>
              <w:t>А.тайга</w:t>
            </w:r>
            <w:proofErr w:type="spellEnd"/>
          </w:p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337EA">
              <w:rPr>
                <w:rFonts w:ascii="Times New Roman" w:hAnsi="Times New Roman" w:cs="Times New Roman"/>
                <w:lang w:eastAsia="ru-RU"/>
              </w:rPr>
              <w:t>Б.смешанный</w:t>
            </w:r>
            <w:proofErr w:type="spellEnd"/>
            <w:r w:rsidRPr="005337EA">
              <w:rPr>
                <w:rFonts w:ascii="Times New Roman" w:hAnsi="Times New Roman" w:cs="Times New Roman"/>
                <w:lang w:eastAsia="ru-RU"/>
              </w:rPr>
              <w:t xml:space="preserve"> и </w:t>
            </w:r>
          </w:p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37EA">
              <w:rPr>
                <w:rFonts w:ascii="Times New Roman" w:hAnsi="Times New Roman" w:cs="Times New Roman"/>
                <w:lang w:eastAsia="ru-RU"/>
              </w:rPr>
              <w:t>широколиственный лес</w:t>
            </w:r>
          </w:p>
        </w:tc>
        <w:tc>
          <w:tcPr>
            <w:tcW w:w="4760" w:type="dxa"/>
            <w:shd w:val="clear" w:color="auto" w:fill="FFFFFF" w:themeFill="background1"/>
            <w:tcMar>
              <w:top w:w="105" w:type="dxa"/>
              <w:left w:w="190" w:type="dxa"/>
              <w:bottom w:w="105" w:type="dxa"/>
              <w:right w:w="190" w:type="dxa"/>
            </w:tcMar>
            <w:hideMark/>
          </w:tcPr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37EA">
              <w:rPr>
                <w:rFonts w:ascii="Times New Roman" w:hAnsi="Times New Roman" w:cs="Times New Roman"/>
                <w:lang w:eastAsia="ru-RU"/>
              </w:rPr>
              <w:t xml:space="preserve">1.пихта </w:t>
            </w:r>
          </w:p>
        </w:tc>
      </w:tr>
      <w:tr w:rsidR="00F826C1" w:rsidRPr="0031432B" w:rsidTr="00FA2B04">
        <w:trPr>
          <w:trHeight w:val="82"/>
        </w:trPr>
        <w:tc>
          <w:tcPr>
            <w:tcW w:w="4760" w:type="dxa"/>
            <w:vMerge/>
            <w:shd w:val="clear" w:color="auto" w:fill="FFFFFF" w:themeFill="background1"/>
          </w:tcPr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60" w:type="dxa"/>
            <w:shd w:val="clear" w:color="auto" w:fill="FFFFFF" w:themeFill="background1"/>
            <w:tcMar>
              <w:top w:w="105" w:type="dxa"/>
              <w:left w:w="190" w:type="dxa"/>
              <w:bottom w:w="105" w:type="dxa"/>
              <w:right w:w="190" w:type="dxa"/>
            </w:tcMar>
            <w:hideMark/>
          </w:tcPr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37EA">
              <w:rPr>
                <w:rFonts w:ascii="Times New Roman" w:hAnsi="Times New Roman" w:cs="Times New Roman"/>
                <w:lang w:eastAsia="ru-RU"/>
              </w:rPr>
              <w:t>2.берёза</w:t>
            </w:r>
          </w:p>
        </w:tc>
      </w:tr>
      <w:tr w:rsidR="00F826C1" w:rsidRPr="0031432B" w:rsidTr="00FA2B04">
        <w:trPr>
          <w:trHeight w:val="246"/>
        </w:trPr>
        <w:tc>
          <w:tcPr>
            <w:tcW w:w="4760" w:type="dxa"/>
            <w:vMerge/>
            <w:shd w:val="clear" w:color="auto" w:fill="FFFFFF" w:themeFill="background1"/>
          </w:tcPr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60" w:type="dxa"/>
            <w:shd w:val="clear" w:color="auto" w:fill="FFFFFF" w:themeFill="background1"/>
            <w:tcMar>
              <w:top w:w="105" w:type="dxa"/>
              <w:left w:w="190" w:type="dxa"/>
              <w:bottom w:w="105" w:type="dxa"/>
              <w:right w:w="190" w:type="dxa"/>
            </w:tcMar>
            <w:hideMark/>
          </w:tcPr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37EA">
              <w:rPr>
                <w:rFonts w:ascii="Times New Roman" w:hAnsi="Times New Roman" w:cs="Times New Roman"/>
                <w:lang w:eastAsia="ru-RU"/>
              </w:rPr>
              <w:t xml:space="preserve">3.кедр </w:t>
            </w:r>
          </w:p>
        </w:tc>
      </w:tr>
      <w:tr w:rsidR="00F826C1" w:rsidRPr="0031432B" w:rsidTr="00FA2B04">
        <w:trPr>
          <w:trHeight w:val="82"/>
        </w:trPr>
        <w:tc>
          <w:tcPr>
            <w:tcW w:w="4760" w:type="dxa"/>
            <w:vMerge/>
            <w:shd w:val="clear" w:color="auto" w:fill="FFFFFF" w:themeFill="background1"/>
          </w:tcPr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60" w:type="dxa"/>
            <w:shd w:val="clear" w:color="auto" w:fill="FFFFFF" w:themeFill="background1"/>
            <w:tcMar>
              <w:top w:w="105" w:type="dxa"/>
              <w:left w:w="190" w:type="dxa"/>
              <w:bottom w:w="105" w:type="dxa"/>
              <w:right w:w="190" w:type="dxa"/>
            </w:tcMar>
            <w:hideMark/>
          </w:tcPr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37EA">
              <w:rPr>
                <w:rFonts w:ascii="Times New Roman" w:hAnsi="Times New Roman" w:cs="Times New Roman"/>
                <w:lang w:eastAsia="ru-RU"/>
              </w:rPr>
              <w:t>4.липа</w:t>
            </w:r>
          </w:p>
        </w:tc>
      </w:tr>
      <w:tr w:rsidR="00F826C1" w:rsidRPr="0031432B" w:rsidTr="00FA2B04">
        <w:trPr>
          <w:trHeight w:val="97"/>
        </w:trPr>
        <w:tc>
          <w:tcPr>
            <w:tcW w:w="4760" w:type="dxa"/>
            <w:vMerge/>
            <w:shd w:val="clear" w:color="auto" w:fill="FFFFFF" w:themeFill="background1"/>
          </w:tcPr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60" w:type="dxa"/>
            <w:shd w:val="clear" w:color="auto" w:fill="FFFFFF" w:themeFill="background1"/>
            <w:tcMar>
              <w:top w:w="105" w:type="dxa"/>
              <w:left w:w="190" w:type="dxa"/>
              <w:bottom w:w="105" w:type="dxa"/>
              <w:right w:w="190" w:type="dxa"/>
            </w:tcMar>
            <w:hideMark/>
          </w:tcPr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37EA">
              <w:rPr>
                <w:rFonts w:ascii="Times New Roman" w:hAnsi="Times New Roman" w:cs="Times New Roman"/>
                <w:lang w:eastAsia="ru-RU"/>
              </w:rPr>
              <w:t xml:space="preserve">5.сосна </w:t>
            </w:r>
          </w:p>
        </w:tc>
      </w:tr>
      <w:tr w:rsidR="00F826C1" w:rsidRPr="0031432B" w:rsidTr="00FA2B04">
        <w:trPr>
          <w:trHeight w:val="82"/>
        </w:trPr>
        <w:tc>
          <w:tcPr>
            <w:tcW w:w="4760" w:type="dxa"/>
            <w:vMerge/>
            <w:shd w:val="clear" w:color="auto" w:fill="FFFFFF" w:themeFill="background1"/>
          </w:tcPr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60" w:type="dxa"/>
            <w:shd w:val="clear" w:color="auto" w:fill="FFFFFF" w:themeFill="background1"/>
            <w:tcMar>
              <w:top w:w="105" w:type="dxa"/>
              <w:left w:w="190" w:type="dxa"/>
              <w:bottom w:w="105" w:type="dxa"/>
              <w:right w:w="190" w:type="dxa"/>
            </w:tcMar>
            <w:hideMark/>
          </w:tcPr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37EA">
              <w:rPr>
                <w:rFonts w:ascii="Times New Roman" w:hAnsi="Times New Roman" w:cs="Times New Roman"/>
                <w:lang w:eastAsia="ru-RU"/>
              </w:rPr>
              <w:t>6.дуб</w:t>
            </w:r>
          </w:p>
        </w:tc>
      </w:tr>
      <w:tr w:rsidR="00F826C1" w:rsidRPr="0031432B" w:rsidTr="00FA2B04">
        <w:trPr>
          <w:trHeight w:val="82"/>
        </w:trPr>
        <w:tc>
          <w:tcPr>
            <w:tcW w:w="4760" w:type="dxa"/>
            <w:vMerge/>
            <w:shd w:val="clear" w:color="auto" w:fill="FFFFFF" w:themeFill="background1"/>
          </w:tcPr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60" w:type="dxa"/>
            <w:shd w:val="clear" w:color="auto" w:fill="FFFFFF" w:themeFill="background1"/>
            <w:tcMar>
              <w:top w:w="105" w:type="dxa"/>
              <w:left w:w="190" w:type="dxa"/>
              <w:bottom w:w="105" w:type="dxa"/>
              <w:right w:w="190" w:type="dxa"/>
            </w:tcMar>
            <w:hideMark/>
          </w:tcPr>
          <w:p w:rsidR="00F826C1" w:rsidRPr="005337EA" w:rsidRDefault="00F826C1" w:rsidP="00FA2B0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5337EA">
              <w:rPr>
                <w:rFonts w:ascii="Times New Roman" w:hAnsi="Times New Roman" w:cs="Times New Roman"/>
                <w:lang w:eastAsia="ru-RU"/>
              </w:rPr>
              <w:t>7.клён</w:t>
            </w:r>
          </w:p>
        </w:tc>
      </w:tr>
    </w:tbl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>4. Растительность зоны широколиственных лесов более разнообразна, чем в зоне тайги, так как: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>а) теплее;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>б) почва богата питательными веществами;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 xml:space="preserve">в) больше выпадает осадков. 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>5.Растительный мир зоны степей представлен: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>а) злаками и разнотравьем</w:t>
      </w:r>
    </w:p>
    <w:p w:rsidR="00F826C1" w:rsidRPr="0031432B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>б) мхами и лишайниками</w:t>
      </w:r>
    </w:p>
    <w:p w:rsidR="00F826C1" w:rsidRPr="00545ABF" w:rsidRDefault="00F826C1" w:rsidP="00F826C1">
      <w:pPr>
        <w:pStyle w:val="a7"/>
        <w:rPr>
          <w:rFonts w:ascii="Times New Roman" w:hAnsi="Times New Roman" w:cs="Times New Roman"/>
          <w:sz w:val="24"/>
          <w:szCs w:val="24"/>
        </w:rPr>
      </w:pPr>
      <w:r w:rsidRPr="0031432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1432B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31432B">
        <w:rPr>
          <w:rFonts w:ascii="Times New Roman" w:hAnsi="Times New Roman" w:cs="Times New Roman"/>
          <w:sz w:val="24"/>
          <w:szCs w:val="24"/>
        </w:rPr>
        <w:t>устарниками</w:t>
      </w:r>
    </w:p>
    <w:p w:rsidR="00F826C1" w:rsidRDefault="00F826C1" w:rsidP="00F826C1"/>
    <w:p w:rsidR="00F826C1" w:rsidRDefault="00F826C1" w:rsidP="00F826C1"/>
    <w:p w:rsidR="00426A0B" w:rsidRDefault="00426A0B"/>
    <w:p w:rsidR="00426A0B" w:rsidRDefault="00426A0B"/>
    <w:p w:rsidR="00426A0B" w:rsidRDefault="00426A0B"/>
    <w:p w:rsidR="00426A0B" w:rsidRDefault="00426A0B"/>
    <w:p w:rsidR="00426A0B" w:rsidRDefault="00426A0B"/>
    <w:p w:rsidR="00426A0B" w:rsidRDefault="00426A0B"/>
    <w:p w:rsidR="00426A0B" w:rsidRDefault="00426A0B"/>
    <w:p w:rsidR="00426A0B" w:rsidRDefault="00426A0B"/>
    <w:p w:rsidR="00D340EE" w:rsidRDefault="00D340EE"/>
    <w:p w:rsidR="00D340EE" w:rsidRDefault="00D340EE"/>
    <w:p w:rsidR="00D340EE" w:rsidRDefault="00D340EE"/>
    <w:p w:rsidR="00671CB9" w:rsidRDefault="00671CB9" w:rsidP="00D340EE"/>
    <w:sectPr w:rsidR="00671CB9" w:rsidSect="005337EA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CC"/>
    <w:rsid w:val="000A292C"/>
    <w:rsid w:val="00161B92"/>
    <w:rsid w:val="001739B5"/>
    <w:rsid w:val="001C3DF8"/>
    <w:rsid w:val="00272C96"/>
    <w:rsid w:val="002C489E"/>
    <w:rsid w:val="002F75C4"/>
    <w:rsid w:val="0031432B"/>
    <w:rsid w:val="00325315"/>
    <w:rsid w:val="00340292"/>
    <w:rsid w:val="0040357A"/>
    <w:rsid w:val="00426A0B"/>
    <w:rsid w:val="004D78C7"/>
    <w:rsid w:val="005337EA"/>
    <w:rsid w:val="00545ABF"/>
    <w:rsid w:val="00611485"/>
    <w:rsid w:val="00611D95"/>
    <w:rsid w:val="00631A31"/>
    <w:rsid w:val="00671CB9"/>
    <w:rsid w:val="00672642"/>
    <w:rsid w:val="006E686A"/>
    <w:rsid w:val="00787F58"/>
    <w:rsid w:val="007A4EC6"/>
    <w:rsid w:val="007F69F4"/>
    <w:rsid w:val="008C1A73"/>
    <w:rsid w:val="00933C23"/>
    <w:rsid w:val="00944EA1"/>
    <w:rsid w:val="009E43AD"/>
    <w:rsid w:val="00A1721D"/>
    <w:rsid w:val="00A25DD7"/>
    <w:rsid w:val="00C82AF1"/>
    <w:rsid w:val="00CE1067"/>
    <w:rsid w:val="00D15D6F"/>
    <w:rsid w:val="00D340EE"/>
    <w:rsid w:val="00D34F15"/>
    <w:rsid w:val="00D97057"/>
    <w:rsid w:val="00F04BCC"/>
    <w:rsid w:val="00F734E6"/>
    <w:rsid w:val="00F826C1"/>
    <w:rsid w:val="00FB1CAB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5C4"/>
    <w:pPr>
      <w:ind w:left="720"/>
      <w:contextualSpacing/>
    </w:pPr>
  </w:style>
  <w:style w:type="paragraph" w:styleId="a7">
    <w:name w:val="No Spacing"/>
    <w:uiPriority w:val="1"/>
    <w:qFormat/>
    <w:rsid w:val="00787F5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1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0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5C4"/>
    <w:pPr>
      <w:ind w:left="720"/>
      <w:contextualSpacing/>
    </w:pPr>
  </w:style>
  <w:style w:type="paragraph" w:styleId="a7">
    <w:name w:val="No Spacing"/>
    <w:uiPriority w:val="1"/>
    <w:qFormat/>
    <w:rsid w:val="00787F5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1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2017-01-22T17:38:00Z</dcterms:created>
  <dcterms:modified xsi:type="dcterms:W3CDTF">2017-01-22T17:38:00Z</dcterms:modified>
</cp:coreProperties>
</file>