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СООБЩЕНИЕ. Тема войны 1812 года в литературе.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Первыми патриотический подвиг воспели писатели – современники. Все они – от прославленных поэтов старшего поколения Державина и Карамзина до Пушкина и </w:t>
      </w:r>
      <w:proofErr w:type="spellStart"/>
      <w:r>
        <w:rPr>
          <w:sz w:val="28"/>
          <w:szCs w:val="28"/>
        </w:rPr>
        <w:t>Дельвига</w:t>
      </w:r>
      <w:proofErr w:type="spellEnd"/>
      <w:r>
        <w:rPr>
          <w:sz w:val="28"/>
          <w:szCs w:val="28"/>
        </w:rPr>
        <w:t>, находившихся в 1812 году еще на школьной скамье - так или иначе обращались в своем творчестве к событиям героической поры.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Стихи тех лет проникнуты грозным дыханием войны. Поэзия призывает к единодушному отпору врагу.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«Ударьте по рукам,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Сплетитеся</w:t>
      </w:r>
      <w:proofErr w:type="spellEnd"/>
      <w:r>
        <w:rPr>
          <w:sz w:val="28"/>
          <w:szCs w:val="28"/>
        </w:rPr>
        <w:t xml:space="preserve"> рука с рукою;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верою, и правдою святою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Клянитесь друг за друга стать».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такими пламенными словами обратился к соотечественникам поэт Востоков. Многие писатели были не только свидетелями, но и прямыми участниками военных событий – В.А. Жуковский, Ф.И. Глинка, П.А. Вяземский, В.Ф. Раевский, К.Н. Батюшков, К.Ф. Рылеев, Д.В. Давыдов.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Василий Андреевич Жуковский, например, уже на следующий день после Манифеста о создании ополчения «с пламенной душой поспешил к развевающимся знаменам русским». Во время Бородинского сражения он находился на поле битвы в рядах Московского ополчения. «Певец во стане русских воинов»- Вяземский отмечал, что это стихотворение Жуковский «вынес из Бородинской битвы»! Лучшая строфа стихотворения посвящена Михаилу Илларионовичу Кутузову.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«Мы тверды, вождь наш перешел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Путь гибели и чести!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 ним опыт, сын труда и лет!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Он бодр и с сединою;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Ему знаком победы след;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к герою!»</w:t>
      </w:r>
    </w:p>
    <w:p w:rsidR="00D41321" w:rsidRDefault="00D41321" w:rsidP="00D4132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Знаменитое стихотворение А.С. Пушкина «Воспоминание в Царском Селе», «Рославлев»; В.А. Жуковского «Певец  во стане русских воинов»; И.А. Крылов «Волк на псарне», «Кот и повар»; М.Ю. Лермонтов «Бородино»; Л.Н. Толстой «Война и мир»; Г.П. Данилевский «Сожженная Москва» - все эти произведения посвящены  подвигу нашего народа в войне 1812 года. Отечественная война всколыхнула душу народа, заставила почувствовать свое единство, национальную сопричастность к славной победе, гордость за всенародный героический подвиг.  Поэты и писатели с искренностью и восхищением отозвались о подвиге россиян.</w:t>
      </w:r>
    </w:p>
    <w:p w:rsidR="00687009" w:rsidRDefault="00D41321"/>
    <w:sectPr w:rsidR="00687009" w:rsidSect="0069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321"/>
    <w:rsid w:val="000F20D8"/>
    <w:rsid w:val="002F2EC3"/>
    <w:rsid w:val="00695445"/>
    <w:rsid w:val="00D4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2012-01-31T09:20:00Z</dcterms:created>
  <dcterms:modified xsi:type="dcterms:W3CDTF">2012-01-31T09:20:00Z</dcterms:modified>
</cp:coreProperties>
</file>