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38" w:rsidRPr="00D6766B" w:rsidRDefault="007A2938" w:rsidP="007A2938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7A2938" w:rsidRPr="00D6766B" w:rsidRDefault="007A2938" w:rsidP="007A2938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938" w:rsidRPr="00D6766B" w:rsidRDefault="007A2938" w:rsidP="007A2938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b/>
          <w:sz w:val="24"/>
          <w:szCs w:val="24"/>
        </w:rPr>
        <w:t>Вопросы и ответы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b/>
          <w:sz w:val="24"/>
          <w:szCs w:val="24"/>
        </w:rPr>
        <w:t>1 блок. «Необъятная Родина».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10 баллов. Как назывался на Руси календарь? 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а) Месяцеслов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б)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Круговоротень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в)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Серпень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20 баллов. Как называют народы, которые обитали на своих землях до формирования существующих государственных границ, до прихода туда переселенцев из других мест?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а) Коренное население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б) Бушмены в) Старообрядцы.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30 баллов. Историками принято считать, что различные трюки и прыжки, исполняемые танцорами в русских народных танцах, были выдуманы народом для того, чтобы …[3]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Умилостивить богов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б) Согреться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в) Испугать врагов.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40 баллов. Кто является предками коренного населения республики Адыгея –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адыгов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>? [4]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Племена скифов б) Киммерийцы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 xml:space="preserve">в) Древние </w:t>
      </w:r>
      <w:proofErr w:type="spellStart"/>
      <w:r w:rsidRPr="00D6766B">
        <w:rPr>
          <w:rFonts w:ascii="Times New Roman" w:eastAsia="Calibri" w:hAnsi="Times New Roman" w:cs="Times New Roman"/>
          <w:b/>
          <w:sz w:val="24"/>
          <w:szCs w:val="24"/>
        </w:rPr>
        <w:t>зихи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50 баллов. Какую культуру в археологии создали предки древних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адыгов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>?[4]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Каспийская культура б) Адыгейская культура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b/>
          <w:sz w:val="24"/>
          <w:szCs w:val="24"/>
        </w:rPr>
        <w:t>в) Майкопская  культура.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60 баллов. Город в России, административный центр и единственный город Ненецкого автономного округа, находящийся за полярным кругом.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Оймякон б) Норильск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в) Нарьян-Мар.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b/>
          <w:sz w:val="24"/>
          <w:szCs w:val="24"/>
        </w:rPr>
        <w:t>2 блок: «Традиция».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10 баллов. С этим событием у всех народов Российской Федерации связано больше всего традиций, обрядов и поверий [5].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Экзамены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б) Свадьба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в) Сбор урожая.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>20 баллов. По обычаю, мы делаем паузу, чтобы спокойно посидеть минутку перед поездкой, и собраться с мыслями. Зачем это делалось раньше? [5]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а) Для молитвы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б) Перекусить в) Попрощаться.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30 баллов.  По традиции это делают в дни государственных праздников [6]. Варианты ответов: а) Ходят на митинги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б) Вывешивают флаги на домах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в) Устраивают застолья.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40 баллов. На Кубани традиционно казаки демонстрировали его на специально организуемых состязаниях [7].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Казачья удаль б) Искусство владения шашкой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в) Искусство  джигитовки.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50 баллов. Какой традиции следуют при официальном исполнении Государственного гимна Российской Федерации [8]?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Выслушивают </w:t>
      </w:r>
      <w:proofErr w:type="gramStart"/>
      <w:r w:rsidRPr="00D6766B">
        <w:rPr>
          <w:rFonts w:ascii="Times New Roman" w:eastAsia="Calibri" w:hAnsi="Times New Roman" w:cs="Times New Roman"/>
          <w:sz w:val="24"/>
          <w:szCs w:val="24"/>
        </w:rPr>
        <w:t>гимн</w:t>
      </w:r>
      <w:proofErr w:type="gramEnd"/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стоя б) Поют слова гимна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b/>
          <w:sz w:val="24"/>
          <w:szCs w:val="24"/>
        </w:rPr>
        <w:t xml:space="preserve">в) Выслушивают </w:t>
      </w:r>
      <w:proofErr w:type="gramStart"/>
      <w:r w:rsidRPr="00D6766B">
        <w:rPr>
          <w:rFonts w:ascii="Times New Roman" w:eastAsia="Calibri" w:hAnsi="Times New Roman" w:cs="Times New Roman"/>
          <w:b/>
          <w:sz w:val="24"/>
          <w:szCs w:val="24"/>
        </w:rPr>
        <w:t>гимн</w:t>
      </w:r>
      <w:proofErr w:type="gramEnd"/>
      <w:r w:rsidRPr="00D6766B">
        <w:rPr>
          <w:rFonts w:ascii="Times New Roman" w:eastAsia="Calibri" w:hAnsi="Times New Roman" w:cs="Times New Roman"/>
          <w:b/>
          <w:sz w:val="24"/>
          <w:szCs w:val="24"/>
        </w:rPr>
        <w:t xml:space="preserve"> стоя, при этом мужчины - без головных уборов.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60 баллов. Основная семейная традиция, обязанность у многих национальностей Российской Федерации, особенно исповедующих ислам [9].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 xml:space="preserve">а) Знание своих предков до 7 колена </w:t>
      </w:r>
      <w:r w:rsidRPr="00D6766B">
        <w:rPr>
          <w:rFonts w:ascii="Times New Roman" w:eastAsia="Calibri" w:hAnsi="Times New Roman" w:cs="Times New Roman"/>
          <w:sz w:val="24"/>
          <w:szCs w:val="24"/>
        </w:rPr>
        <w:t>б) Кавказское гостеприимство в) Уважение старших.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b/>
          <w:sz w:val="24"/>
          <w:szCs w:val="24"/>
        </w:rPr>
        <w:t>3 блок: «Праздники».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10 баллов. Гадания у славянских народов, хронологически связанные с периодом от Сочельника до Крещения.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 а) Масленица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б) Святки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в) Иван Купала.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20 баллов. Главное богослужебное событие церковного календаря, древнейший и самый важный христианский праздник [5].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а) Пасха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б) Крещение в) Рождество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30 баллов. Месяц поста у мусульман, предписанный, чтобы укрепить верующих  в самодисциплине и точном исполнении наказов Аллаха [10].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 а)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Жовтень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б) Рамадан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в)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Белояр</w:t>
      </w:r>
      <w:proofErr w:type="spellEnd"/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>40 баллов. Как переводится ежегодный народный праздник окончания весенних полевых работ у татар и башкир «Сабантуй» [11]?</w:t>
      </w:r>
      <w:r w:rsidRPr="00D6766B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Праздник весны б) Посевные гуляния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в) Праздник плуга.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50 баллов. Наиболее известным праздничным блюдом этого праздника является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сумаляк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- блюдо из пророщенных ростков пшеницы [12].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proofErr w:type="spellStart"/>
      <w:r w:rsidRPr="00D6766B">
        <w:rPr>
          <w:rFonts w:ascii="Times New Roman" w:eastAsia="Calibri" w:hAnsi="Times New Roman" w:cs="Times New Roman"/>
          <w:b/>
          <w:sz w:val="24"/>
          <w:szCs w:val="24"/>
        </w:rPr>
        <w:t>Навруз</w:t>
      </w:r>
      <w:proofErr w:type="spellEnd"/>
      <w:r w:rsidRPr="00D6766B">
        <w:rPr>
          <w:rFonts w:ascii="Times New Roman" w:eastAsia="Calibri" w:hAnsi="Times New Roman" w:cs="Times New Roman"/>
          <w:b/>
          <w:sz w:val="24"/>
          <w:szCs w:val="24"/>
        </w:rPr>
        <w:t xml:space="preserve"> – мусульманский праздник весны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б)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Просинец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– праздник возрождения Солнца у славян в) в)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Затик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– армянская Пасха.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60 баллов. </w:t>
      </w:r>
      <w:proofErr w:type="gramStart"/>
      <w:r w:rsidRPr="00D6766B">
        <w:rPr>
          <w:rFonts w:ascii="Times New Roman" w:eastAsia="Calibri" w:hAnsi="Times New Roman" w:cs="Times New Roman"/>
          <w:sz w:val="24"/>
          <w:szCs w:val="24"/>
        </w:rPr>
        <w:t>Марийский</w:t>
      </w:r>
      <w:proofErr w:type="gramEnd"/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Агапайрем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, чувашский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Акатуй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>, удмуртский Гербер.  Что отмечают во время этих праздников [10]?</w:t>
      </w:r>
      <w:r w:rsidRPr="00D6766B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Окончание сбора урожая б) Начало пахоты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в) Окончание сева.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b/>
          <w:sz w:val="24"/>
          <w:szCs w:val="24"/>
        </w:rPr>
        <w:t>4 блок: «Одежда».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 баллов. Народная русская женская одежда в виде платья, чаще всего без рукавов.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Безрукавка б) Туника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в) Сарафан</w:t>
      </w:r>
      <w:r w:rsidRPr="00D676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20 баллов. Мужской меховой (из овчины или каракуля) головной убор, распространённый у народов Кавказа и Средней Азии, а также у казаков, элемент военной формы одежды [13].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а) Папаха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б) Черкесска в) Картуз.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30 баллов. Безрукавный плащ белого, чёрного или бурого цвета, сделанный из войлока. </w:t>
      </w:r>
      <w:proofErr w:type="gramStart"/>
      <w:r w:rsidRPr="00D6766B">
        <w:rPr>
          <w:rFonts w:ascii="Times New Roman" w:eastAsia="Calibri" w:hAnsi="Times New Roman" w:cs="Times New Roman"/>
          <w:sz w:val="24"/>
          <w:szCs w:val="24"/>
        </w:rPr>
        <w:t>Распространён</w:t>
      </w:r>
      <w:proofErr w:type="gramEnd"/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на Кавказе [13].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Доха б) Горжетка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в) Бурка</w:t>
      </w:r>
      <w:r w:rsidRPr="00D676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40 баллов. Распространенная на Руси мужская рубаха с разрезом по вороту сбоку, а не посередине.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Хламида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б) Косоворотка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в)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Тутуканка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50 баллов. Мужской или женский головной убор тюркских народов. Варианты ответов: а)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Монмутская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шапка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б) Тюбетейка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в) Феска [13].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60 баллов. Как называли на Руси вид сапог (мужских и женских) с коротким голенищем и каблуком [5].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а) Чеботы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б) Черевички в) </w:t>
      </w:r>
      <w:proofErr w:type="spellStart"/>
      <w:r w:rsidRPr="00D6766B">
        <w:rPr>
          <w:rFonts w:ascii="Times New Roman" w:eastAsia="Calibri" w:hAnsi="Times New Roman" w:cs="Times New Roman"/>
          <w:sz w:val="24"/>
          <w:szCs w:val="24"/>
        </w:rPr>
        <w:t>Шапожочки</w:t>
      </w:r>
      <w:proofErr w:type="spellEnd"/>
      <w:r w:rsidRPr="00D676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6B">
        <w:rPr>
          <w:rFonts w:ascii="Times New Roman" w:eastAsia="Calibri" w:hAnsi="Times New Roman" w:cs="Times New Roman"/>
          <w:b/>
          <w:sz w:val="24"/>
          <w:szCs w:val="24"/>
        </w:rPr>
        <w:t>5 блок: «Россия в цифрах».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10 баллов. Республика, субъект Российской Федерации, входящий в состав Южного федерального округа. </w:t>
      </w:r>
      <w:proofErr w:type="gramStart"/>
      <w:r w:rsidRPr="00D6766B">
        <w:rPr>
          <w:rFonts w:ascii="Times New Roman" w:eastAsia="Calibri" w:hAnsi="Times New Roman" w:cs="Times New Roman"/>
          <w:sz w:val="24"/>
          <w:szCs w:val="24"/>
        </w:rPr>
        <w:t>Образована</w:t>
      </w:r>
      <w:proofErr w:type="gramEnd"/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18 марта 2014 года [14].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Бурятия б) Донецкая народная республика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в) Крым.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20 баллов. Сколько национальностей по данным переписи 2010 года насчитывается в составе населения России [15]?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Около 75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б) Более 190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в) Приблизительно 120.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30 баллов. Самый многочисленный народ в Российской Федерации – русские. На третьем месте находятся украинцы. Назовите второй по численности этнос [15].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Белорусы б) Казаки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в) Татары.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40 баллов. Дагестан – самый многонациональный регион России. При этом каждая народность обладает своей культурой и традициями. Сколько всего здесь проживает народностей [14]? </w:t>
      </w:r>
    </w:p>
    <w:p w:rsidR="007A2938" w:rsidRPr="00D6766B" w:rsidRDefault="007A2938" w:rsidP="007A29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27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 xml:space="preserve">б) 40 </w:t>
      </w:r>
      <w:r w:rsidRPr="00D6766B">
        <w:rPr>
          <w:rFonts w:ascii="Times New Roman" w:eastAsia="Calibri" w:hAnsi="Times New Roman" w:cs="Times New Roman"/>
          <w:sz w:val="24"/>
          <w:szCs w:val="24"/>
        </w:rPr>
        <w:t>в) 70</w:t>
      </w:r>
    </w:p>
    <w:p w:rsidR="007A2938" w:rsidRPr="00D6766B" w:rsidRDefault="007A2938" w:rsidP="007A2938">
      <w:pPr>
        <w:tabs>
          <w:tab w:val="left" w:pos="3690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50 баллов. Согласно данным Росстата население Москвы на 1 января 2016 года составляет … человек [15]. </w:t>
      </w:r>
    </w:p>
    <w:p w:rsidR="007A2938" w:rsidRPr="00D6766B" w:rsidRDefault="007A2938" w:rsidP="007A2938">
      <w:pPr>
        <w:tabs>
          <w:tab w:val="left" w:pos="369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а) 10.263.897 б) 8.542.531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в) 12.330.126.</w:t>
      </w:r>
    </w:p>
    <w:p w:rsidR="007A2938" w:rsidRPr="00D6766B" w:rsidRDefault="007A2938" w:rsidP="007A293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60 баллов. Какой город Российской Федерации получил право официально именоваться «Третьей столицей России» [16]? </w:t>
      </w:r>
    </w:p>
    <w:p w:rsidR="00E5185A" w:rsidRPr="007A2938" w:rsidRDefault="007A2938" w:rsidP="007A293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Варианты ответов: </w:t>
      </w:r>
      <w:r w:rsidRPr="00D6766B">
        <w:rPr>
          <w:rFonts w:ascii="Times New Roman" w:eastAsia="Calibri" w:hAnsi="Times New Roman" w:cs="Times New Roman"/>
          <w:b/>
          <w:sz w:val="24"/>
          <w:szCs w:val="24"/>
        </w:rPr>
        <w:t>а) Казань</w:t>
      </w:r>
      <w:r w:rsidRPr="00D6766B">
        <w:rPr>
          <w:rFonts w:ascii="Times New Roman" w:eastAsia="Calibri" w:hAnsi="Times New Roman" w:cs="Times New Roman"/>
          <w:sz w:val="24"/>
          <w:szCs w:val="24"/>
        </w:rPr>
        <w:t xml:space="preserve"> б) Екатеринбург в) Новосибирск.</w:t>
      </w:r>
      <w:bookmarkStart w:id="0" w:name="_GoBack"/>
      <w:bookmarkEnd w:id="0"/>
    </w:p>
    <w:sectPr w:rsidR="00E5185A" w:rsidRPr="007A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38"/>
    <w:rsid w:val="007A293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2020-09-28T15:07:00Z</dcterms:created>
  <dcterms:modified xsi:type="dcterms:W3CDTF">2020-09-28T15:07:00Z</dcterms:modified>
</cp:coreProperties>
</file>