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A74" w:rsidRPr="002C6202" w:rsidRDefault="00A70A74" w:rsidP="00790B4A">
      <w:pPr>
        <w:ind w:left="36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43C7A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6" o:spid="_x0000_i1025" type="#_x0000_t75" style="width:363pt;height:314.25pt;visibility:visible">
            <v:imagedata r:id="rId5" o:title=""/>
          </v:shape>
        </w:pict>
      </w:r>
    </w:p>
    <w:p w:rsidR="00A70A74" w:rsidRPr="002C6202" w:rsidRDefault="00A70A74" w:rsidP="00790B4A">
      <w:pPr>
        <w:ind w:left="36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C62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Расчет стоимости электроэнергии по квитанции:</w:t>
      </w:r>
    </w:p>
    <w:p w:rsidR="00A70A74" w:rsidRPr="002C6202" w:rsidRDefault="00A70A74" w:rsidP="00790B4A">
      <w:pPr>
        <w:ind w:left="36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43C7A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" o:spid="_x0000_i1026" type="#_x0000_t75" alt="http://www.observer.materik.ru/pic/blank-mosenergosbyta-dlya-oplaty-za-elektroenergiyu-2017-14571-large.jpeg" style="width:231.75pt;height:176.25pt;visibility:visible">
            <v:imagedata r:id="rId6" o:title=""/>
          </v:shape>
        </w:pict>
      </w:r>
    </w:p>
    <w:p w:rsidR="00A70A74" w:rsidRPr="002C6202" w:rsidRDefault="00A70A74" w:rsidP="00790B4A">
      <w:pPr>
        <w:ind w:left="36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C62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Решение сложных задач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которые даются на ОГЭ</w:t>
      </w:r>
      <w:bookmarkStart w:id="0" w:name="_GoBack"/>
      <w:bookmarkEnd w:id="0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A70A74" w:rsidRPr="002C6202" w:rsidRDefault="00A70A74" w:rsidP="00790B4A">
      <w:pPr>
        <w:ind w:left="36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43C7A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8" o:spid="_x0000_i1027" type="#_x0000_t75" alt="https://cloud.prezentacii.org/18/11/94704/images/screen13.jpg" style="width:279pt;height:147pt;visibility:visible">
            <v:imagedata r:id="rId7" o:title=""/>
          </v:shape>
        </w:pict>
      </w:r>
    </w:p>
    <w:p w:rsidR="00A70A74" w:rsidRPr="002C6202" w:rsidRDefault="00A70A74" w:rsidP="0027150C">
      <w:pPr>
        <w:ind w:left="36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C62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Доклады обучающихся по следующим темам: Умный дом (видео), электромобили, лампы накаливания нового поколения, преобразование солнечной энергии в электрическую.</w:t>
      </w:r>
    </w:p>
    <w:p w:rsidR="00A70A74" w:rsidRPr="002C6202" w:rsidRDefault="00A70A74" w:rsidP="0027150C">
      <w:pPr>
        <w:ind w:left="360"/>
        <w:rPr>
          <w:rFonts w:ascii="Times New Roman" w:hAnsi="Times New Roman"/>
          <w:color w:val="6F6F6F"/>
          <w:sz w:val="24"/>
          <w:szCs w:val="24"/>
        </w:rPr>
      </w:pPr>
      <w:r w:rsidRPr="002C6202"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2C6202">
        <w:rPr>
          <w:rFonts w:ascii="Times New Roman" w:hAnsi="Times New Roman"/>
          <w:bCs/>
          <w:color w:val="6F6F6F"/>
          <w:sz w:val="24"/>
          <w:szCs w:val="24"/>
        </w:rPr>
        <w:t xml:space="preserve">Правила пожарной безопасности при пользовании электроэнергией </w:t>
      </w:r>
    </w:p>
    <w:p w:rsidR="00A70A74" w:rsidRPr="002C6202" w:rsidRDefault="00A70A74" w:rsidP="00A259C2">
      <w:pPr>
        <w:numPr>
          <w:ilvl w:val="0"/>
          <w:numId w:val="4"/>
        </w:numPr>
        <w:shd w:val="clear" w:color="auto" w:fill="FFFFFF"/>
        <w:spacing w:after="0" w:line="204" w:lineRule="atLeast"/>
        <w:ind w:left="204"/>
        <w:textAlignment w:val="baseline"/>
        <w:rPr>
          <w:rFonts w:ascii="Times New Roman" w:hAnsi="Times New Roman"/>
          <w:color w:val="6F6F6F"/>
          <w:sz w:val="24"/>
          <w:szCs w:val="24"/>
          <w:lang w:eastAsia="ru-RU"/>
        </w:rPr>
      </w:pPr>
      <w:r w:rsidRPr="002C6202">
        <w:rPr>
          <w:rFonts w:ascii="Times New Roman" w:hAnsi="Times New Roman"/>
          <w:color w:val="6F6F6F"/>
          <w:sz w:val="24"/>
          <w:szCs w:val="24"/>
          <w:lang w:eastAsia="ru-RU"/>
        </w:rPr>
        <w:t>Включайте в электросеть утюг, плитку, чайник и другие электроприборы, только исправные и при наличии несгораемой подставки. Не размещайте включенные электроприборы близко к сгораемым и деревянным конструкциям </w:t>
      </w:r>
    </w:p>
    <w:p w:rsidR="00A70A74" w:rsidRPr="002C6202" w:rsidRDefault="00A70A74" w:rsidP="00A259C2">
      <w:pPr>
        <w:numPr>
          <w:ilvl w:val="0"/>
          <w:numId w:val="4"/>
        </w:numPr>
        <w:shd w:val="clear" w:color="auto" w:fill="FFFFFF"/>
        <w:spacing w:after="0" w:line="204" w:lineRule="atLeast"/>
        <w:ind w:left="204"/>
        <w:textAlignment w:val="baseline"/>
        <w:rPr>
          <w:rFonts w:ascii="Times New Roman" w:hAnsi="Times New Roman"/>
          <w:color w:val="6F6F6F"/>
          <w:sz w:val="24"/>
          <w:szCs w:val="24"/>
          <w:lang w:eastAsia="ru-RU"/>
        </w:rPr>
      </w:pPr>
      <w:r w:rsidRPr="002C6202">
        <w:rPr>
          <w:rFonts w:ascii="Times New Roman" w:hAnsi="Times New Roman"/>
          <w:color w:val="6F6F6F"/>
          <w:sz w:val="24"/>
          <w:szCs w:val="24"/>
          <w:lang w:eastAsia="ru-RU"/>
        </w:rPr>
        <w:t>Следите, чтобы электрические лампы не касались бумажных и тканевых абажуров. Не закрываете домашними предметами автотрансформатор и стабилизатор и не устанавливайте их на пол.</w:t>
      </w:r>
    </w:p>
    <w:p w:rsidR="00A70A74" w:rsidRPr="002C6202" w:rsidRDefault="00A70A74" w:rsidP="00A259C2">
      <w:pPr>
        <w:numPr>
          <w:ilvl w:val="0"/>
          <w:numId w:val="4"/>
        </w:numPr>
        <w:shd w:val="clear" w:color="auto" w:fill="FFFFFF"/>
        <w:spacing w:after="0" w:line="204" w:lineRule="atLeast"/>
        <w:ind w:left="204"/>
        <w:textAlignment w:val="baseline"/>
        <w:rPr>
          <w:rFonts w:ascii="Times New Roman" w:hAnsi="Times New Roman"/>
          <w:color w:val="6F6F6F"/>
          <w:sz w:val="24"/>
          <w:szCs w:val="24"/>
          <w:lang w:eastAsia="ru-RU"/>
        </w:rPr>
      </w:pPr>
      <w:r w:rsidRPr="002C6202">
        <w:rPr>
          <w:rFonts w:ascii="Times New Roman" w:hAnsi="Times New Roman"/>
          <w:color w:val="6F6F6F"/>
          <w:sz w:val="24"/>
          <w:szCs w:val="24"/>
          <w:lang w:eastAsia="ru-RU"/>
        </w:rPr>
        <w:t>Не забывайте, уходя из дома, выключить электроосвещение и все электроприборы,</w:t>
      </w:r>
      <w:r>
        <w:rPr>
          <w:rFonts w:ascii="Times New Roman" w:hAnsi="Times New Roman"/>
          <w:color w:val="6F6F6F"/>
          <w:sz w:val="24"/>
          <w:szCs w:val="24"/>
          <w:lang w:eastAsia="ru-RU"/>
        </w:rPr>
        <w:t xml:space="preserve"> </w:t>
      </w:r>
      <w:r w:rsidRPr="002C6202">
        <w:rPr>
          <w:rFonts w:ascii="Times New Roman" w:hAnsi="Times New Roman"/>
          <w:color w:val="6F6F6F"/>
          <w:sz w:val="24"/>
          <w:szCs w:val="24"/>
          <w:lang w:eastAsia="ru-RU"/>
        </w:rPr>
        <w:t>в том числе и телевизор, радиоприёмник, радиолу и другие. (кроме холодильника).</w:t>
      </w:r>
    </w:p>
    <w:p w:rsidR="00A70A74" w:rsidRPr="002C6202" w:rsidRDefault="00A70A74" w:rsidP="00A259C2">
      <w:pPr>
        <w:numPr>
          <w:ilvl w:val="0"/>
          <w:numId w:val="4"/>
        </w:numPr>
        <w:shd w:val="clear" w:color="auto" w:fill="FFFFFF"/>
        <w:spacing w:after="0" w:line="204" w:lineRule="atLeast"/>
        <w:ind w:left="204"/>
        <w:textAlignment w:val="baseline"/>
        <w:rPr>
          <w:rFonts w:ascii="Times New Roman" w:hAnsi="Times New Roman"/>
          <w:color w:val="6F6F6F"/>
          <w:sz w:val="24"/>
          <w:szCs w:val="24"/>
          <w:lang w:eastAsia="ru-RU"/>
        </w:rPr>
      </w:pPr>
      <w:r w:rsidRPr="002C6202">
        <w:rPr>
          <w:rFonts w:ascii="Times New Roman" w:hAnsi="Times New Roman"/>
          <w:color w:val="6F6F6F"/>
          <w:sz w:val="24"/>
          <w:szCs w:val="24"/>
          <w:lang w:eastAsia="ru-RU"/>
        </w:rPr>
        <w:t>Не применяйте большого количества соединительных шнуров и удлинителей.</w:t>
      </w:r>
    </w:p>
    <w:p w:rsidR="00A70A74" w:rsidRPr="002C6202" w:rsidRDefault="00A70A74" w:rsidP="00A259C2">
      <w:pPr>
        <w:numPr>
          <w:ilvl w:val="0"/>
          <w:numId w:val="4"/>
        </w:numPr>
        <w:shd w:val="clear" w:color="auto" w:fill="FFFFFF"/>
        <w:spacing w:after="0" w:line="204" w:lineRule="atLeast"/>
        <w:ind w:left="204"/>
        <w:textAlignment w:val="baseline"/>
        <w:rPr>
          <w:rFonts w:ascii="Times New Roman" w:hAnsi="Times New Roman"/>
          <w:color w:val="6F6F6F"/>
          <w:sz w:val="24"/>
          <w:szCs w:val="24"/>
          <w:lang w:eastAsia="ru-RU"/>
        </w:rPr>
      </w:pPr>
      <w:r w:rsidRPr="002C6202">
        <w:rPr>
          <w:rFonts w:ascii="Times New Roman" w:hAnsi="Times New Roman"/>
          <w:color w:val="6F6F6F"/>
          <w:sz w:val="24"/>
          <w:szCs w:val="24"/>
          <w:lang w:eastAsia="ru-RU"/>
        </w:rPr>
        <w:t>Не допускайте одновременного включения в электросеть нескольких мощных потребителей электроэнергии (телевизор, камин, чайник и др.), вызывающих перегрузку сети. </w:t>
      </w:r>
    </w:p>
    <w:p w:rsidR="00A70A74" w:rsidRPr="002C6202" w:rsidRDefault="00A70A74" w:rsidP="00A259C2">
      <w:pPr>
        <w:numPr>
          <w:ilvl w:val="0"/>
          <w:numId w:val="4"/>
        </w:numPr>
        <w:shd w:val="clear" w:color="auto" w:fill="FFFFFF"/>
        <w:spacing w:after="0" w:line="204" w:lineRule="atLeast"/>
        <w:ind w:left="204"/>
        <w:textAlignment w:val="baseline"/>
        <w:rPr>
          <w:rFonts w:ascii="Times New Roman" w:hAnsi="Times New Roman"/>
          <w:color w:val="6F6F6F"/>
          <w:sz w:val="24"/>
          <w:szCs w:val="24"/>
          <w:lang w:eastAsia="ru-RU"/>
        </w:rPr>
      </w:pPr>
      <w:r w:rsidRPr="002C6202">
        <w:rPr>
          <w:rFonts w:ascii="Times New Roman" w:hAnsi="Times New Roman"/>
          <w:color w:val="6F6F6F"/>
          <w:sz w:val="24"/>
          <w:szCs w:val="24"/>
          <w:lang w:eastAsia="ru-RU"/>
        </w:rPr>
        <w:t>Опасно промачивать электропровода, заклеивать их обоями, подвешивать на гвозди, оттягивать, завязывать в узлы. Применять ветхие соединительные шнуры, удлинители. Всё это приводит к нарушению изоляции и короткому замыканию электроприводов и горению изоляции.</w:t>
      </w:r>
    </w:p>
    <w:p w:rsidR="00A70A74" w:rsidRPr="002C6202" w:rsidRDefault="00A70A74" w:rsidP="00A259C2">
      <w:pPr>
        <w:numPr>
          <w:ilvl w:val="0"/>
          <w:numId w:val="4"/>
        </w:numPr>
        <w:shd w:val="clear" w:color="auto" w:fill="FFFFFF"/>
        <w:spacing w:after="0" w:line="204" w:lineRule="atLeast"/>
        <w:ind w:left="204"/>
        <w:textAlignment w:val="baseline"/>
        <w:rPr>
          <w:rFonts w:ascii="Times New Roman" w:hAnsi="Times New Roman"/>
          <w:color w:val="6F6F6F"/>
          <w:sz w:val="24"/>
          <w:szCs w:val="24"/>
          <w:lang w:eastAsia="ru-RU"/>
        </w:rPr>
      </w:pPr>
      <w:r w:rsidRPr="002C6202">
        <w:rPr>
          <w:rFonts w:ascii="Times New Roman" w:hAnsi="Times New Roman"/>
          <w:color w:val="6F6F6F"/>
          <w:sz w:val="24"/>
          <w:szCs w:val="24"/>
          <w:lang w:eastAsia="ru-RU"/>
        </w:rPr>
        <w:t>Опасно пользоваться неисправными выключателями, розетками, штепселями, подключать оголённые концы при помощи скрутки проводов к электросети. В этих случаях возникают большие переходные сопротивления, которые приводят к сильному нагреву электроприводов и горению изоляции.</w:t>
      </w:r>
    </w:p>
    <w:p w:rsidR="00A70A74" w:rsidRPr="002C6202" w:rsidRDefault="00A70A74" w:rsidP="00A259C2">
      <w:pPr>
        <w:numPr>
          <w:ilvl w:val="0"/>
          <w:numId w:val="4"/>
        </w:numPr>
        <w:shd w:val="clear" w:color="auto" w:fill="FFFFFF"/>
        <w:spacing w:after="0" w:line="204" w:lineRule="atLeast"/>
        <w:ind w:left="204"/>
        <w:textAlignment w:val="baseline"/>
        <w:rPr>
          <w:rFonts w:ascii="Times New Roman" w:hAnsi="Times New Roman"/>
          <w:color w:val="6F6F6F"/>
          <w:sz w:val="24"/>
          <w:szCs w:val="24"/>
          <w:lang w:eastAsia="ru-RU"/>
        </w:rPr>
      </w:pPr>
      <w:r w:rsidRPr="002C6202">
        <w:rPr>
          <w:rFonts w:ascii="Times New Roman" w:hAnsi="Times New Roman"/>
          <w:color w:val="6F6F6F"/>
          <w:sz w:val="24"/>
          <w:szCs w:val="24"/>
          <w:lang w:eastAsia="ru-RU"/>
        </w:rPr>
        <w:t>Серьёзную опасность представляет использование нестандартных, самодельных предохранителей («жучков»). </w:t>
      </w:r>
    </w:p>
    <w:p w:rsidR="00A70A74" w:rsidRPr="002C6202" w:rsidRDefault="00A70A74" w:rsidP="00A259C2">
      <w:pPr>
        <w:numPr>
          <w:ilvl w:val="0"/>
          <w:numId w:val="4"/>
        </w:numPr>
        <w:shd w:val="clear" w:color="auto" w:fill="FFFFFF"/>
        <w:spacing w:after="0" w:line="204" w:lineRule="atLeast"/>
        <w:ind w:left="204"/>
        <w:textAlignment w:val="baseline"/>
        <w:rPr>
          <w:rFonts w:ascii="Times New Roman" w:hAnsi="Times New Roman"/>
          <w:color w:val="6F6F6F"/>
          <w:sz w:val="24"/>
          <w:szCs w:val="24"/>
          <w:lang w:eastAsia="ru-RU"/>
        </w:rPr>
      </w:pPr>
      <w:r w:rsidRPr="002C6202">
        <w:rPr>
          <w:rFonts w:ascii="Times New Roman" w:hAnsi="Times New Roman"/>
          <w:color w:val="6F6F6F"/>
          <w:sz w:val="24"/>
          <w:szCs w:val="24"/>
          <w:lang w:eastAsia="ru-RU"/>
        </w:rPr>
        <w:t>Электросеть от перегрузок и коротких замыканий защищают предохранители только фабричного изготовления. </w:t>
      </w:r>
    </w:p>
    <w:p w:rsidR="00A70A74" w:rsidRPr="002C6202" w:rsidRDefault="00A70A74" w:rsidP="00A259C2">
      <w:pPr>
        <w:numPr>
          <w:ilvl w:val="0"/>
          <w:numId w:val="4"/>
        </w:numPr>
        <w:shd w:val="clear" w:color="auto" w:fill="FFFFFF"/>
        <w:spacing w:after="0" w:line="204" w:lineRule="atLeast"/>
        <w:ind w:left="204"/>
        <w:textAlignment w:val="baseline"/>
        <w:rPr>
          <w:rFonts w:ascii="Times New Roman" w:hAnsi="Times New Roman"/>
          <w:color w:val="6F6F6F"/>
          <w:sz w:val="24"/>
          <w:szCs w:val="24"/>
          <w:lang w:eastAsia="ru-RU"/>
        </w:rPr>
      </w:pPr>
      <w:r w:rsidRPr="002C6202">
        <w:rPr>
          <w:rFonts w:ascii="Times New Roman" w:hAnsi="Times New Roman"/>
          <w:color w:val="6F6F6F"/>
          <w:sz w:val="24"/>
          <w:szCs w:val="24"/>
          <w:lang w:eastAsia="ru-RU"/>
        </w:rPr>
        <w:t>Следите за исправностью и чистотой всех электробытовых приборов. К монтажу электропроводки и ремонту электроприборов привлекайте только специалистов. В этих случаях будет исключена возможность возникновения пожара от электроприборов.</w:t>
      </w:r>
      <w:r>
        <w:rPr>
          <w:rFonts w:ascii="Times New Roman" w:hAnsi="Times New Roman"/>
          <w:color w:val="6F6F6F"/>
          <w:sz w:val="24"/>
          <w:szCs w:val="24"/>
          <w:lang w:eastAsia="ru-RU"/>
        </w:rPr>
        <w:t xml:space="preserve"> </w:t>
      </w:r>
    </w:p>
    <w:p w:rsidR="00A70A74" w:rsidRPr="002C6202" w:rsidRDefault="00A70A74" w:rsidP="009E4070">
      <w:pPr>
        <w:spacing w:after="9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70A74" w:rsidRDefault="00A70A74" w:rsidP="00D771E5">
      <w:pPr>
        <w:pStyle w:val="ListParagraph"/>
        <w:spacing w:after="91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5. </w:t>
      </w:r>
      <w:r w:rsidRPr="002C6202">
        <w:rPr>
          <w:rFonts w:ascii="Times New Roman" w:hAnsi="Times New Roman"/>
          <w:sz w:val="24"/>
          <w:szCs w:val="24"/>
          <w:lang w:eastAsia="ru-RU"/>
        </w:rPr>
        <w:t>Сдаются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C6202">
        <w:rPr>
          <w:rFonts w:ascii="Times New Roman" w:hAnsi="Times New Roman"/>
          <w:sz w:val="24"/>
          <w:szCs w:val="24"/>
          <w:lang w:eastAsia="ru-RU"/>
        </w:rPr>
        <w:t>листы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C6202">
        <w:rPr>
          <w:rFonts w:ascii="Times New Roman" w:hAnsi="Times New Roman"/>
          <w:sz w:val="24"/>
          <w:szCs w:val="24"/>
          <w:lang w:eastAsia="ru-RU"/>
        </w:rPr>
        <w:t>контроля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2C6202">
        <w:rPr>
          <w:rFonts w:ascii="Times New Roman" w:hAnsi="Times New Roman"/>
          <w:sz w:val="24"/>
          <w:szCs w:val="24"/>
          <w:lang w:eastAsia="ru-RU"/>
        </w:rPr>
        <w:t xml:space="preserve"> Подведение итогов</w:t>
      </w:r>
    </w:p>
    <w:p w:rsidR="00A70A74" w:rsidRDefault="00A70A74" w:rsidP="00D771E5">
      <w:pPr>
        <w:pStyle w:val="ListParagraph"/>
        <w:ind w:left="36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6. </w:t>
      </w:r>
      <w:r w:rsidRPr="006747E7">
        <w:rPr>
          <w:rFonts w:ascii="Times New Roman" w:hAnsi="Times New Roman"/>
          <w:sz w:val="24"/>
          <w:szCs w:val="24"/>
          <w:lang w:eastAsia="ru-RU"/>
        </w:rPr>
        <w:t xml:space="preserve">Домашнее задание: </w:t>
      </w:r>
      <w:r w:rsidRPr="006747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Доклады обучающихся по следующим темам: Умный дом (видео), электромобили, лампы накаливания нового поколения, преобразование солнечной энергии в электрическую.</w:t>
      </w:r>
    </w:p>
    <w:p w:rsidR="00A70A74" w:rsidRPr="006747E7" w:rsidRDefault="00A70A74" w:rsidP="00D771E5">
      <w:pPr>
        <w:pStyle w:val="ListParagraph"/>
        <w:ind w:left="360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1" o:spid="_x0000_i1028" type="#_x0000_t75" alt="https://ds01.infourok.ru/uploads/ex/075b/00009012-1002350d/img4.jpg" style="width:237.75pt;height:124.5pt;visibility:visible">
            <v:imagedata r:id="rId8" o:title=""/>
          </v:shape>
        </w:pict>
      </w:r>
    </w:p>
    <w:p w:rsidR="00A70A74" w:rsidRDefault="00A70A74" w:rsidP="009E4070">
      <w:pPr>
        <w:rPr>
          <w:rFonts w:ascii="Times New Roman" w:hAnsi="Times New Roman"/>
          <w:b/>
          <w:sz w:val="24"/>
          <w:szCs w:val="24"/>
        </w:rPr>
      </w:pPr>
      <w:r w:rsidRPr="00A259C2">
        <w:rPr>
          <w:rFonts w:ascii="Times New Roman" w:hAnsi="Times New Roman"/>
          <w:b/>
          <w:sz w:val="24"/>
          <w:szCs w:val="24"/>
        </w:rPr>
        <w:t>Д/З: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259C2">
        <w:rPr>
          <w:rFonts w:ascii="Times New Roman" w:hAnsi="Times New Roman"/>
          <w:b/>
          <w:sz w:val="24"/>
          <w:szCs w:val="24"/>
        </w:rPr>
        <w:t>Тест</w:t>
      </w:r>
    </w:p>
    <w:p w:rsidR="00A70A74" w:rsidRDefault="00A70A74" w:rsidP="009E4070">
      <w:pPr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_x0000_i1029" type="#_x0000_t75" style="width:459.75pt;height:597pt;visibility:visible">
            <v:imagedata r:id="rId5" o:title=""/>
          </v:shape>
        </w:pict>
      </w:r>
    </w:p>
    <w:p w:rsidR="00A70A74" w:rsidRDefault="00A70A74" w:rsidP="009E4070">
      <w:pPr>
        <w:rPr>
          <w:rFonts w:ascii="Times New Roman" w:hAnsi="Times New Roman"/>
          <w:b/>
          <w:sz w:val="24"/>
          <w:szCs w:val="24"/>
        </w:rPr>
      </w:pPr>
    </w:p>
    <w:p w:rsidR="00A70A74" w:rsidRDefault="00A70A74" w:rsidP="009E4070">
      <w:pPr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_x0000_i1030" type="#_x0000_t75" alt="https://cloud.prezentacii.org/18/11/94704/images/screen13.jpg" style="width:460.5pt;height:311.25pt;visibility:visible">
            <v:imagedata r:id="rId9" o:title=""/>
          </v:shape>
        </w:pict>
      </w:r>
    </w:p>
    <w:p w:rsidR="00A70A74" w:rsidRDefault="00A70A74" w:rsidP="00F252BA">
      <w:pPr>
        <w:ind w:left="-426" w:firstLine="426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_x0000_i1031" type="#_x0000_t75" alt="http://www.observer.materik.ru/pic/blank-mosenergosbyta-dlya-oplaty-za-elektroenergiyu-2017-14571-large.jpeg" style="width:231.75pt;height:176.25pt;visibility:visible">
            <v:imagedata r:id="rId6" o:title=""/>
          </v:shape>
        </w:pict>
      </w:r>
      <w:r>
        <w:rPr>
          <w:noProof/>
          <w:lang w:eastAsia="ru-RU"/>
        </w:rPr>
        <w:pict>
          <v:shape id="_x0000_i1032" type="#_x0000_t75" alt="http://www.observer.materik.ru/pic/blank-mosenergosbyta-dlya-oplaty-za-elektroenergiyu-2017-14571-large.jpeg" style="width:231.75pt;height:176.25pt;visibility:visible">
            <v:imagedata r:id="rId6" o:title=""/>
          </v:shape>
        </w:pict>
      </w:r>
    </w:p>
    <w:p w:rsidR="00A70A74" w:rsidRDefault="00A70A74" w:rsidP="00F252BA">
      <w:pPr>
        <w:ind w:left="-426" w:firstLine="426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_x0000_i1033" type="#_x0000_t75" alt="http://www.observer.materik.ru/pic/blank-mosenergosbyta-dlya-oplaty-za-elektroenergiyu-2017-14571-large.jpeg" style="width:231.75pt;height:176.25pt;visibility:visible">
            <v:imagedata r:id="rId6" o:title=""/>
          </v:shape>
        </w:pict>
      </w:r>
      <w:r>
        <w:rPr>
          <w:noProof/>
          <w:lang w:eastAsia="ru-RU"/>
        </w:rPr>
        <w:pict>
          <v:shape id="_x0000_i1034" type="#_x0000_t75" alt="http://www.observer.materik.ru/pic/blank-mosenergosbyta-dlya-oplaty-za-elektroenergiyu-2017-14571-large.jpeg" style="width:231.75pt;height:176.25pt;visibility:visible">
            <v:imagedata r:id="rId6" o:title=""/>
          </v:shape>
        </w:pict>
      </w:r>
    </w:p>
    <w:p w:rsidR="00A70A74" w:rsidRDefault="00A70A74" w:rsidP="00F252BA">
      <w:pPr>
        <w:ind w:left="-426" w:firstLine="426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Рисунок 12" o:spid="_x0000_i1035" type="#_x0000_t75" alt="https://ds04.infourok.ru/uploads/ex/01df/000b256e-d548902f/1/img15.jpg" style="width:268.5pt;height:176.25pt;visibility:visible">
            <v:imagedata r:id="rId10" o:title=""/>
          </v:shape>
        </w:pict>
      </w:r>
    </w:p>
    <w:p w:rsidR="00A70A74" w:rsidRDefault="00A70A74" w:rsidP="00F252BA">
      <w:pPr>
        <w:ind w:left="-426" w:firstLine="426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Рисунок 13" o:spid="_x0000_i1036" type="#_x0000_t75" alt="https://ds04.infourok.ru/uploads/ex/041f/0017f8ee-8da3f8a3/img3.jpg" style="width:468pt;height:351pt;visibility:visible">
            <v:imagedata r:id="rId11" o:title=""/>
          </v:shape>
        </w:pict>
      </w:r>
    </w:p>
    <w:p w:rsidR="00A70A74" w:rsidRDefault="00A70A74" w:rsidP="00F252BA">
      <w:pPr>
        <w:ind w:left="-426" w:firstLine="426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Рисунок 15" o:spid="_x0000_i1037" type="#_x0000_t75" alt="https://ds04.infourok.ru/uploads/ex/009f/0000b066-f2502eaa/img4.jpg" style="width:468pt;height:351pt;visibility:visible">
            <v:imagedata r:id="rId12" o:title=""/>
          </v:shape>
        </w:pict>
      </w:r>
    </w:p>
    <w:p w:rsidR="00A70A74" w:rsidRDefault="00A70A74" w:rsidP="00F252BA">
      <w:pPr>
        <w:ind w:left="-426" w:firstLine="426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Рисунок 18" o:spid="_x0000_i1038" type="#_x0000_t75" alt="http://images.myshared.ru/6/585151/slide_2.jpg" style="width:468pt;height:351pt;visibility:visible">
            <v:imagedata r:id="rId13" o:title=""/>
          </v:shape>
        </w:pict>
      </w:r>
    </w:p>
    <w:sectPr w:rsidR="00A70A74" w:rsidSect="00946B5F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F624E"/>
    <w:multiLevelType w:val="multilevel"/>
    <w:tmpl w:val="3F529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874700"/>
    <w:multiLevelType w:val="multilevel"/>
    <w:tmpl w:val="001ED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33E3411"/>
    <w:multiLevelType w:val="multilevel"/>
    <w:tmpl w:val="41C69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75C397F"/>
    <w:multiLevelType w:val="multilevel"/>
    <w:tmpl w:val="F09E8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1C4BF3"/>
    <w:multiLevelType w:val="multilevel"/>
    <w:tmpl w:val="AAC83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471C3D"/>
    <w:multiLevelType w:val="hybridMultilevel"/>
    <w:tmpl w:val="1C9C07BC"/>
    <w:lvl w:ilvl="0" w:tplc="8AE4D2E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3A963B03"/>
    <w:multiLevelType w:val="multilevel"/>
    <w:tmpl w:val="AAC83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5A93A61"/>
    <w:multiLevelType w:val="multilevel"/>
    <w:tmpl w:val="AAC83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F4C4BBD"/>
    <w:multiLevelType w:val="multilevel"/>
    <w:tmpl w:val="AAC83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78F4498"/>
    <w:multiLevelType w:val="multilevel"/>
    <w:tmpl w:val="AAC83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C16DE"/>
    <w:multiLevelType w:val="hybridMultilevel"/>
    <w:tmpl w:val="FFF61E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00609F"/>
    <w:multiLevelType w:val="multilevel"/>
    <w:tmpl w:val="FD682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61722E45"/>
    <w:multiLevelType w:val="multilevel"/>
    <w:tmpl w:val="AAC83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0"/>
  </w:num>
  <w:num w:numId="5">
    <w:abstractNumId w:val="11"/>
  </w:num>
  <w:num w:numId="6">
    <w:abstractNumId w:val="10"/>
  </w:num>
  <w:num w:numId="7">
    <w:abstractNumId w:val="9"/>
  </w:num>
  <w:num w:numId="8">
    <w:abstractNumId w:val="12"/>
  </w:num>
  <w:num w:numId="9">
    <w:abstractNumId w:val="4"/>
  </w:num>
  <w:num w:numId="10">
    <w:abstractNumId w:val="8"/>
  </w:num>
  <w:num w:numId="11">
    <w:abstractNumId w:val="6"/>
  </w:num>
  <w:num w:numId="1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E4070"/>
    <w:rsid w:val="000B172E"/>
    <w:rsid w:val="000B2C83"/>
    <w:rsid w:val="000F28B0"/>
    <w:rsid w:val="00123296"/>
    <w:rsid w:val="001A1C52"/>
    <w:rsid w:val="001E3B02"/>
    <w:rsid w:val="00243483"/>
    <w:rsid w:val="0027150C"/>
    <w:rsid w:val="002B5BDB"/>
    <w:rsid w:val="002C6202"/>
    <w:rsid w:val="002D0AC3"/>
    <w:rsid w:val="00361C94"/>
    <w:rsid w:val="003816EE"/>
    <w:rsid w:val="00394EE7"/>
    <w:rsid w:val="003E4E93"/>
    <w:rsid w:val="00495081"/>
    <w:rsid w:val="00554976"/>
    <w:rsid w:val="00565EC1"/>
    <w:rsid w:val="0057183B"/>
    <w:rsid w:val="005A35B2"/>
    <w:rsid w:val="005C5323"/>
    <w:rsid w:val="00606352"/>
    <w:rsid w:val="006747E7"/>
    <w:rsid w:val="006C193D"/>
    <w:rsid w:val="006D5122"/>
    <w:rsid w:val="00714BD1"/>
    <w:rsid w:val="00790B4A"/>
    <w:rsid w:val="00802409"/>
    <w:rsid w:val="00882B55"/>
    <w:rsid w:val="00897DE6"/>
    <w:rsid w:val="008B7788"/>
    <w:rsid w:val="009322B1"/>
    <w:rsid w:val="00943C7A"/>
    <w:rsid w:val="00946B5F"/>
    <w:rsid w:val="00990C37"/>
    <w:rsid w:val="009D5D51"/>
    <w:rsid w:val="009E4070"/>
    <w:rsid w:val="00A259C2"/>
    <w:rsid w:val="00A420CC"/>
    <w:rsid w:val="00A70A74"/>
    <w:rsid w:val="00AD71FD"/>
    <w:rsid w:val="00CD5C44"/>
    <w:rsid w:val="00D30EBC"/>
    <w:rsid w:val="00D771E5"/>
    <w:rsid w:val="00DA704D"/>
    <w:rsid w:val="00E0269A"/>
    <w:rsid w:val="00E63B0B"/>
    <w:rsid w:val="00EA3B8B"/>
    <w:rsid w:val="00ED2437"/>
    <w:rsid w:val="00EE675F"/>
    <w:rsid w:val="00F252BA"/>
    <w:rsid w:val="00F61C52"/>
    <w:rsid w:val="00F6512F"/>
    <w:rsid w:val="00F77735"/>
    <w:rsid w:val="00F86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C52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9E40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Heading2">
    <w:name w:val="heading 2"/>
    <w:basedOn w:val="Normal"/>
    <w:link w:val="Heading2Char"/>
    <w:uiPriority w:val="99"/>
    <w:qFormat/>
    <w:rsid w:val="009E40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Heading3">
    <w:name w:val="heading 3"/>
    <w:basedOn w:val="Normal"/>
    <w:link w:val="Heading3Char"/>
    <w:uiPriority w:val="99"/>
    <w:qFormat/>
    <w:rsid w:val="009E407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E4070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E4070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E4070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styleId="Hyperlink">
    <w:name w:val="Hyperlink"/>
    <w:basedOn w:val="DefaultParagraphFont"/>
    <w:uiPriority w:val="99"/>
    <w:semiHidden/>
    <w:rsid w:val="009E4070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efaultParagraphFont"/>
    <w:uiPriority w:val="99"/>
    <w:rsid w:val="009E4070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9E4070"/>
    <w:rPr>
      <w:rFonts w:cs="Times New Roman"/>
      <w:i/>
      <w:iCs/>
    </w:rPr>
  </w:style>
  <w:style w:type="paragraph" w:styleId="NormalWeb">
    <w:name w:val="Normal (Web)"/>
    <w:basedOn w:val="Normal"/>
    <w:uiPriority w:val="99"/>
    <w:rsid w:val="009E40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9E4070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9E4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E4070"/>
    <w:rPr>
      <w:rFonts w:ascii="Tahoma" w:hAnsi="Tahoma" w:cs="Tahoma"/>
      <w:sz w:val="16"/>
      <w:szCs w:val="16"/>
    </w:rPr>
  </w:style>
  <w:style w:type="character" w:customStyle="1" w:styleId="podzag8">
    <w:name w:val="podzag_8"/>
    <w:basedOn w:val="DefaultParagraphFont"/>
    <w:uiPriority w:val="99"/>
    <w:rsid w:val="00DA704D"/>
    <w:rPr>
      <w:rFonts w:cs="Times New Roman"/>
    </w:rPr>
  </w:style>
  <w:style w:type="character" w:customStyle="1" w:styleId="podzag9">
    <w:name w:val="podzag_9"/>
    <w:basedOn w:val="DefaultParagraphFont"/>
    <w:uiPriority w:val="99"/>
    <w:rsid w:val="00DA704D"/>
    <w:rPr>
      <w:rFonts w:cs="Times New Roman"/>
    </w:rPr>
  </w:style>
  <w:style w:type="paragraph" w:styleId="ListParagraph">
    <w:name w:val="List Paragraph"/>
    <w:basedOn w:val="Normal"/>
    <w:uiPriority w:val="99"/>
    <w:qFormat/>
    <w:rsid w:val="009D5D51"/>
    <w:pPr>
      <w:ind w:left="720"/>
      <w:contextualSpacing/>
    </w:pPr>
  </w:style>
  <w:style w:type="character" w:customStyle="1" w:styleId="b-serp-itemtextpassage">
    <w:name w:val="b-serp-item__text_passage"/>
    <w:basedOn w:val="DefaultParagraphFont"/>
    <w:uiPriority w:val="99"/>
    <w:rsid w:val="001E3B02"/>
    <w:rPr>
      <w:rFonts w:cs="Times New Roman"/>
    </w:rPr>
  </w:style>
  <w:style w:type="character" w:styleId="PlaceholderText">
    <w:name w:val="Placeholder Text"/>
    <w:basedOn w:val="DefaultParagraphFont"/>
    <w:uiPriority w:val="99"/>
    <w:semiHidden/>
    <w:rsid w:val="00495081"/>
    <w:rPr>
      <w:rFonts w:cs="Times New Roman"/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7572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2854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72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2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2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2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2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2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2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2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2848">
          <w:marLeft w:val="0"/>
          <w:marRight w:val="0"/>
          <w:marTop w:val="0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2852">
          <w:marLeft w:val="0"/>
          <w:marRight w:val="0"/>
          <w:marTop w:val="0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72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248</TotalTime>
  <Pages>6</Pages>
  <Words>348</Words>
  <Characters>1985</Characters>
  <Application>Microsoft Office Outlook</Application>
  <DocSecurity>0</DocSecurity>
  <Lines>0</Lines>
  <Paragraphs>0</Paragraphs>
  <ScaleCrop>false</ScaleCrop>
  <Company>Bukmop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User</cp:lastModifiedBy>
  <cp:revision>14</cp:revision>
  <dcterms:created xsi:type="dcterms:W3CDTF">2014-03-17T17:38:00Z</dcterms:created>
  <dcterms:modified xsi:type="dcterms:W3CDTF">2020-06-10T19:05:00Z</dcterms:modified>
</cp:coreProperties>
</file>