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54" w:rsidRDefault="00907F54" w:rsidP="00907F54">
      <w:pPr>
        <w:jc w:val="right"/>
        <w:rPr>
          <w:i/>
          <w:iCs/>
        </w:rPr>
      </w:pPr>
      <w:r>
        <w:rPr>
          <w:i/>
          <w:iCs/>
        </w:rPr>
        <w:t>ПРИЛОЖЕНИЕ 2</w:t>
      </w:r>
    </w:p>
    <w:tbl>
      <w:tblPr>
        <w:tblW w:w="99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1706"/>
        <w:gridCol w:w="3113"/>
        <w:gridCol w:w="1838"/>
      </w:tblGrid>
      <w:tr w:rsidR="00907F54" w:rsidTr="00A62DB7">
        <w:trPr>
          <w:trHeight w:val="255"/>
        </w:trPr>
        <w:tc>
          <w:tcPr>
            <w:tcW w:w="990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Лабораторная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работа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№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1.</w:t>
            </w:r>
          </w:p>
        </w:tc>
      </w:tr>
      <w:tr w:rsidR="00907F54" w:rsidTr="00A62DB7">
        <w:trPr>
          <w:trHeight w:val="510"/>
        </w:trPr>
        <w:tc>
          <w:tcPr>
            <w:tcW w:w="9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F54" w:rsidRDefault="00907F54" w:rsidP="00A62DB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hint="eastAsia"/>
                <w:b/>
                <w:bCs/>
                <w:i/>
                <w:iCs/>
                <w:sz w:val="20"/>
                <w:szCs w:val="20"/>
                <w:u w:val="single"/>
              </w:rPr>
              <w:t>Тема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изучение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модификационной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изменчивости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у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растений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 w:hint="eastAsia"/>
                <w:sz w:val="20"/>
                <w:szCs w:val="20"/>
              </w:rPr>
              <w:t>построение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вариационного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ряда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вариационной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кривой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907F54" w:rsidTr="00A62DB7">
        <w:trPr>
          <w:trHeight w:val="510"/>
        </w:trPr>
        <w:tc>
          <w:tcPr>
            <w:tcW w:w="9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F54" w:rsidRDefault="00907F54" w:rsidP="00A62DB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hint="eastAsia"/>
                <w:b/>
                <w:bCs/>
                <w:i/>
                <w:iCs/>
                <w:sz w:val="20"/>
                <w:szCs w:val="20"/>
                <w:u w:val="single"/>
              </w:rPr>
              <w:t>Цель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hint="eastAsia"/>
                <w:b/>
                <w:bCs/>
                <w:i/>
                <w:iCs/>
                <w:sz w:val="20"/>
                <w:szCs w:val="20"/>
                <w:u w:val="single"/>
              </w:rPr>
              <w:t>работы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 w:hint="eastAsia"/>
                <w:sz w:val="20"/>
                <w:szCs w:val="20"/>
              </w:rPr>
              <w:t>изучить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модификационную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изменчивость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у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растений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 w:hint="eastAsia"/>
                <w:sz w:val="20"/>
                <w:szCs w:val="20"/>
              </w:rPr>
              <w:t>построить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вариационный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ряд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вариационную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кривую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907F54" w:rsidTr="00A62DB7">
        <w:trPr>
          <w:trHeight w:val="315"/>
        </w:trPr>
        <w:tc>
          <w:tcPr>
            <w:tcW w:w="9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F54" w:rsidRDefault="00907F54" w:rsidP="00A62DB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hint="eastAsia"/>
                <w:b/>
                <w:bCs/>
                <w:i/>
                <w:iCs/>
                <w:sz w:val="20"/>
                <w:szCs w:val="20"/>
                <w:u w:val="single"/>
              </w:rPr>
              <w:t>Оборудование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карандаш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 w:hint="eastAsia"/>
                <w:sz w:val="20"/>
                <w:szCs w:val="20"/>
              </w:rPr>
              <w:t>линейка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 w:hint="eastAsia"/>
                <w:sz w:val="20"/>
                <w:szCs w:val="20"/>
              </w:rPr>
              <w:t>листья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липы</w:t>
            </w:r>
            <w:r>
              <w:rPr>
                <w:rFonts w:ascii="Arial" w:hAnsi="Arial"/>
                <w:sz w:val="20"/>
                <w:szCs w:val="20"/>
              </w:rPr>
              <w:t xml:space="preserve"> 50 </w:t>
            </w:r>
            <w:r>
              <w:rPr>
                <w:rFonts w:ascii="Arial" w:hAnsi="Arial" w:hint="eastAsia"/>
                <w:sz w:val="20"/>
                <w:szCs w:val="20"/>
              </w:rPr>
              <w:t>штук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907F54" w:rsidTr="00A62DB7">
        <w:trPr>
          <w:trHeight w:val="510"/>
        </w:trPr>
        <w:tc>
          <w:tcPr>
            <w:tcW w:w="9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54" w:rsidRDefault="00907F54" w:rsidP="00A62DB7">
            <w:pPr>
              <w:jc w:val="center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i/>
                <w:iCs/>
                <w:sz w:val="20"/>
                <w:szCs w:val="20"/>
              </w:rPr>
              <w:t>Ход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b/>
                <w:bCs/>
                <w:i/>
                <w:iCs/>
                <w:sz w:val="20"/>
                <w:szCs w:val="20"/>
              </w:rPr>
              <w:t>работы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907F54" w:rsidTr="00A62DB7">
        <w:trPr>
          <w:trHeight w:val="315"/>
        </w:trPr>
        <w:tc>
          <w:tcPr>
            <w:tcW w:w="99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F54" w:rsidRDefault="00907F54" w:rsidP="00A62DB7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1. </w:t>
            </w:r>
            <w:r>
              <w:rPr>
                <w:rFonts w:ascii="Arial" w:hAnsi="Arial" w:hint="eastAsia"/>
                <w:i/>
                <w:iCs/>
                <w:sz w:val="20"/>
                <w:szCs w:val="20"/>
              </w:rPr>
              <w:t>Данные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i/>
                <w:iCs/>
                <w:sz w:val="20"/>
                <w:szCs w:val="20"/>
              </w:rPr>
              <w:t>измерений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i/>
                <w:iCs/>
                <w:sz w:val="20"/>
                <w:szCs w:val="20"/>
              </w:rPr>
              <w:t>заношу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i/>
                <w:iCs/>
                <w:sz w:val="20"/>
                <w:szCs w:val="20"/>
              </w:rPr>
              <w:t>в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i/>
                <w:iCs/>
                <w:sz w:val="20"/>
                <w:szCs w:val="20"/>
              </w:rPr>
              <w:t>таблицу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Варианта</w:t>
            </w:r>
            <w:r>
              <w:rPr>
                <w:rFonts w:ascii="Arial" w:hAnsi="Arial"/>
                <w:sz w:val="20"/>
                <w:szCs w:val="20"/>
              </w:rPr>
              <w:t xml:space="preserve"> V, (</w:t>
            </w:r>
            <w:r>
              <w:rPr>
                <w:rFonts w:ascii="Arial" w:hAnsi="Arial" w:hint="eastAsia"/>
                <w:sz w:val="20"/>
                <w:szCs w:val="20"/>
              </w:rPr>
              <w:t>см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Частота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встречаемости</w:t>
            </w:r>
            <w:r>
              <w:rPr>
                <w:rFonts w:ascii="Arial" w:hAnsi="Arial"/>
                <w:sz w:val="20"/>
                <w:szCs w:val="20"/>
              </w:rPr>
              <w:t xml:space="preserve"> P, (</w:t>
            </w:r>
            <w:r>
              <w:rPr>
                <w:rFonts w:ascii="Arial" w:hAnsi="Arial" w:hint="eastAsia"/>
                <w:sz w:val="20"/>
                <w:szCs w:val="20"/>
              </w:rPr>
              <w:t>шт</w:t>
            </w:r>
            <w:r>
              <w:rPr>
                <w:rFonts w:ascii="Arial" w:hAnsi="Arial"/>
                <w:sz w:val="20"/>
                <w:szCs w:val="20"/>
              </w:rPr>
              <w:t xml:space="preserve">.)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VP</w:t>
            </w: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5,5</w:t>
            </w: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59,5</w:t>
            </w: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54</w:t>
            </w: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47,5</w:t>
            </w: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</w:t>
            </w: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7F54" w:rsidRDefault="00907F54" w:rsidP="00A62DB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447,5</w:t>
            </w:r>
          </w:p>
        </w:tc>
      </w:tr>
      <w:tr w:rsidR="00907F54" w:rsidTr="00A62DB7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Среднее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значение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изменчивости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 w:hint="eastAsia"/>
                <w:sz w:val="20"/>
                <w:szCs w:val="20"/>
              </w:rPr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07F54" w:rsidRDefault="00907F54" w:rsidP="00A62DB7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8,95</w:t>
            </w: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2.</w:t>
            </w:r>
            <w:r>
              <w:rPr>
                <w:rFonts w:ascii="Arial" w:hAnsi="Arial" w:hint="eastAsia"/>
                <w:i/>
                <w:iCs/>
                <w:sz w:val="20"/>
                <w:szCs w:val="20"/>
              </w:rPr>
              <w:t>Строю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i/>
                <w:iCs/>
                <w:sz w:val="20"/>
                <w:szCs w:val="20"/>
              </w:rPr>
              <w:t>вариационный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i/>
                <w:iCs/>
                <w:sz w:val="20"/>
                <w:szCs w:val="20"/>
              </w:rPr>
              <w:t>ряд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6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1862455</wp:posOffset>
                  </wp:positionV>
                  <wp:extent cx="3038475" cy="1678940"/>
                  <wp:effectExtent l="0" t="0" r="9525" b="0"/>
                  <wp:wrapNone/>
                  <wp:docPr id="2" name="Рисунок 2" descr="clip_image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ip_image00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1678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31115</wp:posOffset>
                  </wp:positionV>
                  <wp:extent cx="3067050" cy="1714500"/>
                  <wp:effectExtent l="0" t="0" r="0" b="0"/>
                  <wp:wrapNone/>
                  <wp:docPr id="1" name="Рисунок 1" descr="clip_image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_image00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7F54" w:rsidTr="00A62DB7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3. </w:t>
            </w:r>
            <w:r>
              <w:rPr>
                <w:rFonts w:ascii="Arial" w:hAnsi="Arial" w:hint="eastAsia"/>
                <w:i/>
                <w:iCs/>
                <w:sz w:val="20"/>
                <w:szCs w:val="20"/>
              </w:rPr>
              <w:t>Строю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i/>
                <w:iCs/>
                <w:sz w:val="20"/>
                <w:szCs w:val="20"/>
              </w:rPr>
              <w:t>вариационную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i/>
                <w:iCs/>
                <w:sz w:val="20"/>
                <w:szCs w:val="20"/>
              </w:rPr>
              <w:t>кривую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cantSplit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0"/>
            </w:tblGrid>
            <w:tr w:rsidR="00907F54" w:rsidTr="00A62DB7">
              <w:trPr>
                <w:trHeight w:val="255"/>
                <w:tblCellSpacing w:w="0" w:type="dxa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07F54" w:rsidRDefault="00907F54" w:rsidP="00A62DB7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7F54" w:rsidRDefault="00907F54" w:rsidP="00A62DB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7F54" w:rsidTr="00A62DB7">
        <w:trPr>
          <w:cantSplit/>
          <w:trHeight w:val="255"/>
        </w:trPr>
        <w:tc>
          <w:tcPr>
            <w:tcW w:w="99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7F54" w:rsidRDefault="00907F54" w:rsidP="00A62DB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hint="eastAsia"/>
                <w:b/>
                <w:bCs/>
                <w:i/>
                <w:iCs/>
                <w:sz w:val="20"/>
                <w:szCs w:val="20"/>
                <w:u w:val="single"/>
              </w:rPr>
              <w:t>Вывод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длина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вариационного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ряда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свидетельствует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о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том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 w:hint="eastAsia"/>
                <w:sz w:val="20"/>
                <w:szCs w:val="20"/>
              </w:rPr>
              <w:t>что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длины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листовых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пластин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с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одинаковым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генотипом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различны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из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 w:hint="eastAsia"/>
                <w:sz w:val="20"/>
                <w:szCs w:val="20"/>
              </w:rPr>
              <w:t>за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природных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условий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 w:hint="eastAsia"/>
                <w:sz w:val="20"/>
                <w:szCs w:val="20"/>
              </w:rPr>
              <w:t>и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чем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более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различные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условия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r>
              <w:rPr>
                <w:rFonts w:ascii="Arial" w:hAnsi="Arial" w:hint="eastAsia"/>
                <w:sz w:val="20"/>
                <w:szCs w:val="20"/>
              </w:rPr>
              <w:t>тем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шире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hint="eastAsia"/>
                <w:sz w:val="20"/>
                <w:szCs w:val="20"/>
              </w:rPr>
              <w:t>модификационная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изменчивость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длины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листовой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пластины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</w:tr>
      <w:tr w:rsidR="00907F54" w:rsidTr="00A62DB7">
        <w:trPr>
          <w:cantSplit/>
          <w:trHeight w:val="255"/>
        </w:trPr>
        <w:tc>
          <w:tcPr>
            <w:tcW w:w="99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54" w:rsidRDefault="00907F54" w:rsidP="00A62DB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907F54" w:rsidTr="00A62DB7">
        <w:trPr>
          <w:cantSplit/>
          <w:trHeight w:val="255"/>
        </w:trPr>
        <w:tc>
          <w:tcPr>
            <w:tcW w:w="99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54" w:rsidRDefault="00907F54" w:rsidP="00A62DB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907F54" w:rsidTr="00A62DB7">
        <w:trPr>
          <w:cantSplit/>
          <w:trHeight w:val="255"/>
        </w:trPr>
        <w:tc>
          <w:tcPr>
            <w:tcW w:w="99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F54" w:rsidRDefault="00907F54" w:rsidP="00A62DB7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:rsidR="00907F54" w:rsidRDefault="00907F54" w:rsidP="00907F54"/>
    <w:p w:rsidR="007F5854" w:rsidRDefault="007F5854">
      <w:bookmarkStart w:id="0" w:name="_GoBack"/>
      <w:bookmarkEnd w:id="0"/>
    </w:p>
    <w:sectPr w:rsidR="007F5854" w:rsidSect="000233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A8"/>
    <w:rsid w:val="000233EB"/>
    <w:rsid w:val="00434CA8"/>
    <w:rsid w:val="007F5854"/>
    <w:rsid w:val="00907F54"/>
    <w:rsid w:val="00CB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54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54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2020-02-19T16:36:00Z</dcterms:created>
  <dcterms:modified xsi:type="dcterms:W3CDTF">2020-02-19T16:36:00Z</dcterms:modified>
</cp:coreProperties>
</file>