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06" w:rsidRDefault="00520406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57E2" w:rsidRPr="00520406" w:rsidRDefault="003F57E2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№356 с углубленным изучением немецкого и английского языков Московского района Санкт </w:t>
      </w:r>
      <w:r w:rsidR="00226E21" w:rsidRPr="00520406">
        <w:rPr>
          <w:rFonts w:ascii="Times New Roman" w:hAnsi="Times New Roman" w:cs="Times New Roman"/>
          <w:bCs/>
          <w:sz w:val="24"/>
          <w:szCs w:val="24"/>
        </w:rPr>
        <w:t>–</w:t>
      </w:r>
      <w:r w:rsidRPr="00520406">
        <w:rPr>
          <w:rFonts w:ascii="Times New Roman" w:hAnsi="Times New Roman" w:cs="Times New Roman"/>
          <w:bCs/>
          <w:sz w:val="24"/>
          <w:szCs w:val="24"/>
        </w:rPr>
        <w:t xml:space="preserve"> Петербурга</w:t>
      </w:r>
    </w:p>
    <w:p w:rsidR="003F57E2" w:rsidRDefault="003F57E2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Pr="00520406" w:rsidRDefault="00520406" w:rsidP="00520406">
      <w:pPr>
        <w:pStyle w:val="a0"/>
      </w:pPr>
    </w:p>
    <w:p w:rsidR="003F57E2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Принята на заседании                                                                    УТВЕРЖДЕНА</w:t>
      </w: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Педагогического совета                                                     приказом №  от « __»___20__г.</w:t>
      </w: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От «____»______20____г.                                                  Директор ГБОУ школы №356</w:t>
      </w: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Протокол №  _________                                                    ___________Хондожко Н.П.</w:t>
      </w:r>
    </w:p>
    <w:p w:rsidR="003F57E2" w:rsidRPr="00520406" w:rsidRDefault="003F57E2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57E2" w:rsidRPr="00520406" w:rsidRDefault="003F57E2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 w:rsidR="00DD3557" w:rsidRPr="00520406">
        <w:rPr>
          <w:rFonts w:ascii="Times New Roman" w:hAnsi="Times New Roman" w:cs="Times New Roman"/>
          <w:bCs/>
          <w:sz w:val="24"/>
          <w:szCs w:val="24"/>
        </w:rPr>
        <w:t>общеобразовательная общеразвивающая</w:t>
      </w:r>
      <w:r w:rsidRPr="00520406">
        <w:rPr>
          <w:rFonts w:ascii="Times New Roman" w:hAnsi="Times New Roman" w:cs="Times New Roman"/>
          <w:bCs/>
          <w:sz w:val="24"/>
          <w:szCs w:val="24"/>
        </w:rPr>
        <w:t xml:space="preserve"> программа</w:t>
      </w: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«Практикум по математике»</w:t>
      </w: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Возраст обучающихся 15-17 лет</w:t>
      </w:r>
    </w:p>
    <w:p w:rsidR="00226E21" w:rsidRPr="00520406" w:rsidRDefault="00226E21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Срок реализации  1 год</w:t>
      </w: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Pr="00520406" w:rsidRDefault="00226E21" w:rsidP="00520406">
      <w:pPr>
        <w:spacing w:after="0" w:line="240" w:lineRule="auto"/>
        <w:ind w:right="-2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Разработчик:</w:t>
      </w:r>
    </w:p>
    <w:p w:rsidR="00226E21" w:rsidRPr="00520406" w:rsidRDefault="00226E21" w:rsidP="00520406">
      <w:pPr>
        <w:spacing w:after="0" w:line="240" w:lineRule="auto"/>
        <w:ind w:right="-2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Колосова И.Д.</w:t>
      </w:r>
    </w:p>
    <w:p w:rsidR="00226E21" w:rsidRPr="00520406" w:rsidRDefault="00520406" w:rsidP="00520406">
      <w:pPr>
        <w:spacing w:after="0" w:line="240" w:lineRule="auto"/>
        <w:ind w:right="-16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26E21" w:rsidRPr="00520406">
        <w:rPr>
          <w:rFonts w:ascii="Times New Roman" w:hAnsi="Times New Roman" w:cs="Times New Roman"/>
          <w:bCs/>
          <w:sz w:val="24"/>
          <w:szCs w:val="24"/>
        </w:rPr>
        <w:t>едагог дополнительного образования</w:t>
      </w:r>
    </w:p>
    <w:p w:rsidR="00226E21" w:rsidRPr="00520406" w:rsidRDefault="00226E21" w:rsidP="00520406">
      <w:pPr>
        <w:spacing w:after="0" w:line="240" w:lineRule="auto"/>
        <w:ind w:right="-21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6E21" w:rsidRDefault="00226E21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Pr="00520406" w:rsidRDefault="00520406" w:rsidP="00520406">
      <w:pPr>
        <w:pStyle w:val="a0"/>
      </w:pPr>
    </w:p>
    <w:p w:rsidR="004A54A7" w:rsidRPr="00520406" w:rsidRDefault="004A54A7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8AB" w:rsidRPr="00520406" w:rsidRDefault="008B48A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76" w:rsidRPr="00520406" w:rsidRDefault="00274876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E4A3E" w:rsidRPr="00520406" w:rsidRDefault="00B84915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="00EB7F06" w:rsidRPr="00520406">
        <w:rPr>
          <w:rFonts w:ascii="Times New Roman" w:hAnsi="Times New Roman" w:cs="Times New Roman"/>
          <w:b/>
          <w:iCs/>
          <w:sz w:val="24"/>
          <w:szCs w:val="24"/>
        </w:rPr>
        <w:t xml:space="preserve">Направленность </w:t>
      </w:r>
      <w:r w:rsidR="00274876" w:rsidRPr="00520406">
        <w:rPr>
          <w:rFonts w:ascii="Times New Roman" w:hAnsi="Times New Roman" w:cs="Times New Roman"/>
          <w:b/>
          <w:iCs/>
          <w:sz w:val="24"/>
          <w:szCs w:val="24"/>
        </w:rPr>
        <w:t xml:space="preserve"> программы </w:t>
      </w:r>
      <w:r w:rsidR="008B48AB" w:rsidRPr="00520406">
        <w:rPr>
          <w:rFonts w:ascii="Times New Roman" w:hAnsi="Times New Roman" w:cs="Times New Roman"/>
          <w:bCs/>
          <w:iCs/>
          <w:sz w:val="24"/>
          <w:szCs w:val="24"/>
        </w:rPr>
        <w:t>социально-педагогическая</w:t>
      </w:r>
      <w:r w:rsidR="008E4A3E" w:rsidRPr="00520406">
        <w:rPr>
          <w:rFonts w:ascii="Times New Roman" w:hAnsi="Times New Roman" w:cs="Times New Roman"/>
          <w:bCs/>
          <w:iCs/>
          <w:sz w:val="24"/>
          <w:szCs w:val="24"/>
        </w:rPr>
        <w:t>. Занятия м</w:t>
      </w:r>
      <w:r w:rsidR="00274876" w:rsidRPr="00520406">
        <w:rPr>
          <w:rFonts w:ascii="Times New Roman" w:hAnsi="Times New Roman" w:cs="Times New Roman"/>
          <w:sz w:val="24"/>
          <w:szCs w:val="24"/>
        </w:rPr>
        <w:t>атематик</w:t>
      </w:r>
      <w:r w:rsidR="008E4A3E" w:rsidRPr="00520406">
        <w:rPr>
          <w:rFonts w:ascii="Times New Roman" w:hAnsi="Times New Roman" w:cs="Times New Roman"/>
          <w:sz w:val="24"/>
          <w:szCs w:val="24"/>
        </w:rPr>
        <w:t>ой способствуют</w:t>
      </w:r>
      <w:r w:rsidR="00274876" w:rsidRPr="0052040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E4A3E" w:rsidRPr="00520406">
        <w:rPr>
          <w:rFonts w:ascii="Times New Roman" w:hAnsi="Times New Roman" w:cs="Times New Roman"/>
          <w:sz w:val="24"/>
          <w:szCs w:val="24"/>
        </w:rPr>
        <w:t>ю</w:t>
      </w:r>
      <w:r w:rsidR="00274876" w:rsidRPr="00520406">
        <w:rPr>
          <w:rFonts w:ascii="Times New Roman" w:hAnsi="Times New Roman" w:cs="Times New Roman"/>
          <w:sz w:val="24"/>
          <w:szCs w:val="24"/>
        </w:rPr>
        <w:t xml:space="preserve"> и формировани</w:t>
      </w:r>
      <w:r w:rsidR="008E4A3E" w:rsidRPr="00520406">
        <w:rPr>
          <w:rFonts w:ascii="Times New Roman" w:hAnsi="Times New Roman" w:cs="Times New Roman"/>
          <w:sz w:val="24"/>
          <w:szCs w:val="24"/>
        </w:rPr>
        <w:t>ю</w:t>
      </w:r>
      <w:r w:rsidR="00274876" w:rsidRPr="00520406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8E4A3E" w:rsidRPr="00520406">
        <w:rPr>
          <w:rFonts w:ascii="Times New Roman" w:hAnsi="Times New Roman" w:cs="Times New Roman"/>
          <w:sz w:val="24"/>
          <w:szCs w:val="24"/>
        </w:rPr>
        <w:t xml:space="preserve"> учащихся. Содержание программы выражается в практико-ориентированном комплексном подходе, к выработке у обучающихся навыков решения заданий повышенного уровня в дополнение к имеющимся или получаемым знаниям по учебным предметам «Алгебра и начала анализа», «Геометрия». Программа не заменяет, а качественно дополняет существующие в системе образования программы и формы работы с детьми в части формирования математической культуры.</w:t>
      </w:r>
    </w:p>
    <w:p w:rsidR="008E4A3E" w:rsidRPr="00520406" w:rsidRDefault="00274876" w:rsidP="00520406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52040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E4A3E" w:rsidRPr="00520406" w:rsidRDefault="008E4A3E" w:rsidP="00520406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>В Концепции модернизации дополнительного образования обозначена важность создания условий для творческого развития и удовлетворения личностных потребностей детей.</w:t>
      </w:r>
    </w:p>
    <w:p w:rsidR="008E4A3E" w:rsidRPr="00520406" w:rsidRDefault="008E4A3E" w:rsidP="00520406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>Дополнительная общеобразовательная общеразвивающая программа «</w:t>
      </w:r>
      <w:r w:rsidRPr="00520406">
        <w:rPr>
          <w:rFonts w:ascii="Times New Roman" w:hAnsi="Times New Roman" w:cs="Times New Roman"/>
          <w:bCs/>
          <w:sz w:val="24"/>
          <w:szCs w:val="24"/>
        </w:rPr>
        <w:t>Практикум по математике</w:t>
      </w: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>» составлена в соответствии с интересами и потребностями обучающихся, а также с запросом со стороны родителей.</w:t>
      </w:r>
    </w:p>
    <w:p w:rsidR="00274876" w:rsidRPr="00520406" w:rsidRDefault="008E4A3E" w:rsidP="00520406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 xml:space="preserve">Актуальность </w:t>
      </w:r>
      <w:r w:rsidRPr="00520406">
        <w:rPr>
          <w:rFonts w:ascii="Times New Roman" w:hAnsi="Times New Roman" w:cs="Times New Roman"/>
          <w:sz w:val="24"/>
          <w:szCs w:val="24"/>
        </w:rPr>
        <w:t>программы</w:t>
      </w:r>
      <w:r w:rsidR="00274876" w:rsidRPr="00520406">
        <w:rPr>
          <w:rFonts w:ascii="Times New Roman" w:hAnsi="Times New Roman" w:cs="Times New Roman"/>
          <w:sz w:val="24"/>
          <w:szCs w:val="24"/>
        </w:rPr>
        <w:t xml:space="preserve"> заключается в ее четкой логической структуре,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274876" w:rsidRPr="00520406">
        <w:rPr>
          <w:rFonts w:ascii="Times New Roman" w:hAnsi="Times New Roman" w:cs="Times New Roman"/>
          <w:sz w:val="24"/>
          <w:szCs w:val="24"/>
        </w:rPr>
        <w:t>гармоничном сочетании строгих математических фактов и занимательности, что позволяет расширить и углубить изучаемый материал, учитывая новую форму сдачи государственных экзаменов. Важно подготовить учащихся к таким видам работы, которые не являются для них новыми, но представляют определенную сложность, без знания которых невозможно изучение математики и смежных предметов на старшей ступени.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274876" w:rsidRPr="00520406">
        <w:rPr>
          <w:rFonts w:ascii="Times New Roman" w:hAnsi="Times New Roman" w:cs="Times New Roman"/>
          <w:sz w:val="24"/>
          <w:szCs w:val="24"/>
        </w:rPr>
        <w:t>Данная программа предусматривает наиболее полное развитие целостной математической составляющей картины мира, расширение возможностей учащихся по свободному выбору своего образовательного пути, раскрывает широкие горизонты для развития познавательных интересов учащихся и повышает их информированность в различных аспектах современного труда.</w:t>
      </w:r>
    </w:p>
    <w:p w:rsidR="00B84915" w:rsidRPr="00520406" w:rsidRDefault="00B84915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74876" w:rsidRPr="00520406" w:rsidRDefault="00274876" w:rsidP="00520406">
      <w:pPr>
        <w:spacing w:after="0" w:line="240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iCs/>
          <w:sz w:val="24"/>
          <w:szCs w:val="24"/>
        </w:rPr>
        <w:t>Адресат программы</w:t>
      </w:r>
      <w:r w:rsidR="005204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20406">
        <w:rPr>
          <w:rFonts w:ascii="Times New Roman" w:hAnsi="Times New Roman" w:cs="Times New Roman"/>
          <w:sz w:val="24"/>
          <w:szCs w:val="24"/>
        </w:rPr>
        <w:t>–</w:t>
      </w:r>
      <w:r w:rsidR="00520406">
        <w:rPr>
          <w:rFonts w:ascii="Times New Roman" w:hAnsi="Times New Roman" w:cs="Times New Roman"/>
          <w:sz w:val="24"/>
          <w:szCs w:val="24"/>
        </w:rPr>
        <w:t xml:space="preserve"> </w:t>
      </w:r>
      <w:r w:rsidRPr="0052040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20406" w:rsidRPr="00520406">
        <w:rPr>
          <w:rFonts w:ascii="Times New Roman" w:hAnsi="Times New Roman" w:cs="Times New Roman"/>
          <w:sz w:val="24"/>
          <w:szCs w:val="24"/>
        </w:rPr>
        <w:t>рассчитана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433BB8" w:rsidRPr="00520406">
        <w:rPr>
          <w:rFonts w:ascii="Times New Roman" w:hAnsi="Times New Roman" w:cs="Times New Roman"/>
          <w:sz w:val="24"/>
          <w:szCs w:val="24"/>
        </w:rPr>
        <w:t>на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433BB8" w:rsidRPr="00520406">
        <w:rPr>
          <w:rFonts w:ascii="Times New Roman" w:hAnsi="Times New Roman" w:cs="Times New Roman"/>
          <w:sz w:val="24"/>
          <w:szCs w:val="24"/>
        </w:rPr>
        <w:t>мальчиков и девочек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8E4A3E" w:rsidRPr="00520406">
        <w:rPr>
          <w:rFonts w:ascii="Times New Roman" w:hAnsi="Times New Roman" w:cs="Times New Roman"/>
          <w:sz w:val="24"/>
          <w:szCs w:val="24"/>
        </w:rPr>
        <w:t>15-17 лет</w:t>
      </w:r>
      <w:r w:rsidRPr="00520406">
        <w:rPr>
          <w:rFonts w:ascii="Times New Roman" w:hAnsi="Times New Roman" w:cs="Times New Roman"/>
          <w:sz w:val="24"/>
          <w:szCs w:val="24"/>
        </w:rPr>
        <w:t xml:space="preserve">, </w:t>
      </w:r>
      <w:r w:rsidR="00433BB8" w:rsidRPr="00520406">
        <w:rPr>
          <w:rFonts w:ascii="Times New Roman" w:hAnsi="Times New Roman" w:cs="Times New Roman"/>
          <w:sz w:val="24"/>
          <w:szCs w:val="24"/>
        </w:rPr>
        <w:t>желающим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углубленно </w:t>
      </w:r>
      <w:r w:rsidR="00520406" w:rsidRPr="00520406">
        <w:rPr>
          <w:rFonts w:ascii="Times New Roman" w:hAnsi="Times New Roman" w:cs="Times New Roman"/>
          <w:sz w:val="24"/>
          <w:szCs w:val="24"/>
        </w:rPr>
        <w:t>заниматься</w:t>
      </w:r>
      <w:r w:rsid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Pr="00520406">
        <w:rPr>
          <w:rFonts w:ascii="Times New Roman" w:hAnsi="Times New Roman" w:cs="Times New Roman"/>
          <w:sz w:val="24"/>
          <w:szCs w:val="24"/>
        </w:rPr>
        <w:t>математик</w:t>
      </w:r>
      <w:r w:rsidR="00433BB8" w:rsidRPr="00520406">
        <w:rPr>
          <w:rFonts w:ascii="Times New Roman" w:hAnsi="Times New Roman" w:cs="Times New Roman"/>
          <w:sz w:val="24"/>
          <w:szCs w:val="24"/>
        </w:rPr>
        <w:t>ой</w:t>
      </w:r>
      <w:r w:rsidRPr="00520406">
        <w:rPr>
          <w:rFonts w:ascii="Times New Roman" w:hAnsi="Times New Roman" w:cs="Times New Roman"/>
          <w:sz w:val="24"/>
          <w:szCs w:val="24"/>
        </w:rPr>
        <w:t>.</w:t>
      </w:r>
    </w:p>
    <w:p w:rsidR="00274876" w:rsidRPr="00520406" w:rsidRDefault="0027487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5C3E1F" w:rsidRPr="00520406" w:rsidRDefault="00433BB8" w:rsidP="00520406">
      <w:pPr>
        <w:tabs>
          <w:tab w:val="left" w:pos="1054"/>
        </w:tabs>
        <w:spacing w:after="0" w:line="240" w:lineRule="auto"/>
        <w:ind w:right="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74876" w:rsidRPr="00520406">
        <w:rPr>
          <w:rFonts w:ascii="Times New Roman" w:hAnsi="Times New Roman" w:cs="Times New Roman"/>
          <w:sz w:val="24"/>
          <w:szCs w:val="24"/>
        </w:rPr>
        <w:t xml:space="preserve"> познавательных интересов</w:t>
      </w:r>
      <w:r w:rsidRPr="00520406">
        <w:rPr>
          <w:rFonts w:ascii="Times New Roman" w:hAnsi="Times New Roman" w:cs="Times New Roman"/>
          <w:sz w:val="24"/>
          <w:szCs w:val="24"/>
        </w:rPr>
        <w:t xml:space="preserve"> и математического </w:t>
      </w:r>
      <w:r w:rsidR="00274876" w:rsidRPr="00520406">
        <w:rPr>
          <w:rFonts w:ascii="Times New Roman" w:hAnsi="Times New Roman" w:cs="Times New Roman"/>
          <w:sz w:val="24"/>
          <w:szCs w:val="24"/>
        </w:rPr>
        <w:t xml:space="preserve">мышления </w:t>
      </w:r>
      <w:r w:rsidRPr="00520406">
        <w:rPr>
          <w:rFonts w:ascii="Times New Roman" w:hAnsi="Times New Roman" w:cs="Times New Roman"/>
          <w:sz w:val="24"/>
          <w:szCs w:val="24"/>
        </w:rPr>
        <w:t>об</w:t>
      </w:r>
      <w:r w:rsidR="00274876" w:rsidRPr="00520406">
        <w:rPr>
          <w:rFonts w:ascii="Times New Roman" w:hAnsi="Times New Roman" w:cs="Times New Roman"/>
          <w:sz w:val="24"/>
          <w:szCs w:val="24"/>
        </w:rPr>
        <w:t>уча</w:t>
      </w:r>
      <w:r w:rsidRPr="00520406">
        <w:rPr>
          <w:rFonts w:ascii="Times New Roman" w:hAnsi="Times New Roman" w:cs="Times New Roman"/>
          <w:sz w:val="24"/>
          <w:szCs w:val="24"/>
        </w:rPr>
        <w:t>ю</w:t>
      </w:r>
      <w:r w:rsidR="00274876" w:rsidRPr="00520406">
        <w:rPr>
          <w:rFonts w:ascii="Times New Roman" w:hAnsi="Times New Roman" w:cs="Times New Roman"/>
          <w:sz w:val="24"/>
          <w:szCs w:val="24"/>
        </w:rPr>
        <w:t>щихся</w:t>
      </w:r>
      <w:r w:rsidRPr="00520406">
        <w:rPr>
          <w:rFonts w:ascii="Times New Roman" w:hAnsi="Times New Roman" w:cs="Times New Roman"/>
          <w:sz w:val="24"/>
          <w:szCs w:val="24"/>
        </w:rPr>
        <w:t xml:space="preserve"> через решения заданий повышенного уровня.</w:t>
      </w:r>
    </w:p>
    <w:p w:rsidR="005C3E1F" w:rsidRPr="00520406" w:rsidRDefault="005C3E1F" w:rsidP="00520406">
      <w:pPr>
        <w:tabs>
          <w:tab w:val="left" w:pos="1054"/>
        </w:tabs>
        <w:spacing w:after="0" w:line="240" w:lineRule="auto"/>
        <w:ind w:right="2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0406">
        <w:rPr>
          <w:rFonts w:ascii="Times New Roman" w:hAnsi="Times New Roman" w:cs="Times New Roman"/>
          <w:b/>
          <w:iCs/>
          <w:sz w:val="24"/>
          <w:szCs w:val="24"/>
        </w:rPr>
        <w:t>Задачи программы</w:t>
      </w:r>
      <w:r w:rsidR="00710B85" w:rsidRPr="0052040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C3E1F" w:rsidRPr="00520406" w:rsidRDefault="005C3E1F" w:rsidP="00520406">
      <w:pPr>
        <w:pStyle w:val="1"/>
        <w:spacing w:after="0"/>
        <w:ind w:firstLine="142"/>
        <w:jc w:val="both"/>
        <w:rPr>
          <w:b/>
          <w:i/>
        </w:rPr>
      </w:pPr>
      <w:r w:rsidRPr="00520406">
        <w:rPr>
          <w:b/>
          <w:i/>
        </w:rPr>
        <w:t>Обучающие</w:t>
      </w:r>
    </w:p>
    <w:p w:rsidR="00433BB8" w:rsidRPr="00520406" w:rsidRDefault="00433BB8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формировать представление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33BB8" w:rsidRPr="00520406" w:rsidRDefault="00433BB8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математических понятиях как о важнейших математических моделях, позволяющих описывать и изучать разные процессы и явления;</w:t>
      </w:r>
    </w:p>
    <w:p w:rsidR="00433BB8" w:rsidRPr="00520406" w:rsidRDefault="00333AEB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методам</w:t>
      </w:r>
      <w:r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доказательств и алгоритмов решения; умени</w:t>
      </w:r>
      <w:r w:rsidRPr="00520406">
        <w:rPr>
          <w:rFonts w:ascii="Times New Roman" w:hAnsi="Times New Roman" w:cs="Times New Roman"/>
          <w:sz w:val="24"/>
          <w:szCs w:val="24"/>
        </w:rPr>
        <w:t>ю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их применять, проводить доказательные рассуждения в ходе решения задач;</w:t>
      </w:r>
    </w:p>
    <w:p w:rsidR="00433BB8" w:rsidRPr="00520406" w:rsidRDefault="00333AEB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433BB8" w:rsidRPr="00520406">
        <w:rPr>
          <w:rFonts w:ascii="Times New Roman" w:hAnsi="Times New Roman" w:cs="Times New Roman"/>
          <w:sz w:val="24"/>
          <w:szCs w:val="24"/>
        </w:rPr>
        <w:t>владени</w:t>
      </w:r>
      <w:r w:rsidRPr="00520406">
        <w:rPr>
          <w:rFonts w:ascii="Times New Roman" w:hAnsi="Times New Roman" w:cs="Times New Roman"/>
          <w:sz w:val="24"/>
          <w:szCs w:val="24"/>
        </w:rPr>
        <w:t>ю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стандартным</w:t>
      </w:r>
      <w:r w:rsidRPr="00520406">
        <w:rPr>
          <w:rFonts w:ascii="Times New Roman" w:hAnsi="Times New Roman" w:cs="Times New Roman"/>
          <w:sz w:val="24"/>
          <w:szCs w:val="24"/>
        </w:rPr>
        <w:t xml:space="preserve">  приёмам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решения рациональных и иррациональных, показательных, степенных, тригонометрических уравнений и неравенств, их систем;</w:t>
      </w:r>
    </w:p>
    <w:p w:rsidR="00433BB8" w:rsidRPr="00520406" w:rsidRDefault="00333AEB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формировать представление </w:t>
      </w:r>
      <w:r w:rsidR="00433BB8" w:rsidRPr="00520406">
        <w:rPr>
          <w:rFonts w:ascii="Times New Roman" w:hAnsi="Times New Roman" w:cs="Times New Roman"/>
          <w:sz w:val="24"/>
          <w:szCs w:val="24"/>
        </w:rPr>
        <w:t>об основных понятиях, идеях и методах математического анализа;</w:t>
      </w:r>
    </w:p>
    <w:p w:rsidR="00433BB8" w:rsidRPr="00520406" w:rsidRDefault="00333AEB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обучать основным понятиям</w:t>
      </w:r>
      <w:r w:rsidR="00433BB8" w:rsidRPr="00520406">
        <w:rPr>
          <w:rFonts w:ascii="Times New Roman" w:hAnsi="Times New Roman" w:cs="Times New Roman"/>
          <w:sz w:val="24"/>
          <w:szCs w:val="24"/>
        </w:rPr>
        <w:t xml:space="preserve">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C3E1F" w:rsidRPr="00520406" w:rsidRDefault="005C3E1F" w:rsidP="00520406">
      <w:pPr>
        <w:pStyle w:val="1"/>
        <w:spacing w:after="0"/>
        <w:ind w:left="709" w:hanging="283"/>
        <w:jc w:val="both"/>
        <w:rPr>
          <w:b/>
          <w:i/>
        </w:rPr>
      </w:pPr>
      <w:r w:rsidRPr="00520406">
        <w:rPr>
          <w:b/>
          <w:i/>
        </w:rPr>
        <w:t>Развивающие</w:t>
      </w:r>
    </w:p>
    <w:p w:rsidR="005C3E1F" w:rsidRPr="00520406" w:rsidRDefault="005C3E1F" w:rsidP="00520406">
      <w:pPr>
        <w:numPr>
          <w:ilvl w:val="0"/>
          <w:numId w:val="3"/>
        </w:numPr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способствовать развитию творческого и логического мышления обучающихся, алгоритмической культуры, пространственного воображения;</w:t>
      </w:r>
    </w:p>
    <w:p w:rsidR="005C3E1F" w:rsidRPr="00520406" w:rsidRDefault="005C3E1F" w:rsidP="00520406">
      <w:pPr>
        <w:numPr>
          <w:ilvl w:val="0"/>
          <w:numId w:val="3"/>
        </w:numPr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способствовать развитию математического мышления и интуиции; </w:t>
      </w:r>
    </w:p>
    <w:p w:rsidR="005C3E1F" w:rsidRPr="00520406" w:rsidRDefault="005C3E1F" w:rsidP="00520406">
      <w:pPr>
        <w:numPr>
          <w:ilvl w:val="0"/>
          <w:numId w:val="3"/>
        </w:numPr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lastRenderedPageBreak/>
        <w:t xml:space="preserve"> способствовать формированию познавательного и устойчивого интереса к математике.</w:t>
      </w:r>
    </w:p>
    <w:p w:rsidR="005C3E1F" w:rsidRPr="00520406" w:rsidRDefault="005C3E1F" w:rsidP="00520406">
      <w:pPr>
        <w:pStyle w:val="a4"/>
        <w:snapToGrid w:val="0"/>
        <w:spacing w:before="0" w:after="0"/>
        <w:ind w:left="709" w:hanging="283"/>
        <w:jc w:val="both"/>
        <w:rPr>
          <w:b/>
          <w:bCs/>
          <w:i/>
          <w:iCs/>
        </w:rPr>
      </w:pPr>
      <w:r w:rsidRPr="00520406">
        <w:rPr>
          <w:b/>
          <w:bCs/>
          <w:i/>
          <w:iCs/>
        </w:rPr>
        <w:t>Воспитательные</w:t>
      </w:r>
    </w:p>
    <w:p w:rsidR="005C3E1F" w:rsidRPr="00520406" w:rsidRDefault="005C3E1F" w:rsidP="00520406">
      <w:pPr>
        <w:numPr>
          <w:ilvl w:val="0"/>
          <w:numId w:val="4"/>
        </w:numPr>
        <w:tabs>
          <w:tab w:val="left" w:pos="75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406">
        <w:rPr>
          <w:rFonts w:ascii="Times New Roman" w:hAnsi="Times New Roman" w:cs="Times New Roman"/>
          <w:bCs/>
          <w:iCs/>
          <w:sz w:val="24"/>
          <w:szCs w:val="24"/>
        </w:rPr>
        <w:t>формировать представление о значимости математики как части общечеловеческой культуры в развитии цивилизации и современного общества;</w:t>
      </w:r>
    </w:p>
    <w:p w:rsidR="005C3E1F" w:rsidRPr="00520406" w:rsidRDefault="005C3E1F" w:rsidP="00520406">
      <w:pPr>
        <w:numPr>
          <w:ilvl w:val="0"/>
          <w:numId w:val="4"/>
        </w:numPr>
        <w:tabs>
          <w:tab w:val="left" w:pos="81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406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воспитания культуры личности обучающихся средствами математики.</w:t>
      </w:r>
    </w:p>
    <w:p w:rsidR="005C3E1F" w:rsidRPr="00520406" w:rsidRDefault="005C3E1F" w:rsidP="00520406">
      <w:pPr>
        <w:pStyle w:val="a4"/>
        <w:snapToGrid w:val="0"/>
        <w:spacing w:before="0" w:after="0"/>
        <w:ind w:left="709" w:hanging="283"/>
        <w:jc w:val="both"/>
        <w:rPr>
          <w:bCs/>
          <w:iCs/>
        </w:rPr>
      </w:pPr>
    </w:p>
    <w:p w:rsidR="005C3E1F" w:rsidRPr="00520406" w:rsidRDefault="005C3E1F" w:rsidP="0052040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0406">
        <w:rPr>
          <w:rFonts w:ascii="Times New Roman" w:hAnsi="Times New Roman" w:cs="Times New Roman"/>
          <w:b/>
          <w:iCs/>
          <w:sz w:val="24"/>
          <w:szCs w:val="24"/>
        </w:rPr>
        <w:t>Условия реализации программы</w:t>
      </w:r>
    </w:p>
    <w:p w:rsidR="00E47859" w:rsidRPr="00520406" w:rsidRDefault="00E47859" w:rsidP="0052040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0406">
        <w:rPr>
          <w:rFonts w:ascii="Times New Roman" w:hAnsi="Times New Roman" w:cs="Times New Roman"/>
          <w:b/>
          <w:iCs/>
          <w:sz w:val="24"/>
          <w:szCs w:val="24"/>
        </w:rPr>
        <w:t>Объем и сроки реализации:</w:t>
      </w:r>
    </w:p>
    <w:p w:rsidR="00333AEB" w:rsidRPr="00520406" w:rsidRDefault="005C3E1F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Программа «Практикум по математике»</w:t>
      </w:r>
      <w:r w:rsidR="00333AEB" w:rsidRPr="00520406">
        <w:rPr>
          <w:rFonts w:ascii="Times New Roman" w:hAnsi="Times New Roman" w:cs="Times New Roman"/>
          <w:sz w:val="24"/>
          <w:szCs w:val="24"/>
        </w:rPr>
        <w:t xml:space="preserve"> </w:t>
      </w:r>
      <w:r w:rsidRPr="00520406">
        <w:rPr>
          <w:rFonts w:ascii="Times New Roman" w:hAnsi="Times New Roman" w:cs="Times New Roman"/>
          <w:sz w:val="24"/>
          <w:szCs w:val="24"/>
        </w:rPr>
        <w:t>ра</w:t>
      </w:r>
      <w:r w:rsidR="00E47859" w:rsidRPr="00520406">
        <w:rPr>
          <w:rFonts w:ascii="Times New Roman" w:hAnsi="Times New Roman" w:cs="Times New Roman"/>
          <w:sz w:val="24"/>
          <w:szCs w:val="24"/>
        </w:rPr>
        <w:t xml:space="preserve">ссчитана на </w:t>
      </w:r>
      <w:r w:rsidR="00333AEB" w:rsidRPr="00520406">
        <w:rPr>
          <w:rFonts w:ascii="Times New Roman" w:hAnsi="Times New Roman" w:cs="Times New Roman"/>
          <w:sz w:val="24"/>
          <w:szCs w:val="24"/>
        </w:rPr>
        <w:t>1г</w:t>
      </w:r>
      <w:r w:rsidR="00E47859" w:rsidRPr="00520406">
        <w:rPr>
          <w:rFonts w:ascii="Times New Roman" w:hAnsi="Times New Roman" w:cs="Times New Roman"/>
          <w:sz w:val="24"/>
          <w:szCs w:val="24"/>
        </w:rPr>
        <w:t>од в объеме 30</w:t>
      </w:r>
      <w:r w:rsidR="00333AEB" w:rsidRPr="0052040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33AEB" w:rsidRPr="00520406" w:rsidRDefault="00DB5AA0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1 час в неделю, (</w:t>
      </w:r>
      <w:r w:rsidR="005C3E1F" w:rsidRPr="00520406">
        <w:rPr>
          <w:rFonts w:ascii="Times New Roman" w:hAnsi="Times New Roman" w:cs="Times New Roman"/>
          <w:sz w:val="24"/>
          <w:szCs w:val="24"/>
        </w:rPr>
        <w:t xml:space="preserve">занятия с октября по май). </w:t>
      </w:r>
    </w:p>
    <w:p w:rsidR="00333AEB" w:rsidRPr="00520406" w:rsidRDefault="00333AEB" w:rsidP="00520406">
      <w:pPr>
        <w:pStyle w:val="a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деятельности учащихся на занятиях.</w:t>
      </w:r>
    </w:p>
    <w:p w:rsidR="00333AEB" w:rsidRPr="00520406" w:rsidRDefault="00333AEB" w:rsidP="00520406">
      <w:pPr>
        <w:pStyle w:val="a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организации деятельности учащихся на занятии групповая. При необходимости допускается организация индивидуально-групповых и индивидуальных занятий.  </w:t>
      </w:r>
    </w:p>
    <w:p w:rsidR="00333AEB" w:rsidRPr="00520406" w:rsidRDefault="00504EA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520406">
        <w:rPr>
          <w:rFonts w:ascii="Times New Roman" w:hAnsi="Times New Roman" w:cs="Times New Roman"/>
          <w:sz w:val="24"/>
          <w:szCs w:val="24"/>
        </w:rPr>
        <w:t xml:space="preserve">  - практикум решения текстовых  задач, уравнений, неравенств, задач на построение графиков, исследование функций</w:t>
      </w:r>
      <w:r w:rsidR="00333AEB" w:rsidRPr="00520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EA6" w:rsidRPr="00520406" w:rsidRDefault="001F7DAD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520406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образования, имеющий высшее образование и отвечающий квалификационным требованиям, указанным в квалификационных справочниках или профессиональным стандартам.</w:t>
      </w:r>
    </w:p>
    <w:p w:rsidR="001F7DAD" w:rsidRPr="00520406" w:rsidRDefault="001F7DAD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333AEB" w:rsidRPr="00520406" w:rsidRDefault="00333AEB" w:rsidP="005204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необходимы:</w:t>
      </w:r>
    </w:p>
    <w:p w:rsidR="00333AEB" w:rsidRPr="00520406" w:rsidRDefault="00333AEB" w:rsidP="00520406">
      <w:pPr>
        <w:pStyle w:val="a4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</w:pPr>
      <w:r w:rsidRPr="00520406">
        <w:t xml:space="preserve"> Отдельный, хорошо освещенный кабинет, оборудованный столами и стульями (Помещение, соответствующее санитарно-гигиеническим нормам и тех</w:t>
      </w:r>
      <w:r w:rsidRPr="00520406">
        <w:softHyphen/>
        <w:t>нике безопасности);</w:t>
      </w:r>
    </w:p>
    <w:p w:rsidR="00333AEB" w:rsidRPr="00520406" w:rsidRDefault="00333AEB" w:rsidP="00520406">
      <w:pPr>
        <w:pStyle w:val="a4"/>
        <w:numPr>
          <w:ilvl w:val="0"/>
          <w:numId w:val="44"/>
        </w:numPr>
        <w:shd w:val="clear" w:color="auto" w:fill="FFFFFF"/>
        <w:tabs>
          <w:tab w:val="left" w:pos="426"/>
        </w:tabs>
        <w:suppressAutoHyphens w:val="0"/>
        <w:spacing w:before="0" w:after="0"/>
        <w:ind w:left="0" w:firstLine="0"/>
        <w:jc w:val="both"/>
      </w:pPr>
      <w:r w:rsidRPr="00520406">
        <w:t>ПК или ноутбук для показа презентаций, проектор, экран.</w:t>
      </w:r>
    </w:p>
    <w:p w:rsidR="00333AEB" w:rsidRPr="00520406" w:rsidRDefault="00333AEB" w:rsidP="00520406">
      <w:pPr>
        <w:pStyle w:val="a5"/>
        <w:widowControl w:val="0"/>
        <w:numPr>
          <w:ilvl w:val="0"/>
          <w:numId w:val="4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Комплект  демонстрационного </w:t>
      </w:r>
      <w:r w:rsidRPr="00520406">
        <w:rPr>
          <w:rFonts w:ascii="Times New Roman" w:hAnsi="Times New Roman" w:cs="Times New Roman"/>
          <w:iCs/>
          <w:sz w:val="24"/>
          <w:szCs w:val="24"/>
        </w:rPr>
        <w:t>по геометрии, электронное оснащение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AEB" w:rsidRPr="00520406" w:rsidRDefault="00333AEB" w:rsidP="00520406">
      <w:pPr>
        <w:pStyle w:val="a5"/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4EA6" w:rsidRPr="00520406" w:rsidRDefault="00504EA6" w:rsidP="00520406">
      <w:pPr>
        <w:pStyle w:val="a5"/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504EA6" w:rsidRPr="00520406" w:rsidRDefault="00504EA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504EA6" w:rsidRPr="00520406" w:rsidRDefault="00504EA6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04EA6" w:rsidRPr="00520406" w:rsidRDefault="00504EA6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</w:t>
      </w:r>
    </w:p>
    <w:p w:rsidR="00504EA6" w:rsidRPr="00520406" w:rsidRDefault="00504EA6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04EA6" w:rsidRPr="00520406" w:rsidRDefault="00504EA6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504EA6" w:rsidRPr="00520406" w:rsidRDefault="00504EA6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274876" w:rsidRPr="00520406" w:rsidRDefault="00504EA6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04EA6" w:rsidRPr="00520406" w:rsidRDefault="00504EA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4A54A7" w:rsidRPr="00520406" w:rsidRDefault="00504EA6" w:rsidP="00520406">
      <w:pPr>
        <w:pStyle w:val="a7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4A54A7" w:rsidRPr="00520406" w:rsidRDefault="00504EA6" w:rsidP="00520406">
      <w:pPr>
        <w:pStyle w:val="a7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конфликты;</w:t>
      </w:r>
    </w:p>
    <w:p w:rsidR="004A54A7" w:rsidRPr="00520406" w:rsidRDefault="00504EA6" w:rsidP="00520406">
      <w:pPr>
        <w:pStyle w:val="a7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lastRenderedPageBreak/>
        <w:t>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54A7" w:rsidRPr="00520406" w:rsidRDefault="00504EA6" w:rsidP="00520406">
      <w:pPr>
        <w:pStyle w:val="a7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04EA6" w:rsidRPr="00520406" w:rsidRDefault="00504EA6" w:rsidP="00520406">
      <w:pPr>
        <w:pStyle w:val="a7"/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A54A7" w:rsidRPr="00520406" w:rsidRDefault="00504EA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4A54A7" w:rsidRPr="00520406" w:rsidRDefault="00504EA6" w:rsidP="005204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практики;</w:t>
      </w:r>
    </w:p>
    <w:p w:rsidR="004A54A7" w:rsidRPr="00520406" w:rsidRDefault="00504EA6" w:rsidP="005204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</w:t>
      </w:r>
    </w:p>
    <w:p w:rsidR="004A54A7" w:rsidRPr="00520406" w:rsidRDefault="00504EA6" w:rsidP="005204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сформированность навыков сотрудничества со сверстниками, взрослыми в образовательной, общественно полезной, учебно- исследовательской и других видах деятельности;</w:t>
      </w:r>
    </w:p>
    <w:p w:rsidR="00504EA6" w:rsidRPr="00520406" w:rsidRDefault="00504EA6" w:rsidP="005204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04EA6" w:rsidRPr="00520406" w:rsidRDefault="00504EA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Pr="00520406" w:rsidRDefault="00520406" w:rsidP="00520406">
      <w:pPr>
        <w:pStyle w:val="a0"/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AEB" w:rsidRPr="00520406" w:rsidRDefault="00333AEB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AD" w:rsidRDefault="00E47859" w:rsidP="0052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520406" w:rsidRPr="00520406" w:rsidRDefault="00520406" w:rsidP="00520406">
      <w:pPr>
        <w:pStyle w:val="a0"/>
      </w:pP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747"/>
        <w:gridCol w:w="3432"/>
        <w:gridCol w:w="962"/>
        <w:gridCol w:w="1152"/>
        <w:gridCol w:w="1017"/>
        <w:gridCol w:w="2658"/>
      </w:tblGrid>
      <w:tr w:rsidR="00DB5AA0" w:rsidRPr="00520406" w:rsidTr="00DB561D">
        <w:trPr>
          <w:cantSplit/>
          <w:trHeight w:val="1134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AA0" w:rsidRPr="00520406" w:rsidRDefault="00DB5AA0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AA0" w:rsidRPr="00520406" w:rsidRDefault="00DB5AA0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vAlign w:val="center"/>
            <w:hideMark/>
          </w:tcPr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AA0" w:rsidRPr="00520406" w:rsidRDefault="002F40C3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AA0" w:rsidRPr="00520406" w:rsidRDefault="002F40C3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F40C3" w:rsidRPr="00520406" w:rsidRDefault="002F40C3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0C3" w:rsidRPr="00520406" w:rsidRDefault="002F40C3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AA0" w:rsidRPr="00520406" w:rsidRDefault="002F40C3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B5AA0" w:rsidRPr="00520406" w:rsidRDefault="002F40C3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B5AA0" w:rsidRPr="00520406" w:rsidRDefault="00DB5AA0" w:rsidP="005204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AA0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AA0" w:rsidRPr="00520406" w:rsidRDefault="00DB5AA0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AA0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AA0" w:rsidRPr="00520406" w:rsidRDefault="00DB5AA0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AA0" w:rsidRPr="00520406" w:rsidRDefault="00DB5AA0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AA0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AA0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Тест.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Опрос,тест,групповая работа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Логарифмическая функция. Показательная функция. Степенная функция.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парах,групповая работа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логарифмических выражений. Решение уравнений и неравенств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теоретический, самостоятельная работа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тригонометрии.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теоретический, самостоятельная работа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 уравнения и неравенства.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теоретический, самостоятельная работа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геометрическим содержанием.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готовых чертежах, теоретический тест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B561D" w:rsidRPr="00520406" w:rsidTr="00DB561D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561D" w:rsidRPr="00520406" w:rsidRDefault="00DB561D" w:rsidP="0052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876" w:rsidRPr="00520406" w:rsidRDefault="00274876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Default="00DB561D" w:rsidP="005204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20406" w:rsidRPr="00520406" w:rsidRDefault="00520406" w:rsidP="00520406">
      <w:pPr>
        <w:pStyle w:val="a0"/>
      </w:pPr>
    </w:p>
    <w:p w:rsidR="00DB561D" w:rsidRPr="00520406" w:rsidRDefault="00DB561D" w:rsidP="0052040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p w:rsidR="00333AEB" w:rsidRPr="00520406" w:rsidRDefault="00333AEB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к</w:t>
      </w:r>
      <w:r w:rsidRPr="00520406">
        <w:rPr>
          <w:rFonts w:ascii="Times New Roman" w:hAnsi="Times New Roman" w:cs="Times New Roman"/>
          <w:bCs/>
          <w:sz w:val="24"/>
          <w:szCs w:val="24"/>
        </w:rPr>
        <w:t xml:space="preserve"> дополнительной общеобразовательной общеразвивающей программе</w:t>
      </w:r>
    </w:p>
    <w:p w:rsidR="00333AEB" w:rsidRPr="00520406" w:rsidRDefault="00333AEB" w:rsidP="00520406">
      <w:pPr>
        <w:spacing w:after="0" w:line="240" w:lineRule="auto"/>
        <w:ind w:right="-2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«Практикум по математике»</w:t>
      </w:r>
    </w:p>
    <w:p w:rsidR="00333AEB" w:rsidRPr="00520406" w:rsidRDefault="00333AEB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4"/>
        <w:gridCol w:w="1524"/>
        <w:gridCol w:w="1524"/>
        <w:gridCol w:w="1525"/>
        <w:gridCol w:w="1525"/>
        <w:gridCol w:w="1525"/>
      </w:tblGrid>
      <w:tr w:rsidR="003F57E2" w:rsidRPr="00520406" w:rsidTr="003F57E2">
        <w:tc>
          <w:tcPr>
            <w:tcW w:w="1524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24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обучения</w:t>
            </w:r>
          </w:p>
        </w:tc>
        <w:tc>
          <w:tcPr>
            <w:tcW w:w="1524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25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часов</w:t>
            </w:r>
          </w:p>
        </w:tc>
        <w:tc>
          <w:tcPr>
            <w:tcW w:w="1525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25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занятия</w:t>
            </w:r>
          </w:p>
        </w:tc>
      </w:tr>
      <w:tr w:rsidR="003F57E2" w:rsidRPr="00520406" w:rsidTr="003F57E2">
        <w:trPr>
          <w:trHeight w:val="156"/>
        </w:trPr>
        <w:tc>
          <w:tcPr>
            <w:tcW w:w="1524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24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3F57E2" w:rsidRPr="00520406" w:rsidRDefault="003F57E2" w:rsidP="0052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  <w:r w:rsidR="00DB561D" w:rsidRPr="005204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2040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DB561D" w:rsidRPr="005204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3F57E2" w:rsidRPr="00520406" w:rsidRDefault="003F57E2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B85" w:rsidRPr="00520406" w:rsidRDefault="00710B85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Государственное бюджетное общеобразовательное учреждение средняя общеобразовательная школа № 356 с углубленным изучением немецкого и английского языков Московского района Санкт – Петербурга</w:t>
      </w: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61D" w:rsidRPr="00520406" w:rsidRDefault="00DB561D" w:rsidP="0052040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21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Принята на заседании                                                                    УТВЕРЖДЕНА</w:t>
      </w:r>
    </w:p>
    <w:p w:rsidR="00D87A1F" w:rsidRPr="00520406" w:rsidRDefault="00D87A1F" w:rsidP="00520406">
      <w:pPr>
        <w:spacing w:after="0" w:line="240" w:lineRule="auto"/>
        <w:ind w:right="-221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Педагогического совета                                                     приказом №  от « __»___20__г.</w:t>
      </w:r>
    </w:p>
    <w:p w:rsidR="00D87A1F" w:rsidRPr="00520406" w:rsidRDefault="00D87A1F" w:rsidP="00520406">
      <w:pPr>
        <w:spacing w:after="0" w:line="240" w:lineRule="auto"/>
        <w:ind w:right="-221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От «____»______20____г.                                                  Директор ГБОУ школы №356</w:t>
      </w:r>
    </w:p>
    <w:p w:rsidR="00D87A1F" w:rsidRPr="00520406" w:rsidRDefault="00D87A1F" w:rsidP="00520406">
      <w:pPr>
        <w:spacing w:after="0" w:line="240" w:lineRule="auto"/>
        <w:ind w:right="-221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Протокол №  _________                                                    ___________Хондожко Н.П.</w:t>
      </w: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D87A1F" w:rsidRPr="00520406" w:rsidRDefault="004A54A7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к</w:t>
      </w:r>
      <w:r w:rsidR="00D87A1F" w:rsidRPr="00520406">
        <w:rPr>
          <w:rFonts w:ascii="Times New Roman" w:hAnsi="Times New Roman" w:cs="Times New Roman"/>
          <w:bCs/>
          <w:sz w:val="24"/>
          <w:szCs w:val="24"/>
        </w:rPr>
        <w:t xml:space="preserve"> дополнительной общеобразовательной общеразвивающей программе</w:t>
      </w: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bCs/>
          <w:sz w:val="24"/>
          <w:szCs w:val="24"/>
        </w:rPr>
        <w:t>«Практикум по математике»</w:t>
      </w:r>
    </w:p>
    <w:p w:rsidR="00D87A1F" w:rsidRPr="00520406" w:rsidRDefault="00D87A1F" w:rsidP="00520406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1F" w:rsidRPr="00520406" w:rsidRDefault="00D87A1F" w:rsidP="00520406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B85" w:rsidRPr="00520406" w:rsidRDefault="00710B85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Pr="00520406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A7" w:rsidRDefault="004A54A7" w:rsidP="0052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520406" w:rsidRDefault="00520406" w:rsidP="00520406">
      <w:pPr>
        <w:pStyle w:val="a0"/>
      </w:pPr>
    </w:p>
    <w:p w:rsidR="00DB561D" w:rsidRPr="00520406" w:rsidRDefault="00DB561D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DB561D" w:rsidRPr="00520406" w:rsidRDefault="00DB561D" w:rsidP="00520406">
      <w:pPr>
        <w:tabs>
          <w:tab w:val="left" w:pos="1054"/>
        </w:tabs>
        <w:spacing w:after="0" w:line="240" w:lineRule="auto"/>
        <w:ind w:right="2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0406">
        <w:rPr>
          <w:rFonts w:ascii="Times New Roman" w:hAnsi="Times New Roman" w:cs="Times New Roman"/>
          <w:b/>
          <w:iCs/>
          <w:sz w:val="24"/>
          <w:szCs w:val="24"/>
        </w:rPr>
        <w:t>Задачи программы:</w:t>
      </w:r>
    </w:p>
    <w:p w:rsidR="00DB561D" w:rsidRPr="00520406" w:rsidRDefault="00DB561D" w:rsidP="00520406">
      <w:pPr>
        <w:pStyle w:val="1"/>
        <w:spacing w:after="0"/>
        <w:ind w:firstLine="142"/>
        <w:jc w:val="both"/>
        <w:rPr>
          <w:b/>
          <w:i/>
        </w:rPr>
      </w:pPr>
      <w:r w:rsidRPr="00520406">
        <w:rPr>
          <w:b/>
          <w:i/>
        </w:rPr>
        <w:t>Обучающие</w:t>
      </w:r>
    </w:p>
    <w:p w:rsidR="00DB561D" w:rsidRPr="00520406" w:rsidRDefault="00DB561D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формировать представление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B561D" w:rsidRPr="00520406" w:rsidRDefault="00DB561D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математических понятиях как о важнейших математических моделях, позволяющих описывать и изучать разные процессы и явления;</w:t>
      </w:r>
    </w:p>
    <w:p w:rsidR="00DB561D" w:rsidRPr="00520406" w:rsidRDefault="00DB561D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обучать  методам  доказательств и алгоритмов решения; умению их применять, проводить доказательные рассуждения в ходе решения задач;</w:t>
      </w:r>
    </w:p>
    <w:p w:rsidR="00DB561D" w:rsidRPr="00520406" w:rsidRDefault="00DB561D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обучать владению стандартным  приёмам решения рациональных и иррациональных, показательных, степенных, тригонометрических уравнений и неравенств, их систем;</w:t>
      </w:r>
    </w:p>
    <w:p w:rsidR="00DB561D" w:rsidRPr="00520406" w:rsidRDefault="00DB561D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формировать представление об основных понятиях, идеях и методах математического анализа;</w:t>
      </w:r>
    </w:p>
    <w:p w:rsidR="00DB561D" w:rsidRPr="00520406" w:rsidRDefault="00DB561D" w:rsidP="00520406">
      <w:pPr>
        <w:pStyle w:val="a7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обучать основным понятиям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B561D" w:rsidRPr="00520406" w:rsidRDefault="00DB561D" w:rsidP="00520406">
      <w:pPr>
        <w:pStyle w:val="1"/>
        <w:spacing w:after="0"/>
        <w:ind w:left="709" w:hanging="283"/>
        <w:jc w:val="both"/>
        <w:rPr>
          <w:b/>
          <w:i/>
        </w:rPr>
      </w:pPr>
      <w:r w:rsidRPr="00520406">
        <w:rPr>
          <w:b/>
          <w:i/>
        </w:rPr>
        <w:t>Развивающие</w:t>
      </w:r>
    </w:p>
    <w:p w:rsidR="00DB561D" w:rsidRPr="00520406" w:rsidRDefault="00DB561D" w:rsidP="00520406">
      <w:pPr>
        <w:numPr>
          <w:ilvl w:val="0"/>
          <w:numId w:val="3"/>
        </w:numPr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способствовать развитию творческого и логического мышления обучающихся, алгоритмической культуры, пространственного воображения;</w:t>
      </w:r>
    </w:p>
    <w:p w:rsidR="00DB561D" w:rsidRPr="00520406" w:rsidRDefault="00DB561D" w:rsidP="00520406">
      <w:pPr>
        <w:numPr>
          <w:ilvl w:val="0"/>
          <w:numId w:val="3"/>
        </w:numPr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способствовать развитию математического мышления и интуиции; </w:t>
      </w:r>
    </w:p>
    <w:p w:rsidR="00DB561D" w:rsidRPr="00520406" w:rsidRDefault="00DB561D" w:rsidP="00520406">
      <w:pPr>
        <w:numPr>
          <w:ilvl w:val="0"/>
          <w:numId w:val="3"/>
        </w:numPr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познавательного и устойчивого интереса к математике.</w:t>
      </w:r>
    </w:p>
    <w:p w:rsidR="00DB561D" w:rsidRPr="00520406" w:rsidRDefault="00DB561D" w:rsidP="00520406">
      <w:pPr>
        <w:pStyle w:val="a4"/>
        <w:snapToGrid w:val="0"/>
        <w:spacing w:before="0" w:after="0"/>
        <w:ind w:left="709" w:hanging="283"/>
        <w:jc w:val="both"/>
        <w:rPr>
          <w:b/>
          <w:bCs/>
          <w:i/>
          <w:iCs/>
        </w:rPr>
      </w:pPr>
      <w:r w:rsidRPr="00520406">
        <w:rPr>
          <w:b/>
          <w:bCs/>
          <w:i/>
          <w:iCs/>
        </w:rPr>
        <w:t>Воспитательные</w:t>
      </w:r>
    </w:p>
    <w:p w:rsidR="00DB561D" w:rsidRPr="00520406" w:rsidRDefault="00DB561D" w:rsidP="00520406">
      <w:pPr>
        <w:numPr>
          <w:ilvl w:val="0"/>
          <w:numId w:val="4"/>
        </w:numPr>
        <w:tabs>
          <w:tab w:val="left" w:pos="75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406">
        <w:rPr>
          <w:rFonts w:ascii="Times New Roman" w:hAnsi="Times New Roman" w:cs="Times New Roman"/>
          <w:bCs/>
          <w:iCs/>
          <w:sz w:val="24"/>
          <w:szCs w:val="24"/>
        </w:rPr>
        <w:t>формировать представление о значимости математики как части общечеловеческой культуры в развитии цивилизации и современного общества;</w:t>
      </w:r>
    </w:p>
    <w:p w:rsidR="00DB561D" w:rsidRPr="00520406" w:rsidRDefault="00DB561D" w:rsidP="00520406">
      <w:pPr>
        <w:numPr>
          <w:ilvl w:val="0"/>
          <w:numId w:val="4"/>
        </w:numPr>
        <w:tabs>
          <w:tab w:val="left" w:pos="81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0406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воспитания культуры личности обучающихся средствами математики.</w:t>
      </w:r>
    </w:p>
    <w:p w:rsidR="00E764DA" w:rsidRPr="00520406" w:rsidRDefault="00E764DA" w:rsidP="00520406">
      <w:p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A1F" w:rsidRPr="00520406" w:rsidRDefault="00D87A1F" w:rsidP="00520406">
      <w:p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4E6B0C" w:rsidRPr="00520406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</w:t>
      </w:r>
    </w:p>
    <w:p w:rsidR="00D87A1F" w:rsidRPr="00520406" w:rsidRDefault="00D87A1F" w:rsidP="00520406">
      <w:pPr>
        <w:tabs>
          <w:tab w:val="left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87A1F" w:rsidRPr="00520406" w:rsidRDefault="00D87A1F" w:rsidP="0052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критичность мышления, отличать гипотезу от факта;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о сфере человеческой деятельности, ее этапах, значимости для развития цивилизации;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</w:t>
      </w:r>
      <w:bookmarkStart w:id="0" w:name="_GoBack"/>
      <w:bookmarkEnd w:id="0"/>
      <w:r w:rsidRPr="00520406">
        <w:rPr>
          <w:rFonts w:ascii="Times New Roman" w:hAnsi="Times New Roman" w:cs="Times New Roman"/>
          <w:sz w:val="24"/>
          <w:szCs w:val="24"/>
        </w:rPr>
        <w:t>сть, активность при решении математических задач;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системность мышления;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рассуждений,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87A1F" w:rsidRPr="00520406" w:rsidRDefault="00D87A1F" w:rsidP="00520406">
      <w:pPr>
        <w:pStyle w:val="a7"/>
        <w:numPr>
          <w:ilvl w:val="0"/>
          <w:numId w:val="24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умение видеть различные стратегии решения задач;</w:t>
      </w:r>
    </w:p>
    <w:p w:rsidR="004E6B0C" w:rsidRPr="00520406" w:rsidRDefault="004E6B0C" w:rsidP="00520406">
      <w:pPr>
        <w:spacing w:after="0" w:line="240" w:lineRule="auto"/>
        <w:ind w:left="1260" w:hanging="1118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4E6B0C" w:rsidRPr="00520406" w:rsidRDefault="004E6B0C" w:rsidP="00520406">
      <w:pPr>
        <w:pStyle w:val="a7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языки математики: словесный, символический, графический;</w:t>
      </w:r>
    </w:p>
    <w:p w:rsidR="004E6B0C" w:rsidRPr="00520406" w:rsidRDefault="004E6B0C" w:rsidP="00520406">
      <w:pPr>
        <w:pStyle w:val="a7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алгоритмическую деятельность, выполнять заданные и конструировать новые алгоритмов;</w:t>
      </w:r>
    </w:p>
    <w:p w:rsidR="004E6B0C" w:rsidRPr="00520406" w:rsidRDefault="004E6B0C" w:rsidP="00520406">
      <w:pPr>
        <w:pStyle w:val="a7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решать разнообразные классы задач из различных разделов курса, в том числе задач, требующих поиска путей и способов решения;</w:t>
      </w:r>
    </w:p>
    <w:p w:rsidR="004E6B0C" w:rsidRPr="00520406" w:rsidRDefault="004E6B0C" w:rsidP="00520406">
      <w:pPr>
        <w:pStyle w:val="a7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применять приемы исследовательской деятельности, проводить эксперименты, обобщения, постановку и формулировку новых задач;</w:t>
      </w:r>
    </w:p>
    <w:p w:rsidR="004E6B0C" w:rsidRPr="00520406" w:rsidRDefault="004E6B0C" w:rsidP="00520406">
      <w:pPr>
        <w:pStyle w:val="a7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рассуждения, аргументацию, выдвигать гипотезы и их обосновывать;</w:t>
      </w:r>
    </w:p>
    <w:p w:rsidR="004E6B0C" w:rsidRPr="00520406" w:rsidRDefault="004E6B0C" w:rsidP="00520406">
      <w:pPr>
        <w:pStyle w:val="a7"/>
        <w:numPr>
          <w:ilvl w:val="0"/>
          <w:numId w:val="26"/>
        </w:numPr>
        <w:tabs>
          <w:tab w:val="left" w:pos="918"/>
        </w:tabs>
        <w:spacing w:after="0" w:line="240" w:lineRule="auto"/>
        <w:ind w:left="851" w:right="260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применять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7618" w:rsidRDefault="00E97618" w:rsidP="00E97618">
      <w:pPr>
        <w:pStyle w:val="a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spacing w:after="0" w:line="240" w:lineRule="auto"/>
        <w:ind w:left="992" w:right="11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воспитывать умения по созданию условий для плодотворного участия в работе в группе; (определять общие цели, договариваться друг с другом и т.д.);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spacing w:after="0" w:line="240" w:lineRule="auto"/>
        <w:ind w:left="992" w:right="11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отстаивая свою точку зрения, </w:t>
      </w: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>приводить аргументы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, подтверждая их фактами;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tabs>
          <w:tab w:val="left" w:pos="538"/>
        </w:tabs>
        <w:spacing w:after="0" w:line="240" w:lineRule="auto"/>
        <w:ind w:left="992" w:right="119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       учиться </w:t>
      </w: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>критично относиться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>признавать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tabs>
          <w:tab w:val="left" w:pos="538"/>
        </w:tabs>
        <w:spacing w:after="0" w:line="240" w:lineRule="auto"/>
        <w:ind w:left="992" w:right="119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      понимая позицию другого, </w:t>
      </w: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>различать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теории.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tabs>
          <w:tab w:val="left" w:pos="538"/>
        </w:tabs>
        <w:spacing w:after="0" w:line="240" w:lineRule="auto"/>
        <w:ind w:left="992" w:right="119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осуществлять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tabs>
          <w:tab w:val="left" w:pos="540"/>
        </w:tabs>
        <w:spacing w:after="0" w:line="240" w:lineRule="auto"/>
        <w:ind w:left="992" w:right="119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анализировать, сравнивать, классифицировать и обобщать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факты и явления;</w:t>
      </w:r>
    </w:p>
    <w:p w:rsidR="00E97618" w:rsidRPr="00520406" w:rsidRDefault="00E97618" w:rsidP="00E97618">
      <w:pPr>
        <w:pStyle w:val="a7"/>
        <w:numPr>
          <w:ilvl w:val="0"/>
          <w:numId w:val="28"/>
        </w:numPr>
        <w:tabs>
          <w:tab w:val="left" w:pos="540"/>
        </w:tabs>
        <w:spacing w:after="0" w:line="240" w:lineRule="auto"/>
        <w:ind w:left="992" w:right="119" w:hanging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давать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определение понятиям.</w:t>
      </w:r>
    </w:p>
    <w:p w:rsidR="00E97618" w:rsidRPr="00520406" w:rsidRDefault="00E97618" w:rsidP="00E97618">
      <w:pPr>
        <w:tabs>
          <w:tab w:val="left" w:pos="540"/>
        </w:tabs>
        <w:spacing w:after="0" w:line="240" w:lineRule="auto"/>
        <w:ind w:right="11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97618" w:rsidRPr="00520406" w:rsidRDefault="00E97618" w:rsidP="00E97618">
      <w:pPr>
        <w:tabs>
          <w:tab w:val="left" w:pos="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E97618" w:rsidRPr="00520406" w:rsidRDefault="00E97618" w:rsidP="00E97618">
      <w:p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Цели и задачи программы. Тест.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Теория. Способы решения различных уравнений (линейных, квадратных и сводимых к ним, дробно-рациональных, показательных, логарифмических, тригонометричеких). 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Практика. Способы решения различных неравенств (числовых, линейных, квадратных, показательных, логарифмических, тригонометричеких). Метод интервалов. Область определения выражения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Логарифмическая функция. Показательная функция. Степенная функция.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Обобщить понятие степенной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 n-й степени.</w:t>
      </w:r>
    </w:p>
    <w:p w:rsidR="00E97618" w:rsidRPr="00520406" w:rsidRDefault="00E97618" w:rsidP="00E97618">
      <w:p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Практика.   Построение графиков различных функций, чтение графиков, решение уравнений графически.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06">
        <w:rPr>
          <w:rFonts w:ascii="Times New Roman" w:hAnsi="Times New Roman" w:cs="Times New Roman"/>
          <w:sz w:val="24"/>
          <w:szCs w:val="24"/>
        </w:rPr>
        <w:t>Использование свойств функций при решении неравенств различного типа.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Преобразование логарифмических выражений. Решение уравнений и неравенств.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lastRenderedPageBreak/>
        <w:t xml:space="preserve">Теория.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Систематизировать понятие показательной  функции; ее свойств и умение строить ее график; познакомиться со способами решения показательных  уравнений и неравенств. Обобщить понятие логарифмической функции; ее свойства и умение строить ее график; знакомство с разными способами решения  логарифмических уравнений и неравенств.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Практика. Решение задач.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Формулы тригонометрии.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7618" w:rsidRPr="00520406" w:rsidRDefault="00E97618" w:rsidP="00E97618">
      <w:pPr>
        <w:pStyle w:val="a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Формулы  приведения, сложения, двойных углов и их применение. Применение основных тригонометрических формул к преобразованию выражений.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 Практика. Решение задач.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 уравнения и неравенства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Обобщить понятие тригонометрических функций; свойства функций и умение строить графики. 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  <w:r w:rsidRPr="00520406">
        <w:rPr>
          <w:rFonts w:ascii="Times New Roman" w:hAnsi="Times New Roman" w:cs="Times New Roman"/>
          <w:sz w:val="24"/>
          <w:szCs w:val="24"/>
        </w:rPr>
        <w:t xml:space="preserve"> Практика. Решение задач.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Текстовые задачи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Способы решения различных задач.Задачи на проценты. Задачи на «движение», на «концентрацию», на «смеси и сплавы», на «работу».     Сформировать умения решать простейшие задачи; ознакомить с некоторыми приемами решения задач с помощью уравнений, систем уравнений, задач, сводящихся к различным типам уравнений.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Практика. Решение задач.</w:t>
      </w:r>
    </w:p>
    <w:p w:rsidR="00E97618" w:rsidRPr="00520406" w:rsidRDefault="00E97618" w:rsidP="00E9761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Задачи с геометрическим содержанием.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Теория.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 Использование метода координат при решении задач.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Практика. Решение задач.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 xml:space="preserve">Итоговое занятие. 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к дополнительной общеобразовательной общеразвивающей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программе «Практикум по математике»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3686"/>
        <w:gridCol w:w="1276"/>
        <w:gridCol w:w="1417"/>
        <w:gridCol w:w="1843"/>
        <w:gridCol w:w="992"/>
      </w:tblGrid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(неделя)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 показательных  уравнений и неравенств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 показательных  уравнений и неравенств способом вынесения общего множителя за скобки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 показательных  уравнений и неравенств способом вынесения общего множителя за скобки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 показательных  уравнений и неравенств методом введения переменной </w:t>
            </w: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(подстановки)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 показательных  уравнений и неравенств методом деления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 по методам решения уравнений и неравенств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по теме.самостоятельная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Логарифмическая функция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логарифма.Логарифмическая функция.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логарифма.Логарифмическая функция.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Преобразование логарифмических выражений. Решение уравнений и неравенств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логарифмических выражений. Решение уравнений и неравенств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логарифмических уравнений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логарифмических уравнений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логарифмических неравенств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Формулы тригонометрии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тригонометрические формулы и их применение.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 с помощью формул тригонометрии.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Тригонометрические  уравнения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тригонометрических уравнений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 №2 по теме «Решение тригонометрических уравнений».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проценты, на «концентрацию», на «смеси и сплавы».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«движение», на «работу».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геометрическими фигурами, координатами и векторами.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Планиметрические задачи на нахождение геометрических величин (длин, углов, площадей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Зачет №6 по теме «Геометрические задачи».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69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18" w:rsidRPr="00520406" w:rsidTr="007B44F5">
        <w:trPr>
          <w:trHeight w:val="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618" w:rsidRPr="00520406" w:rsidRDefault="00E97618" w:rsidP="007B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618" w:rsidRPr="00520406" w:rsidRDefault="00E97618" w:rsidP="00E976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>Оценочные и методические материалы</w:t>
      </w:r>
    </w:p>
    <w:p w:rsidR="00E97618" w:rsidRDefault="00E97618" w:rsidP="00E976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Формы и средства выявления, фиксации и предъявления результатов обучения </w:t>
      </w:r>
    </w:p>
    <w:p w:rsidR="00E97618" w:rsidRPr="00520406" w:rsidRDefault="00E97618" w:rsidP="00E976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>в рамках реализации программы.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20406">
        <w:rPr>
          <w:rFonts w:ascii="Times New Roman" w:hAnsi="Times New Roman" w:cs="Times New Roman"/>
          <w:b/>
          <w:bCs/>
          <w:sz w:val="24"/>
          <w:szCs w:val="24"/>
        </w:rPr>
        <w:t>Контроль результативности обучения</w:t>
      </w:r>
    </w:p>
    <w:p w:rsidR="00E97618" w:rsidRPr="00520406" w:rsidRDefault="00E97618" w:rsidP="00E97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Входной контроль </w:t>
      </w: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>проводится на первых занятиях с целью выявления отношения ребенка к выбранной деятельности, его способностей и возможностей в данном виде деятельности, а также личностных качеств.  Контроль осуществляется в форме собеседования, педагогического наблюдения. Полученные данные фиксируются в карте наблюдений педагога</w:t>
      </w:r>
    </w:p>
    <w:p w:rsidR="00E97618" w:rsidRPr="00520406" w:rsidRDefault="00E97618" w:rsidP="00E97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Текущий контроль </w:t>
      </w: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>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Используются такие формы текущего контроля, как анализ детских работ, наблюдение, беседа, опрос. Полученные данные фиксируются в карте наблюдений педагога.</w:t>
      </w:r>
    </w:p>
    <w:p w:rsidR="00E97618" w:rsidRPr="00520406" w:rsidRDefault="00E97618" w:rsidP="00E97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Промежуточный контроль </w:t>
      </w: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проводится по окончании изучения каждой темы в форме анализа детских работ, защиты творческих работ. Результаты по окончании каждой темы Полученные данные фиксируются в карте наблюдений педагога 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2040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Итоговый контроль </w:t>
      </w:r>
      <w:r w:rsidRPr="00520406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проводится по окончании обучения по программе. Формы – анализ творческих работ, защита творческих работ. Полученные данные фиксируются в карте наблюдений педагога. 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618" w:rsidRPr="00520406" w:rsidRDefault="00E97618" w:rsidP="00E9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      Формы проведения занятий включают в себя лекции, практические работы. Основной тип занятий комбинированный урок. Каждая тема курса начинается с постановки задачи. Теоретический материал излагается в форме мини -  лекции. После изучения теоретического материала выполняются задания для активного обучения, практические задания для  закрепления, выполняются практические работы в рабочей тетради, проводится работа с тестами.Занятия строятся с учётом индивидуальных особенностей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 их темпа восприятия и уровня усвоения материала.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E97618" w:rsidRPr="00520406" w:rsidRDefault="00E97618" w:rsidP="00E9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sz w:val="24"/>
          <w:szCs w:val="24"/>
        </w:rPr>
        <w:t>Оценочные и методические материалы</w:t>
      </w:r>
    </w:p>
    <w:p w:rsidR="00E97618" w:rsidRPr="00520406" w:rsidRDefault="00E97618" w:rsidP="00E97618">
      <w:pPr>
        <w:tabs>
          <w:tab w:val="left" w:pos="993"/>
        </w:tabs>
        <w:spacing w:after="0" w:line="240" w:lineRule="auto"/>
        <w:ind w:right="4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20406">
        <w:rPr>
          <w:rFonts w:ascii="Times New Roman" w:eastAsia="Arial Unicode MS" w:hAnsi="Times New Roman" w:cs="Times New Roman"/>
          <w:sz w:val="24"/>
          <w:szCs w:val="24"/>
        </w:rPr>
        <w:t xml:space="preserve">               При оценивании образовательных результатов особая роль отводится диагностике, которая позволяет получить объективные данные об уровне развития, обученности и воспитанности ребенка. Уровень обученности определяется с помощью проведения проверки знаний, умений, навыков – тестирования, проведения творческих отчетов. Уровень развития детей определяется с помощью психолого-педагогических методов: по результатам наблюдений, тестов, опросников, анкет. 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eastAsia="Arial Unicode MS" w:hAnsi="Times New Roman" w:cs="Times New Roman"/>
          <w:sz w:val="24"/>
          <w:szCs w:val="24"/>
        </w:rPr>
        <w:t xml:space="preserve">Уровень воспитанности – по показателям развитости этической культуры, социально-психологических качеств с помощью анкет, тестов, опросников, наблюдений педагога, оценок товарищей и самооценок. </w:t>
      </w:r>
      <w:r w:rsidRPr="00520406">
        <w:rPr>
          <w:rFonts w:ascii="Times New Roman" w:hAnsi="Times New Roman" w:cs="Times New Roman"/>
          <w:sz w:val="24"/>
          <w:szCs w:val="24"/>
        </w:rPr>
        <w:t>Итоговая оценка развития качеств личности, теоретических и практических навыков по программе производится по трем уровням: минимальный, средний, максимальный.</w:t>
      </w:r>
      <w:r w:rsidRPr="00520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618" w:rsidRPr="00520406" w:rsidRDefault="00E97618" w:rsidP="00E97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Критерии оценивания образовательных результатов:</w:t>
      </w:r>
    </w:p>
    <w:p w:rsidR="00E97618" w:rsidRPr="00520406" w:rsidRDefault="00E97618" w:rsidP="00E9761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Критерии оценки уровня теоретической подготовки обучающихся:</w:t>
      </w:r>
    </w:p>
    <w:p w:rsidR="00E97618" w:rsidRPr="00520406" w:rsidRDefault="00E97618" w:rsidP="00E976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программным требования;</w:t>
      </w:r>
    </w:p>
    <w:p w:rsidR="00E97618" w:rsidRPr="00520406" w:rsidRDefault="00E97618" w:rsidP="00E976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широта кругозора;</w:t>
      </w:r>
    </w:p>
    <w:p w:rsidR="00E97618" w:rsidRPr="00520406" w:rsidRDefault="00E97618" w:rsidP="00E976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свобода восприятия теоретической информации;</w:t>
      </w:r>
    </w:p>
    <w:p w:rsidR="00E97618" w:rsidRPr="00520406" w:rsidRDefault="00E97618" w:rsidP="00E976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развитость практических навыков работы со специальной литературой;</w:t>
      </w:r>
    </w:p>
    <w:p w:rsidR="00E97618" w:rsidRPr="00520406" w:rsidRDefault="00E97618" w:rsidP="00E9761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осмысленность и свобода использования специальной терминологии.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обучающийся овладел менее чем ½ объема знаний, предусмотренных программой;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 xml:space="preserve">средний уровень - </w:t>
      </w:r>
      <w:r w:rsidRPr="00520406">
        <w:rPr>
          <w:rFonts w:ascii="Times New Roman" w:hAnsi="Times New Roman" w:cs="Times New Roman"/>
          <w:sz w:val="24"/>
          <w:szCs w:val="24"/>
        </w:rPr>
        <w:t>объем усвоенных знаний составляет более ½, предусмотренных программой;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максимальный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обучающийся освоил практически весь объем знаний, предусмотренный программой;</w:t>
      </w:r>
    </w:p>
    <w:p w:rsidR="00E97618" w:rsidRPr="00520406" w:rsidRDefault="00E97618" w:rsidP="00E9761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Критерии оценки уровня практической подготовки обучающихся:</w:t>
      </w:r>
    </w:p>
    <w:p w:rsidR="00E97618" w:rsidRPr="00520406" w:rsidRDefault="00E97618" w:rsidP="00E976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соответствие уровня развития практических умений и навыков программным требованиям;</w:t>
      </w:r>
    </w:p>
    <w:p w:rsidR="00E97618" w:rsidRPr="00520406" w:rsidRDefault="00E97618" w:rsidP="00E976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свобода владения специальным оборудованием и оснащением;</w:t>
      </w:r>
    </w:p>
    <w:p w:rsidR="00E97618" w:rsidRPr="00520406" w:rsidRDefault="00E97618" w:rsidP="00E976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качество выполнения практического задания;</w:t>
      </w:r>
    </w:p>
    <w:p w:rsidR="00E97618" w:rsidRPr="00520406" w:rsidRDefault="00E97618" w:rsidP="00E9761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технологичность практической деятельности.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обучающийся овладел менее чем ½ предусмотренных программой  умений и навыков;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объем усвоенных умений и навыков составляет более ½, предусмотренных программой;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максимальный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владение практически всеми умениями и навыками, предусмотренными программой;</w:t>
      </w:r>
    </w:p>
    <w:p w:rsidR="00E97618" w:rsidRPr="00520406" w:rsidRDefault="00E97618" w:rsidP="00E9761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Критерии оценки уровня развития творческих способностей и личностных качеств обучающихся: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организационно-волевые качества - способность активно побуждать себя к практическим действиям, умение контролировать свои поступки, приводить к должному свои действия;</w:t>
      </w:r>
      <w:r w:rsidRPr="00520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волевые усилия побуждаются извне;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волевые усилия побуждаются иногда самим ребенком;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максимальный уровень</w:t>
      </w:r>
      <w:r w:rsidRPr="00520406">
        <w:rPr>
          <w:rFonts w:ascii="Times New Roman" w:hAnsi="Times New Roman" w:cs="Times New Roman"/>
          <w:sz w:val="24"/>
          <w:szCs w:val="24"/>
        </w:rPr>
        <w:t xml:space="preserve"> - волевые усилия побуждаются всегда самим ребенком.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ориентационные качества - способность оценивать себя адекватно реальным результатам, осознанное участие в освоении образовательной программы;</w:t>
      </w:r>
    </w:p>
    <w:p w:rsidR="00E97618" w:rsidRPr="00520406" w:rsidRDefault="00E97618" w:rsidP="00E97618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6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E97618" w:rsidRPr="00520406" w:rsidRDefault="00E97618" w:rsidP="00E97618">
      <w:pPr>
        <w:pStyle w:val="a5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возрастные, психологические, физиологические, интеллектуальные особенности обучающиеся. При проведении занятий используются различные методы обучения: </w:t>
      </w:r>
      <w:r w:rsidRPr="00520406">
        <w:rPr>
          <w:rFonts w:ascii="Times New Roman" w:hAnsi="Times New Roman" w:cs="Times New Roman"/>
          <w:bCs/>
          <w:sz w:val="24"/>
          <w:szCs w:val="24"/>
        </w:rPr>
        <w:t>словесные методы - беседы, лекции,</w:t>
      </w:r>
      <w:r w:rsidRPr="00520406">
        <w:rPr>
          <w:rFonts w:ascii="Times New Roman" w:hAnsi="Times New Roman" w:cs="Times New Roman"/>
          <w:sz w:val="24"/>
          <w:szCs w:val="24"/>
        </w:rPr>
        <w:t xml:space="preserve"> наглядно-иллюстративные методы: демонстрация презентаций, учебных фильмов. Практические методы: решение проблемных задач, приоритет </w:t>
      </w:r>
      <w:r w:rsidRPr="00520406">
        <w:rPr>
          <w:rFonts w:ascii="Times New Roman" w:hAnsi="Times New Roman" w:cs="Times New Roman"/>
          <w:sz w:val="24"/>
          <w:szCs w:val="24"/>
        </w:rPr>
        <w:lastRenderedPageBreak/>
        <w:t>отдается</w:t>
      </w:r>
      <w:r w:rsidRPr="00520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0406">
        <w:rPr>
          <w:rFonts w:ascii="Times New Roman" w:hAnsi="Times New Roman" w:cs="Times New Roman"/>
          <w:iCs/>
          <w:sz w:val="24"/>
          <w:szCs w:val="24"/>
        </w:rPr>
        <w:t>интерактивным формам работы (обучения),</w:t>
      </w:r>
      <w:r w:rsidRPr="00520406">
        <w:rPr>
          <w:rFonts w:ascii="Times New Roman" w:hAnsi="Times New Roman" w:cs="Times New Roman"/>
          <w:sz w:val="24"/>
          <w:szCs w:val="24"/>
        </w:rPr>
        <w:t xml:space="preserve"> где ребе</w:t>
      </w:r>
      <w:r w:rsidRPr="00520406">
        <w:rPr>
          <w:rFonts w:ascii="Times New Roman" w:hAnsi="Times New Roman" w:cs="Times New Roman"/>
          <w:sz w:val="24"/>
          <w:szCs w:val="24"/>
        </w:rPr>
        <w:softHyphen/>
        <w:t>нок находится не в роли пассивного наблюдателя, а являет</w:t>
      </w:r>
      <w:r w:rsidRPr="00520406">
        <w:rPr>
          <w:rFonts w:ascii="Times New Roman" w:hAnsi="Times New Roman" w:cs="Times New Roman"/>
          <w:sz w:val="24"/>
          <w:szCs w:val="24"/>
        </w:rPr>
        <w:softHyphen/>
        <w:t>ся активным участником процесса обучения.</w:t>
      </w:r>
    </w:p>
    <w:p w:rsidR="00E97618" w:rsidRPr="00520406" w:rsidRDefault="00E97618" w:rsidP="00E97618">
      <w:pPr>
        <w:pStyle w:val="30"/>
        <w:widowControl/>
        <w:numPr>
          <w:ilvl w:val="0"/>
          <w:numId w:val="42"/>
        </w:numPr>
        <w:autoSpaceDE/>
        <w:adjustRightInd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406">
        <w:rPr>
          <w:rFonts w:ascii="Times New Roman" w:hAnsi="Times New Roman" w:cs="Times New Roman"/>
          <w:sz w:val="24"/>
          <w:szCs w:val="24"/>
        </w:rPr>
        <w:t>Интерактивное обучение - это, прежде всего, диалоговое обучение, в ходе которого осуществляется взаимодействие педагога и обучаемого</w:t>
      </w:r>
    </w:p>
    <w:p w:rsidR="00E97618" w:rsidRPr="00520406" w:rsidRDefault="00E97618" w:rsidP="00E97618">
      <w:pPr>
        <w:pStyle w:val="30"/>
        <w:widowControl/>
        <w:autoSpaceDE/>
        <w:adjustRightInd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50"/>
        <w:shd w:val="clear" w:color="auto" w:fill="auto"/>
        <w:spacing w:before="0" w:line="240" w:lineRule="auto"/>
        <w:ind w:left="57" w:right="40"/>
        <w:jc w:val="center"/>
        <w:rPr>
          <w:rStyle w:val="511"/>
          <w:color w:val="auto"/>
          <w:sz w:val="24"/>
          <w:szCs w:val="24"/>
        </w:rPr>
      </w:pPr>
      <w:r w:rsidRPr="00520406">
        <w:rPr>
          <w:sz w:val="24"/>
          <w:szCs w:val="24"/>
        </w:rPr>
        <w:lastRenderedPageBreak/>
        <w:t>Информационные источники</w:t>
      </w:r>
    </w:p>
    <w:p w:rsidR="00E97618" w:rsidRPr="00520406" w:rsidRDefault="00E97618" w:rsidP="00E97618">
      <w:pPr>
        <w:pStyle w:val="30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 для педагога.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http://www.uic.ssu.samara.ru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Путеводитель "В мире науки" для школьников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</w:t>
        </w:r>
      </w:hyperlink>
      <w:hyperlink r:id="rId9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://fmi.asf.ru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Электронная хрестоматия по методике преподавания математики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http://methmath.chat.ru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Методика преподавания математики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http://mat-game.narod.ru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Математическая гимнастика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http://www.zaba.ru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Математические олимпиады и олимпиадные задачи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http://www.mccme.ru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Московский центр непрерывного математического образования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ttp://www.exponenta.ru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Математический сайт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http://zadachi.mccme.ru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Информационно-поисковая система "Задачи"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http://alglib.sources.ru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алгоритмов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 Подборка ссылок на математические ресурсы Интернета.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</w:t>
        </w:r>
      </w:hyperlink>
      <w:hyperlink r:id="rId18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://www.vspu.ac.ru/de/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Телекоммуникационные викторины для школьников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http://dondublon.chat.ru/math.htm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Популярная математика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http://www.college.ru/mathematics/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0406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Открытая математика</w:t>
      </w:r>
      <w:hyperlink r:id="rId21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http://ege.yandex.ru/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ГИА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pedsovet.su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Интерактивный тест-тренажер для подготовки к ГИА по математике.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http://mat.1september.ru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газета «Математика» Издательского дома «Первое сентября»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http://www.mathematics.ru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Математика в Открытом колледже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http://www.math.ru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Math.ru: Математика и образование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http://www.mccme.ru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Московский центр непрерывного математического образования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http://www.allmath.ru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Allmath.ru - вся математика в одном месте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http://eqworld.ipmnet.ru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EqWorld: Мир математических уравнений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http://www.exponenta.ru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Exponenta.ru: образовательный математический сайт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http://www.bymath.net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Вся элементарная математика: Средняя мат. интернет-школа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http://www.neive.by.ru/index.html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Геометрический портал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http://graphfunk.narod.ru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Графики функций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http://comp-science.narod.ru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Дидактические материалы по информатике и математике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http://rain.ifmo.ru/cat/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Дискретная математика: алгоритмы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http://www.uztest.ru</w:t>
        </w:r>
      </w:hyperlink>
      <w:r w:rsidRPr="00520406">
        <w:rPr>
          <w:rFonts w:ascii="Times New Roman" w:eastAsia="Times New Roman" w:hAnsi="Times New Roman" w:cs="Times New Roman"/>
          <w:sz w:val="24"/>
          <w:szCs w:val="24"/>
        </w:rPr>
        <w:t> - ЕГЭ по математике: подготовка к тестированию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t>для  родителей и учащихся</w:t>
      </w: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http://rain.ifmo.ru/cat</w:t>
        </w:r>
      </w:hyperlink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Дискретная математика: алгоритмы. Сайт Санкт-Петербургского государственного университета информационных технологий, механики и оптики. Факультет информационных технологий и программирования. Кафедра компьютерных технологий.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http://www.uztest.ru</w:t>
        </w:r>
      </w:hyperlink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ЕГЭ по математике. Подготовка к тестированию.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На сайте предложены : уроки по всем разделам школьного курса математики, в тренажере собраны наиболее типичные задачи по возрастанию сложности, готовые домашние задания к различным учебникам, методические рекомендации учителю для подготовки к ЕГЭ, презентации, варианты ЕГЭ.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http://zadachi.mccme.ru</w:t>
        </w:r>
      </w:hyperlink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Информационно – поисковая система «Задачи».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http://ilib.mccme.ru</w:t>
        </w:r>
      </w:hyperlink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Интернет – библиотека физико – математической литературы.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Замечательные книги, бывшие в течение десятков лет настольными для многих школьных учителей математики, руководителей кружков, школьников, интересующихся точными науками, стали в последние годы физически недоступны читателям (несмотря на большие тиражи, издания давно стали библиографической редкостью, недоступной, к сожалению, в большинстве библиотек; переиздать все эти книги — непростая техническая и финансовая задача). Понимая  эту ситуацию, на сайте собраны электронные версии любимых книг и журналов.</w:t>
      </w:r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520406">
          <w:rPr>
            <w:rFonts w:ascii="Times New Roman" w:eastAsia="Times New Roman" w:hAnsi="Times New Roman" w:cs="Times New Roman"/>
            <w:sz w:val="24"/>
            <w:szCs w:val="24"/>
          </w:rPr>
          <w:t>http://tasks.ceemat.ru</w:t>
        </w:r>
      </w:hyperlink>
    </w:p>
    <w:p w:rsidR="00E97618" w:rsidRPr="00520406" w:rsidRDefault="00E97618" w:rsidP="00E97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 — книга-задачник, где можно найти задания с различных олимпиад и турниров школьников по математике, химии, программированию...  Он предназначен </w:t>
      </w:r>
      <w:r w:rsidRPr="00520406">
        <w:rPr>
          <w:rFonts w:ascii="Times New Roman" w:eastAsia="Times New Roman" w:hAnsi="Times New Roman" w:cs="Times New Roman"/>
          <w:sz w:val="24"/>
          <w:szCs w:val="24"/>
        </w:rPr>
        <w:lastRenderedPageBreak/>
        <w:t>как для школьников, так и для учителей, занимающихся подготовкой школьников к олимпиадам.</w:t>
      </w: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7618" w:rsidRPr="00520406" w:rsidRDefault="00E97618" w:rsidP="00E9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«Алгебра и начала анализа 10 – 11». Автор Ш. А. Алимов. Москва «Просвещение», 20013 г.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«Геометрия 10 – 11». Автор Л. С. Атанасян. Москва «Просвещение», 2012 г.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Книга для учителя. Изучение геометрии в 10-11 классах. Авторы: С.М. Саакян, В.Ф. Бутузов. – М.: Просвещение, 2004.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Алгебра и начала анализа. Дидактические материалы для 10-11 классов. Авторы: М.И.Шабунин, М.В.Ткачева и другие. М: Мнемозина, 2006.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Алгебра и начала анализа 10-11 классы. Самостоятельные и контрольные работы. Авторы: А.П.Ершова, В.В.Голобородько. М: Илекса, 2005.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Изучение сложных тем курса алгебры в средней школе: Учебно – методические материалы по математике. – М.: Илекса, Ставрополь: Сервисшкола, 2006.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 xml:space="preserve"> Колесникова С. И. Математика. Решение сложных задач Единого государственного экзамена. – М.: Айрис-пресс, 2005.</w:t>
      </w:r>
    </w:p>
    <w:p w:rsidR="00E97618" w:rsidRPr="00520406" w:rsidRDefault="00E97618" w:rsidP="00E97618">
      <w:pPr>
        <w:pStyle w:val="a7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406">
        <w:rPr>
          <w:rFonts w:ascii="Times New Roman" w:eastAsia="Times New Roman" w:hAnsi="Times New Roman" w:cs="Times New Roman"/>
          <w:sz w:val="24"/>
          <w:szCs w:val="24"/>
        </w:rPr>
        <w:t>Тематические тесты. Математика. ЕГЭ-2011. 10-11 классы/ Под редакцией Ф. Ф. Лысенко. – Ростов-на-Дону: Легион, 2009.</w:t>
      </w:r>
    </w:p>
    <w:p w:rsidR="00E97618" w:rsidRPr="00E97618" w:rsidRDefault="00E97618" w:rsidP="00E97618">
      <w:pPr>
        <w:pStyle w:val="a7"/>
        <w:numPr>
          <w:ilvl w:val="0"/>
          <w:numId w:val="22"/>
        </w:numPr>
        <w:tabs>
          <w:tab w:val="left" w:pos="3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618">
        <w:rPr>
          <w:rFonts w:ascii="Times New Roman" w:eastAsia="Times New Roman" w:hAnsi="Times New Roman" w:cs="Times New Roman"/>
          <w:sz w:val="24"/>
          <w:szCs w:val="24"/>
        </w:rPr>
        <w:t>Тестовые контрольные задания по алгебре и началам анализа./ Под редакцией   Е. А. Семенко. – Краснодар: «Просвещение – Юг», 2005</w:t>
      </w: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Pr="00520406" w:rsidRDefault="00E97618" w:rsidP="00E97618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E97618">
      <w:pPr>
        <w:pStyle w:val="a0"/>
      </w:pPr>
    </w:p>
    <w:p w:rsidR="00E97618" w:rsidRDefault="00E97618" w:rsidP="00E97618"/>
    <w:p w:rsidR="00E97618" w:rsidRPr="00E97618" w:rsidRDefault="00E97618" w:rsidP="00E97618">
      <w:pPr>
        <w:sectPr w:rsidR="00E97618" w:rsidRPr="00E97618" w:rsidSect="004A54A7">
          <w:headerReference w:type="default" r:id="rId41"/>
          <w:footerReference w:type="default" r:id="rId42"/>
          <w:pgSz w:w="11900" w:h="16838"/>
          <w:pgMar w:top="534" w:right="1127" w:bottom="149" w:left="1440" w:header="0" w:footer="0" w:gutter="0"/>
          <w:cols w:space="720" w:equalWidth="0">
            <w:col w:w="9333"/>
          </w:cols>
        </w:sect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Pr="00520406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9F73DA" w:rsidRDefault="009F73DA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p w:rsidR="00E97618" w:rsidRDefault="00E97618" w:rsidP="00520406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</w:p>
    <w:sectPr w:rsidR="00E97618" w:rsidSect="00DB5AA0">
      <w:headerReference w:type="default" r:id="rId4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2B" w:rsidRDefault="0040532B" w:rsidP="00C84AF2">
      <w:pPr>
        <w:spacing w:after="0" w:line="240" w:lineRule="auto"/>
      </w:pPr>
      <w:r>
        <w:separator/>
      </w:r>
    </w:p>
  </w:endnote>
  <w:endnote w:type="continuationSeparator" w:id="1">
    <w:p w:rsidR="0040532B" w:rsidRDefault="0040532B" w:rsidP="00C8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590990"/>
      <w:docPartObj>
        <w:docPartGallery w:val="Page Numbers (Bottom of Page)"/>
        <w:docPartUnique/>
      </w:docPartObj>
    </w:sdtPr>
    <w:sdtContent>
      <w:p w:rsidR="00737CB2" w:rsidRDefault="00737CB2">
        <w:pPr>
          <w:pStyle w:val="ad"/>
          <w:jc w:val="center"/>
        </w:pPr>
        <w:fldSimple w:instr=" PAGE   \* MERGEFORMAT ">
          <w:r w:rsidR="00E97618">
            <w:rPr>
              <w:noProof/>
            </w:rPr>
            <w:t>15</w:t>
          </w:r>
        </w:fldSimple>
      </w:p>
    </w:sdtContent>
  </w:sdt>
  <w:p w:rsidR="00737CB2" w:rsidRDefault="00737C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2B" w:rsidRDefault="0040532B" w:rsidP="00C84AF2">
      <w:pPr>
        <w:spacing w:after="0" w:line="240" w:lineRule="auto"/>
      </w:pPr>
      <w:r>
        <w:separator/>
      </w:r>
    </w:p>
  </w:footnote>
  <w:footnote w:type="continuationSeparator" w:id="1">
    <w:p w:rsidR="0040532B" w:rsidRDefault="0040532B" w:rsidP="00C8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>
    <w:pPr>
      <w:pStyle w:val="ab"/>
    </w:pPr>
  </w:p>
  <w:p w:rsidR="00737CB2" w:rsidRDefault="00737C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B2" w:rsidRDefault="00737CB2" w:rsidP="00C84AF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>
    <w:nsid w:val="00000124"/>
    <w:multiLevelType w:val="hybridMultilevel"/>
    <w:tmpl w:val="A7F4ECA0"/>
    <w:lvl w:ilvl="0" w:tplc="55CE5A3C">
      <w:start w:val="1"/>
      <w:numFmt w:val="bullet"/>
      <w:lvlText w:val="•"/>
      <w:lvlJc w:val="left"/>
    </w:lvl>
    <w:lvl w:ilvl="1" w:tplc="3CA848B4">
      <w:start w:val="1"/>
      <w:numFmt w:val="bullet"/>
      <w:lvlText w:val="-"/>
      <w:lvlJc w:val="left"/>
    </w:lvl>
    <w:lvl w:ilvl="2" w:tplc="7CAA22F6">
      <w:numFmt w:val="decimal"/>
      <w:lvlText w:val=""/>
      <w:lvlJc w:val="left"/>
    </w:lvl>
    <w:lvl w:ilvl="3" w:tplc="8AD48F96">
      <w:numFmt w:val="decimal"/>
      <w:lvlText w:val=""/>
      <w:lvlJc w:val="left"/>
    </w:lvl>
    <w:lvl w:ilvl="4" w:tplc="E684DE70">
      <w:numFmt w:val="decimal"/>
      <w:lvlText w:val=""/>
      <w:lvlJc w:val="left"/>
    </w:lvl>
    <w:lvl w:ilvl="5" w:tplc="2BB417F4">
      <w:numFmt w:val="decimal"/>
      <w:lvlText w:val=""/>
      <w:lvlJc w:val="left"/>
    </w:lvl>
    <w:lvl w:ilvl="6" w:tplc="34BA2BAC">
      <w:numFmt w:val="decimal"/>
      <w:lvlText w:val=""/>
      <w:lvlJc w:val="left"/>
    </w:lvl>
    <w:lvl w:ilvl="7" w:tplc="E408A592">
      <w:numFmt w:val="decimal"/>
      <w:lvlText w:val=""/>
      <w:lvlJc w:val="left"/>
    </w:lvl>
    <w:lvl w:ilvl="8" w:tplc="79C27DB4">
      <w:numFmt w:val="decimal"/>
      <w:lvlText w:val=""/>
      <w:lvlJc w:val="left"/>
    </w:lvl>
  </w:abstractNum>
  <w:abstractNum w:abstractNumId="4">
    <w:nsid w:val="0000074D"/>
    <w:multiLevelType w:val="hybridMultilevel"/>
    <w:tmpl w:val="714CDD40"/>
    <w:lvl w:ilvl="0" w:tplc="734E14E2">
      <w:start w:val="4"/>
      <w:numFmt w:val="decimal"/>
      <w:lvlText w:val="%1)"/>
      <w:lvlJc w:val="left"/>
    </w:lvl>
    <w:lvl w:ilvl="1" w:tplc="A660563C">
      <w:numFmt w:val="decimal"/>
      <w:lvlText w:val=""/>
      <w:lvlJc w:val="left"/>
    </w:lvl>
    <w:lvl w:ilvl="2" w:tplc="B8ECD49C">
      <w:numFmt w:val="decimal"/>
      <w:lvlText w:val=""/>
      <w:lvlJc w:val="left"/>
    </w:lvl>
    <w:lvl w:ilvl="3" w:tplc="EFBA526E">
      <w:numFmt w:val="decimal"/>
      <w:lvlText w:val=""/>
      <w:lvlJc w:val="left"/>
    </w:lvl>
    <w:lvl w:ilvl="4" w:tplc="99A6F05E">
      <w:numFmt w:val="decimal"/>
      <w:lvlText w:val=""/>
      <w:lvlJc w:val="left"/>
    </w:lvl>
    <w:lvl w:ilvl="5" w:tplc="C672A95E">
      <w:numFmt w:val="decimal"/>
      <w:lvlText w:val=""/>
      <w:lvlJc w:val="left"/>
    </w:lvl>
    <w:lvl w:ilvl="6" w:tplc="16786A12">
      <w:numFmt w:val="decimal"/>
      <w:lvlText w:val=""/>
      <w:lvlJc w:val="left"/>
    </w:lvl>
    <w:lvl w:ilvl="7" w:tplc="8B920810">
      <w:numFmt w:val="decimal"/>
      <w:lvlText w:val=""/>
      <w:lvlJc w:val="left"/>
    </w:lvl>
    <w:lvl w:ilvl="8" w:tplc="C57CDC92">
      <w:numFmt w:val="decimal"/>
      <w:lvlText w:val=""/>
      <w:lvlJc w:val="left"/>
    </w:lvl>
  </w:abstractNum>
  <w:abstractNum w:abstractNumId="5">
    <w:nsid w:val="00000BB3"/>
    <w:multiLevelType w:val="hybridMultilevel"/>
    <w:tmpl w:val="8BA485B6"/>
    <w:lvl w:ilvl="0" w:tplc="3558BDB4">
      <w:numFmt w:val="decimal"/>
      <w:lvlText w:val="%1."/>
      <w:lvlJc w:val="left"/>
    </w:lvl>
    <w:lvl w:ilvl="1" w:tplc="31B8C796">
      <w:start w:val="1"/>
      <w:numFmt w:val="bullet"/>
      <w:lvlText w:val="-"/>
      <w:lvlJc w:val="left"/>
    </w:lvl>
    <w:lvl w:ilvl="2" w:tplc="840AD564">
      <w:numFmt w:val="decimal"/>
      <w:lvlText w:val=""/>
      <w:lvlJc w:val="left"/>
    </w:lvl>
    <w:lvl w:ilvl="3" w:tplc="197E5218">
      <w:numFmt w:val="decimal"/>
      <w:lvlText w:val=""/>
      <w:lvlJc w:val="left"/>
    </w:lvl>
    <w:lvl w:ilvl="4" w:tplc="EAF8DEB6">
      <w:numFmt w:val="decimal"/>
      <w:lvlText w:val=""/>
      <w:lvlJc w:val="left"/>
    </w:lvl>
    <w:lvl w:ilvl="5" w:tplc="764CC8E6">
      <w:numFmt w:val="decimal"/>
      <w:lvlText w:val=""/>
      <w:lvlJc w:val="left"/>
    </w:lvl>
    <w:lvl w:ilvl="6" w:tplc="BF269382">
      <w:numFmt w:val="decimal"/>
      <w:lvlText w:val=""/>
      <w:lvlJc w:val="left"/>
    </w:lvl>
    <w:lvl w:ilvl="7" w:tplc="511621D8">
      <w:numFmt w:val="decimal"/>
      <w:lvlText w:val=""/>
      <w:lvlJc w:val="left"/>
    </w:lvl>
    <w:lvl w:ilvl="8" w:tplc="CA5A630A">
      <w:numFmt w:val="decimal"/>
      <w:lvlText w:val=""/>
      <w:lvlJc w:val="left"/>
    </w:lvl>
  </w:abstractNum>
  <w:abstractNum w:abstractNumId="6">
    <w:nsid w:val="00002D12"/>
    <w:multiLevelType w:val="hybridMultilevel"/>
    <w:tmpl w:val="90907F2C"/>
    <w:lvl w:ilvl="0" w:tplc="30CA3002">
      <w:start w:val="4"/>
      <w:numFmt w:val="decimal"/>
      <w:lvlText w:val="%1)"/>
      <w:lvlJc w:val="left"/>
    </w:lvl>
    <w:lvl w:ilvl="1" w:tplc="0A4455F4">
      <w:numFmt w:val="decimal"/>
      <w:lvlText w:val=""/>
      <w:lvlJc w:val="left"/>
    </w:lvl>
    <w:lvl w:ilvl="2" w:tplc="D8F025F8">
      <w:numFmt w:val="decimal"/>
      <w:lvlText w:val=""/>
      <w:lvlJc w:val="left"/>
    </w:lvl>
    <w:lvl w:ilvl="3" w:tplc="01300124">
      <w:numFmt w:val="decimal"/>
      <w:lvlText w:val=""/>
      <w:lvlJc w:val="left"/>
    </w:lvl>
    <w:lvl w:ilvl="4" w:tplc="1B7E2BC0">
      <w:numFmt w:val="decimal"/>
      <w:lvlText w:val=""/>
      <w:lvlJc w:val="left"/>
    </w:lvl>
    <w:lvl w:ilvl="5" w:tplc="B66E2D4C">
      <w:numFmt w:val="decimal"/>
      <w:lvlText w:val=""/>
      <w:lvlJc w:val="left"/>
    </w:lvl>
    <w:lvl w:ilvl="6" w:tplc="279CD1AE">
      <w:numFmt w:val="decimal"/>
      <w:lvlText w:val=""/>
      <w:lvlJc w:val="left"/>
    </w:lvl>
    <w:lvl w:ilvl="7" w:tplc="8FBCB35A">
      <w:numFmt w:val="decimal"/>
      <w:lvlText w:val=""/>
      <w:lvlJc w:val="left"/>
    </w:lvl>
    <w:lvl w:ilvl="8" w:tplc="10A26704">
      <w:numFmt w:val="decimal"/>
      <w:lvlText w:val=""/>
      <w:lvlJc w:val="left"/>
    </w:lvl>
  </w:abstractNum>
  <w:abstractNum w:abstractNumId="7">
    <w:nsid w:val="00002EA6"/>
    <w:multiLevelType w:val="hybridMultilevel"/>
    <w:tmpl w:val="E1F4D604"/>
    <w:lvl w:ilvl="0" w:tplc="F97C8B36">
      <w:start w:val="1"/>
      <w:numFmt w:val="bullet"/>
      <w:lvlText w:val="-"/>
      <w:lvlJc w:val="left"/>
    </w:lvl>
    <w:lvl w:ilvl="1" w:tplc="1D360B9C">
      <w:numFmt w:val="decimal"/>
      <w:lvlText w:val=""/>
      <w:lvlJc w:val="left"/>
    </w:lvl>
    <w:lvl w:ilvl="2" w:tplc="A86E3342">
      <w:numFmt w:val="decimal"/>
      <w:lvlText w:val=""/>
      <w:lvlJc w:val="left"/>
    </w:lvl>
    <w:lvl w:ilvl="3" w:tplc="D784711C">
      <w:numFmt w:val="decimal"/>
      <w:lvlText w:val=""/>
      <w:lvlJc w:val="left"/>
    </w:lvl>
    <w:lvl w:ilvl="4" w:tplc="CD3CEB7C">
      <w:numFmt w:val="decimal"/>
      <w:lvlText w:val=""/>
      <w:lvlJc w:val="left"/>
    </w:lvl>
    <w:lvl w:ilvl="5" w:tplc="880491E6">
      <w:numFmt w:val="decimal"/>
      <w:lvlText w:val=""/>
      <w:lvlJc w:val="left"/>
    </w:lvl>
    <w:lvl w:ilvl="6" w:tplc="CD80204E">
      <w:numFmt w:val="decimal"/>
      <w:lvlText w:val=""/>
      <w:lvlJc w:val="left"/>
    </w:lvl>
    <w:lvl w:ilvl="7" w:tplc="C81C8A0E">
      <w:numFmt w:val="decimal"/>
      <w:lvlText w:val=""/>
      <w:lvlJc w:val="left"/>
    </w:lvl>
    <w:lvl w:ilvl="8" w:tplc="AD261CE2">
      <w:numFmt w:val="decimal"/>
      <w:lvlText w:val=""/>
      <w:lvlJc w:val="left"/>
    </w:lvl>
  </w:abstractNum>
  <w:abstractNum w:abstractNumId="8">
    <w:nsid w:val="000039B3"/>
    <w:multiLevelType w:val="hybridMultilevel"/>
    <w:tmpl w:val="B1B60110"/>
    <w:lvl w:ilvl="0" w:tplc="6BAC0B6C">
      <w:start w:val="1"/>
      <w:numFmt w:val="decimal"/>
      <w:lvlText w:val="%1)"/>
      <w:lvlJc w:val="left"/>
      <w:rPr>
        <w:rFonts w:hint="default"/>
      </w:rPr>
    </w:lvl>
    <w:lvl w:ilvl="1" w:tplc="51C45C3A">
      <w:numFmt w:val="decimal"/>
      <w:lvlText w:val=""/>
      <w:lvlJc w:val="left"/>
    </w:lvl>
    <w:lvl w:ilvl="2" w:tplc="6EF05F4A">
      <w:numFmt w:val="decimal"/>
      <w:lvlText w:val=""/>
      <w:lvlJc w:val="left"/>
    </w:lvl>
    <w:lvl w:ilvl="3" w:tplc="05BEA734">
      <w:numFmt w:val="decimal"/>
      <w:lvlText w:val=""/>
      <w:lvlJc w:val="left"/>
    </w:lvl>
    <w:lvl w:ilvl="4" w:tplc="21BEFB8C">
      <w:numFmt w:val="decimal"/>
      <w:lvlText w:val=""/>
      <w:lvlJc w:val="left"/>
    </w:lvl>
    <w:lvl w:ilvl="5" w:tplc="ED14DBE4">
      <w:numFmt w:val="decimal"/>
      <w:lvlText w:val=""/>
      <w:lvlJc w:val="left"/>
    </w:lvl>
    <w:lvl w:ilvl="6" w:tplc="782EE422">
      <w:numFmt w:val="decimal"/>
      <w:lvlText w:val=""/>
      <w:lvlJc w:val="left"/>
    </w:lvl>
    <w:lvl w:ilvl="7" w:tplc="7A50CC58">
      <w:numFmt w:val="decimal"/>
      <w:lvlText w:val=""/>
      <w:lvlJc w:val="left"/>
    </w:lvl>
    <w:lvl w:ilvl="8" w:tplc="FC560A8A">
      <w:numFmt w:val="decimal"/>
      <w:lvlText w:val=""/>
      <w:lvlJc w:val="left"/>
    </w:lvl>
  </w:abstractNum>
  <w:abstractNum w:abstractNumId="9">
    <w:nsid w:val="000041BB"/>
    <w:multiLevelType w:val="hybridMultilevel"/>
    <w:tmpl w:val="5F0A5C0A"/>
    <w:lvl w:ilvl="0" w:tplc="3EBC3054">
      <w:start w:val="1"/>
      <w:numFmt w:val="bullet"/>
      <w:lvlText w:val="-"/>
      <w:lvlJc w:val="left"/>
    </w:lvl>
    <w:lvl w:ilvl="1" w:tplc="611029C6">
      <w:numFmt w:val="decimal"/>
      <w:lvlText w:val=""/>
      <w:lvlJc w:val="left"/>
    </w:lvl>
    <w:lvl w:ilvl="2" w:tplc="1F4E68C4">
      <w:numFmt w:val="decimal"/>
      <w:lvlText w:val=""/>
      <w:lvlJc w:val="left"/>
    </w:lvl>
    <w:lvl w:ilvl="3" w:tplc="AD40EB1C">
      <w:numFmt w:val="decimal"/>
      <w:lvlText w:val=""/>
      <w:lvlJc w:val="left"/>
    </w:lvl>
    <w:lvl w:ilvl="4" w:tplc="408E15E4">
      <w:numFmt w:val="decimal"/>
      <w:lvlText w:val=""/>
      <w:lvlJc w:val="left"/>
    </w:lvl>
    <w:lvl w:ilvl="5" w:tplc="33FA5A44">
      <w:numFmt w:val="decimal"/>
      <w:lvlText w:val=""/>
      <w:lvlJc w:val="left"/>
    </w:lvl>
    <w:lvl w:ilvl="6" w:tplc="70F8457A">
      <w:numFmt w:val="decimal"/>
      <w:lvlText w:val=""/>
      <w:lvlJc w:val="left"/>
    </w:lvl>
    <w:lvl w:ilvl="7" w:tplc="B0903390">
      <w:numFmt w:val="decimal"/>
      <w:lvlText w:val=""/>
      <w:lvlJc w:val="left"/>
    </w:lvl>
    <w:lvl w:ilvl="8" w:tplc="91E2067E">
      <w:numFmt w:val="decimal"/>
      <w:lvlText w:val=""/>
      <w:lvlJc w:val="left"/>
    </w:lvl>
  </w:abstractNum>
  <w:abstractNum w:abstractNumId="10">
    <w:nsid w:val="0000491C"/>
    <w:multiLevelType w:val="hybridMultilevel"/>
    <w:tmpl w:val="EC040996"/>
    <w:lvl w:ilvl="0" w:tplc="006A214C">
      <w:start w:val="1"/>
      <w:numFmt w:val="decimal"/>
      <w:lvlText w:val="%1)"/>
      <w:lvlJc w:val="left"/>
    </w:lvl>
    <w:lvl w:ilvl="1" w:tplc="DCD0B58A">
      <w:numFmt w:val="decimal"/>
      <w:lvlText w:val=""/>
      <w:lvlJc w:val="left"/>
    </w:lvl>
    <w:lvl w:ilvl="2" w:tplc="DCF2C0B8">
      <w:numFmt w:val="decimal"/>
      <w:lvlText w:val=""/>
      <w:lvlJc w:val="left"/>
    </w:lvl>
    <w:lvl w:ilvl="3" w:tplc="0F2EC0A2">
      <w:numFmt w:val="decimal"/>
      <w:lvlText w:val=""/>
      <w:lvlJc w:val="left"/>
    </w:lvl>
    <w:lvl w:ilvl="4" w:tplc="A9BC22C8">
      <w:numFmt w:val="decimal"/>
      <w:lvlText w:val=""/>
      <w:lvlJc w:val="left"/>
    </w:lvl>
    <w:lvl w:ilvl="5" w:tplc="B2D2AACE">
      <w:numFmt w:val="decimal"/>
      <w:lvlText w:val=""/>
      <w:lvlJc w:val="left"/>
    </w:lvl>
    <w:lvl w:ilvl="6" w:tplc="4A04E174">
      <w:numFmt w:val="decimal"/>
      <w:lvlText w:val=""/>
      <w:lvlJc w:val="left"/>
    </w:lvl>
    <w:lvl w:ilvl="7" w:tplc="E506A780">
      <w:numFmt w:val="decimal"/>
      <w:lvlText w:val=""/>
      <w:lvlJc w:val="left"/>
    </w:lvl>
    <w:lvl w:ilvl="8" w:tplc="78607ACC">
      <w:numFmt w:val="decimal"/>
      <w:lvlText w:val=""/>
      <w:lvlJc w:val="left"/>
    </w:lvl>
  </w:abstractNum>
  <w:abstractNum w:abstractNumId="11">
    <w:nsid w:val="00004D06"/>
    <w:multiLevelType w:val="hybridMultilevel"/>
    <w:tmpl w:val="4A7624C4"/>
    <w:lvl w:ilvl="0" w:tplc="D01AEA16">
      <w:start w:val="1"/>
      <w:numFmt w:val="decimal"/>
      <w:lvlText w:val="%1)"/>
      <w:lvlJc w:val="left"/>
    </w:lvl>
    <w:lvl w:ilvl="1" w:tplc="F0801786">
      <w:numFmt w:val="decimal"/>
      <w:lvlText w:val=""/>
      <w:lvlJc w:val="left"/>
    </w:lvl>
    <w:lvl w:ilvl="2" w:tplc="F306CE5E">
      <w:numFmt w:val="decimal"/>
      <w:lvlText w:val=""/>
      <w:lvlJc w:val="left"/>
    </w:lvl>
    <w:lvl w:ilvl="3" w:tplc="98403492">
      <w:numFmt w:val="decimal"/>
      <w:lvlText w:val=""/>
      <w:lvlJc w:val="left"/>
    </w:lvl>
    <w:lvl w:ilvl="4" w:tplc="50DC5C3C">
      <w:numFmt w:val="decimal"/>
      <w:lvlText w:val=""/>
      <w:lvlJc w:val="left"/>
    </w:lvl>
    <w:lvl w:ilvl="5" w:tplc="F168DD9E">
      <w:numFmt w:val="decimal"/>
      <w:lvlText w:val=""/>
      <w:lvlJc w:val="left"/>
    </w:lvl>
    <w:lvl w:ilvl="6" w:tplc="B7F23D36">
      <w:numFmt w:val="decimal"/>
      <w:lvlText w:val=""/>
      <w:lvlJc w:val="left"/>
    </w:lvl>
    <w:lvl w:ilvl="7" w:tplc="AC50FAAE">
      <w:numFmt w:val="decimal"/>
      <w:lvlText w:val=""/>
      <w:lvlJc w:val="left"/>
    </w:lvl>
    <w:lvl w:ilvl="8" w:tplc="9E943846">
      <w:numFmt w:val="decimal"/>
      <w:lvlText w:val=""/>
      <w:lvlJc w:val="left"/>
    </w:lvl>
  </w:abstractNum>
  <w:abstractNum w:abstractNumId="12">
    <w:nsid w:val="00004DB7"/>
    <w:multiLevelType w:val="hybridMultilevel"/>
    <w:tmpl w:val="4B46123A"/>
    <w:lvl w:ilvl="0" w:tplc="7B12D340">
      <w:start w:val="1"/>
      <w:numFmt w:val="decimal"/>
      <w:lvlText w:val="%1)"/>
      <w:lvlJc w:val="left"/>
    </w:lvl>
    <w:lvl w:ilvl="1" w:tplc="FF423B2E">
      <w:numFmt w:val="decimal"/>
      <w:lvlText w:val=""/>
      <w:lvlJc w:val="left"/>
    </w:lvl>
    <w:lvl w:ilvl="2" w:tplc="BFD85FB0">
      <w:numFmt w:val="decimal"/>
      <w:lvlText w:val=""/>
      <w:lvlJc w:val="left"/>
    </w:lvl>
    <w:lvl w:ilvl="3" w:tplc="68980730">
      <w:numFmt w:val="decimal"/>
      <w:lvlText w:val=""/>
      <w:lvlJc w:val="left"/>
    </w:lvl>
    <w:lvl w:ilvl="4" w:tplc="3182A136">
      <w:numFmt w:val="decimal"/>
      <w:lvlText w:val=""/>
      <w:lvlJc w:val="left"/>
    </w:lvl>
    <w:lvl w:ilvl="5" w:tplc="4212414C">
      <w:numFmt w:val="decimal"/>
      <w:lvlText w:val=""/>
      <w:lvlJc w:val="left"/>
    </w:lvl>
    <w:lvl w:ilvl="6" w:tplc="59769D74">
      <w:numFmt w:val="decimal"/>
      <w:lvlText w:val=""/>
      <w:lvlJc w:val="left"/>
    </w:lvl>
    <w:lvl w:ilvl="7" w:tplc="E61A2566">
      <w:numFmt w:val="decimal"/>
      <w:lvlText w:val=""/>
      <w:lvlJc w:val="left"/>
    </w:lvl>
    <w:lvl w:ilvl="8" w:tplc="0F269B26">
      <w:numFmt w:val="decimal"/>
      <w:lvlText w:val=""/>
      <w:lvlJc w:val="left"/>
    </w:lvl>
  </w:abstractNum>
  <w:abstractNum w:abstractNumId="13">
    <w:nsid w:val="000054DE"/>
    <w:multiLevelType w:val="hybridMultilevel"/>
    <w:tmpl w:val="1394515C"/>
    <w:lvl w:ilvl="0" w:tplc="CEC27C9E">
      <w:start w:val="1"/>
      <w:numFmt w:val="bullet"/>
      <w:lvlText w:val=""/>
      <w:lvlJc w:val="left"/>
    </w:lvl>
    <w:lvl w:ilvl="1" w:tplc="42868344">
      <w:numFmt w:val="decimal"/>
      <w:lvlText w:val=""/>
      <w:lvlJc w:val="left"/>
    </w:lvl>
    <w:lvl w:ilvl="2" w:tplc="4EBCFDF4">
      <w:numFmt w:val="decimal"/>
      <w:lvlText w:val=""/>
      <w:lvlJc w:val="left"/>
    </w:lvl>
    <w:lvl w:ilvl="3" w:tplc="0CC6598C">
      <w:numFmt w:val="decimal"/>
      <w:lvlText w:val=""/>
      <w:lvlJc w:val="left"/>
    </w:lvl>
    <w:lvl w:ilvl="4" w:tplc="ECE6D094">
      <w:numFmt w:val="decimal"/>
      <w:lvlText w:val=""/>
      <w:lvlJc w:val="left"/>
    </w:lvl>
    <w:lvl w:ilvl="5" w:tplc="508EDB9C">
      <w:numFmt w:val="decimal"/>
      <w:lvlText w:val=""/>
      <w:lvlJc w:val="left"/>
    </w:lvl>
    <w:lvl w:ilvl="6" w:tplc="6AEEA422">
      <w:numFmt w:val="decimal"/>
      <w:lvlText w:val=""/>
      <w:lvlJc w:val="left"/>
    </w:lvl>
    <w:lvl w:ilvl="7" w:tplc="5F4EB81C">
      <w:numFmt w:val="decimal"/>
      <w:lvlText w:val=""/>
      <w:lvlJc w:val="left"/>
    </w:lvl>
    <w:lvl w:ilvl="8" w:tplc="807A2FF4">
      <w:numFmt w:val="decimal"/>
      <w:lvlText w:val=""/>
      <w:lvlJc w:val="left"/>
    </w:lvl>
  </w:abstractNum>
  <w:abstractNum w:abstractNumId="14">
    <w:nsid w:val="03057A23"/>
    <w:multiLevelType w:val="hybridMultilevel"/>
    <w:tmpl w:val="B1B60110"/>
    <w:lvl w:ilvl="0" w:tplc="6BAC0B6C">
      <w:start w:val="1"/>
      <w:numFmt w:val="decimal"/>
      <w:lvlText w:val="%1)"/>
      <w:lvlJc w:val="left"/>
      <w:rPr>
        <w:rFonts w:hint="default"/>
      </w:rPr>
    </w:lvl>
    <w:lvl w:ilvl="1" w:tplc="51C45C3A">
      <w:numFmt w:val="decimal"/>
      <w:lvlText w:val=""/>
      <w:lvlJc w:val="left"/>
    </w:lvl>
    <w:lvl w:ilvl="2" w:tplc="6EF05F4A">
      <w:numFmt w:val="decimal"/>
      <w:lvlText w:val=""/>
      <w:lvlJc w:val="left"/>
    </w:lvl>
    <w:lvl w:ilvl="3" w:tplc="05BEA734">
      <w:numFmt w:val="decimal"/>
      <w:lvlText w:val=""/>
      <w:lvlJc w:val="left"/>
    </w:lvl>
    <w:lvl w:ilvl="4" w:tplc="21BEFB8C">
      <w:numFmt w:val="decimal"/>
      <w:lvlText w:val=""/>
      <w:lvlJc w:val="left"/>
    </w:lvl>
    <w:lvl w:ilvl="5" w:tplc="ED14DBE4">
      <w:numFmt w:val="decimal"/>
      <w:lvlText w:val=""/>
      <w:lvlJc w:val="left"/>
    </w:lvl>
    <w:lvl w:ilvl="6" w:tplc="782EE422">
      <w:numFmt w:val="decimal"/>
      <w:lvlText w:val=""/>
      <w:lvlJc w:val="left"/>
    </w:lvl>
    <w:lvl w:ilvl="7" w:tplc="7A50CC58">
      <w:numFmt w:val="decimal"/>
      <w:lvlText w:val=""/>
      <w:lvlJc w:val="left"/>
    </w:lvl>
    <w:lvl w:ilvl="8" w:tplc="FC560A8A">
      <w:numFmt w:val="decimal"/>
      <w:lvlText w:val=""/>
      <w:lvlJc w:val="left"/>
    </w:lvl>
  </w:abstractNum>
  <w:abstractNum w:abstractNumId="15">
    <w:nsid w:val="04F30CE3"/>
    <w:multiLevelType w:val="hybridMultilevel"/>
    <w:tmpl w:val="4FE0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C1767B"/>
    <w:multiLevelType w:val="hybridMultilevel"/>
    <w:tmpl w:val="23AE479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0DE709B2"/>
    <w:multiLevelType w:val="hybridMultilevel"/>
    <w:tmpl w:val="696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04793"/>
    <w:multiLevelType w:val="hybridMultilevel"/>
    <w:tmpl w:val="04E8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FC4751"/>
    <w:multiLevelType w:val="multilevel"/>
    <w:tmpl w:val="544A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1F80341E"/>
    <w:multiLevelType w:val="hybridMultilevel"/>
    <w:tmpl w:val="E3F24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C7FDD"/>
    <w:multiLevelType w:val="hybridMultilevel"/>
    <w:tmpl w:val="206C1120"/>
    <w:lvl w:ilvl="0" w:tplc="7506E1F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B5FE4"/>
    <w:multiLevelType w:val="hybridMultilevel"/>
    <w:tmpl w:val="0388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72047"/>
    <w:multiLevelType w:val="hybridMultilevel"/>
    <w:tmpl w:val="0F78CB6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2EEA0067"/>
    <w:multiLevelType w:val="hybridMultilevel"/>
    <w:tmpl w:val="20E423CE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07E00EC"/>
    <w:multiLevelType w:val="hybridMultilevel"/>
    <w:tmpl w:val="17F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D609A"/>
    <w:multiLevelType w:val="hybridMultilevel"/>
    <w:tmpl w:val="CA00F8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62B7F"/>
    <w:multiLevelType w:val="hybridMultilevel"/>
    <w:tmpl w:val="C70C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F41DB"/>
    <w:multiLevelType w:val="hybridMultilevel"/>
    <w:tmpl w:val="48043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1A1B38"/>
    <w:multiLevelType w:val="hybridMultilevel"/>
    <w:tmpl w:val="F838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D364C"/>
    <w:multiLevelType w:val="hybridMultilevel"/>
    <w:tmpl w:val="293E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0C3542"/>
    <w:multiLevelType w:val="hybridMultilevel"/>
    <w:tmpl w:val="FB8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4529C"/>
    <w:multiLevelType w:val="hybridMultilevel"/>
    <w:tmpl w:val="8A4A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C0541"/>
    <w:multiLevelType w:val="hybridMultilevel"/>
    <w:tmpl w:val="8CD2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B5AF4"/>
    <w:multiLevelType w:val="multilevel"/>
    <w:tmpl w:val="A3521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AF763A"/>
    <w:multiLevelType w:val="hybridMultilevel"/>
    <w:tmpl w:val="CE9E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85A50"/>
    <w:multiLevelType w:val="hybridMultilevel"/>
    <w:tmpl w:val="9A98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34569"/>
    <w:multiLevelType w:val="hybridMultilevel"/>
    <w:tmpl w:val="1138E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14640A"/>
    <w:multiLevelType w:val="hybridMultilevel"/>
    <w:tmpl w:val="0BB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80E5F"/>
    <w:multiLevelType w:val="hybridMultilevel"/>
    <w:tmpl w:val="15302C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5F00130"/>
    <w:multiLevelType w:val="hybridMultilevel"/>
    <w:tmpl w:val="FD9E62C8"/>
    <w:lvl w:ilvl="0" w:tplc="C838C3B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91ACC"/>
    <w:multiLevelType w:val="hybridMultilevel"/>
    <w:tmpl w:val="87008C46"/>
    <w:lvl w:ilvl="0" w:tplc="8988B4B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36929"/>
    <w:multiLevelType w:val="hybridMultilevel"/>
    <w:tmpl w:val="9D4E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20F33"/>
    <w:multiLevelType w:val="hybridMultilevel"/>
    <w:tmpl w:val="150485C6"/>
    <w:lvl w:ilvl="0" w:tplc="654A2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61083"/>
    <w:multiLevelType w:val="hybridMultilevel"/>
    <w:tmpl w:val="63B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41"/>
  </w:num>
  <w:num w:numId="12">
    <w:abstractNumId w:val="21"/>
  </w:num>
  <w:num w:numId="13">
    <w:abstractNumId w:val="25"/>
  </w:num>
  <w:num w:numId="14">
    <w:abstractNumId w:val="9"/>
  </w:num>
  <w:num w:numId="15">
    <w:abstractNumId w:val="29"/>
  </w:num>
  <w:num w:numId="16">
    <w:abstractNumId w:val="7"/>
  </w:num>
  <w:num w:numId="17">
    <w:abstractNumId w:val="27"/>
  </w:num>
  <w:num w:numId="18">
    <w:abstractNumId w:val="33"/>
  </w:num>
  <w:num w:numId="19">
    <w:abstractNumId w:val="42"/>
  </w:num>
  <w:num w:numId="20">
    <w:abstractNumId w:val="15"/>
  </w:num>
  <w:num w:numId="21">
    <w:abstractNumId w:val="43"/>
  </w:num>
  <w:num w:numId="22">
    <w:abstractNumId w:val="17"/>
  </w:num>
  <w:num w:numId="23">
    <w:abstractNumId w:val="5"/>
  </w:num>
  <w:num w:numId="24">
    <w:abstractNumId w:val="38"/>
  </w:num>
  <w:num w:numId="25">
    <w:abstractNumId w:val="23"/>
  </w:num>
  <w:num w:numId="26">
    <w:abstractNumId w:val="18"/>
  </w:num>
  <w:num w:numId="27">
    <w:abstractNumId w:val="14"/>
  </w:num>
  <w:num w:numId="28">
    <w:abstractNumId w:val="36"/>
  </w:num>
  <w:num w:numId="29">
    <w:abstractNumId w:val="13"/>
  </w:num>
  <w:num w:numId="30">
    <w:abstractNumId w:val="30"/>
  </w:num>
  <w:num w:numId="31">
    <w:abstractNumId w:val="44"/>
  </w:num>
  <w:num w:numId="32">
    <w:abstractNumId w:val="35"/>
  </w:num>
  <w:num w:numId="33">
    <w:abstractNumId w:val="16"/>
  </w:num>
  <w:num w:numId="34">
    <w:abstractNumId w:val="40"/>
  </w:num>
  <w:num w:numId="35">
    <w:abstractNumId w:val="32"/>
  </w:num>
  <w:num w:numId="36">
    <w:abstractNumId w:val="34"/>
  </w:num>
  <w:num w:numId="37">
    <w:abstractNumId w:val="28"/>
  </w:num>
  <w:num w:numId="38">
    <w:abstractNumId w:val="37"/>
  </w:num>
  <w:num w:numId="39">
    <w:abstractNumId w:val="26"/>
  </w:num>
  <w:num w:numId="40">
    <w:abstractNumId w:val="19"/>
  </w:num>
  <w:num w:numId="41">
    <w:abstractNumId w:val="24"/>
  </w:num>
  <w:num w:numId="42">
    <w:abstractNumId w:val="31"/>
  </w:num>
  <w:num w:numId="43">
    <w:abstractNumId w:val="20"/>
  </w:num>
  <w:num w:numId="44">
    <w:abstractNumId w:val="39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876"/>
    <w:rsid w:val="00002EC6"/>
    <w:rsid w:val="00007180"/>
    <w:rsid w:val="000501D1"/>
    <w:rsid w:val="001A75A5"/>
    <w:rsid w:val="001F46E6"/>
    <w:rsid w:val="001F7DAD"/>
    <w:rsid w:val="00226E21"/>
    <w:rsid w:val="002271E4"/>
    <w:rsid w:val="0025103E"/>
    <w:rsid w:val="00274876"/>
    <w:rsid w:val="002B7BFD"/>
    <w:rsid w:val="002E64F9"/>
    <w:rsid w:val="002F40C3"/>
    <w:rsid w:val="00307DC9"/>
    <w:rsid w:val="00333AEB"/>
    <w:rsid w:val="00345DA3"/>
    <w:rsid w:val="003A7A2E"/>
    <w:rsid w:val="003F57E2"/>
    <w:rsid w:val="0040532B"/>
    <w:rsid w:val="00433BB8"/>
    <w:rsid w:val="004A54A7"/>
    <w:rsid w:val="004E6B0C"/>
    <w:rsid w:val="00504EA6"/>
    <w:rsid w:val="00507DD5"/>
    <w:rsid w:val="00520406"/>
    <w:rsid w:val="005C3E1F"/>
    <w:rsid w:val="00710B85"/>
    <w:rsid w:val="00712446"/>
    <w:rsid w:val="00737CB2"/>
    <w:rsid w:val="007476CA"/>
    <w:rsid w:val="007F1256"/>
    <w:rsid w:val="00872E84"/>
    <w:rsid w:val="008B48AB"/>
    <w:rsid w:val="008E4A3E"/>
    <w:rsid w:val="008F2308"/>
    <w:rsid w:val="00973842"/>
    <w:rsid w:val="009A38EE"/>
    <w:rsid w:val="009C06F9"/>
    <w:rsid w:val="009F73DA"/>
    <w:rsid w:val="00A327DA"/>
    <w:rsid w:val="00A45DDB"/>
    <w:rsid w:val="00A61FF7"/>
    <w:rsid w:val="00A72B72"/>
    <w:rsid w:val="00AA3AF9"/>
    <w:rsid w:val="00AD09D1"/>
    <w:rsid w:val="00B53036"/>
    <w:rsid w:val="00B55742"/>
    <w:rsid w:val="00B84915"/>
    <w:rsid w:val="00B8550B"/>
    <w:rsid w:val="00C23BA9"/>
    <w:rsid w:val="00C84AF2"/>
    <w:rsid w:val="00CA0544"/>
    <w:rsid w:val="00CF5FFB"/>
    <w:rsid w:val="00D03107"/>
    <w:rsid w:val="00D87A1F"/>
    <w:rsid w:val="00D90747"/>
    <w:rsid w:val="00DB561D"/>
    <w:rsid w:val="00DB5AA0"/>
    <w:rsid w:val="00DD3557"/>
    <w:rsid w:val="00DE74BD"/>
    <w:rsid w:val="00E117DC"/>
    <w:rsid w:val="00E22827"/>
    <w:rsid w:val="00E41D0C"/>
    <w:rsid w:val="00E47859"/>
    <w:rsid w:val="00E764DA"/>
    <w:rsid w:val="00E97618"/>
    <w:rsid w:val="00EB7F06"/>
    <w:rsid w:val="00FA1F2A"/>
    <w:rsid w:val="00FD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01D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5C3E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5C3E1F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5C3E1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5C3E1F"/>
  </w:style>
  <w:style w:type="paragraph" w:styleId="a7">
    <w:name w:val="List Paragraph"/>
    <w:basedOn w:val="a"/>
    <w:uiPriority w:val="99"/>
    <w:qFormat/>
    <w:rsid w:val="001F7DAD"/>
    <w:pPr>
      <w:ind w:left="720"/>
      <w:contextualSpacing/>
    </w:pPr>
  </w:style>
  <w:style w:type="table" w:styleId="a8">
    <w:name w:val="Table Grid"/>
    <w:basedOn w:val="a2"/>
    <w:uiPriority w:val="59"/>
    <w:rsid w:val="003F5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7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E764DA"/>
  </w:style>
  <w:style w:type="character" w:customStyle="1" w:styleId="c9">
    <w:name w:val="c9"/>
    <w:basedOn w:val="a1"/>
    <w:rsid w:val="00E764DA"/>
  </w:style>
  <w:style w:type="character" w:styleId="a9">
    <w:name w:val="Hyperlink"/>
    <w:basedOn w:val="a1"/>
    <w:uiPriority w:val="99"/>
    <w:semiHidden/>
    <w:unhideWhenUsed/>
    <w:rsid w:val="001F46E6"/>
    <w:rPr>
      <w:color w:val="0000FF"/>
      <w:u w:val="single"/>
    </w:rPr>
  </w:style>
  <w:style w:type="character" w:styleId="aa">
    <w:name w:val="Strong"/>
    <w:basedOn w:val="a1"/>
    <w:uiPriority w:val="22"/>
    <w:qFormat/>
    <w:rsid w:val="001F46E6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8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84AF2"/>
  </w:style>
  <w:style w:type="paragraph" w:styleId="ad">
    <w:name w:val="footer"/>
    <w:basedOn w:val="a"/>
    <w:link w:val="ae"/>
    <w:uiPriority w:val="99"/>
    <w:unhideWhenUsed/>
    <w:rsid w:val="00C8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84AF2"/>
  </w:style>
  <w:style w:type="paragraph" w:styleId="af">
    <w:name w:val="Balloon Text"/>
    <w:basedOn w:val="a"/>
    <w:link w:val="af0"/>
    <w:unhideWhenUsed/>
    <w:rsid w:val="00A61F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0">
    <w:name w:val="No Spacing"/>
    <w:uiPriority w:val="1"/>
    <w:qFormat/>
    <w:rsid w:val="00CA0544"/>
    <w:pPr>
      <w:spacing w:after="0" w:line="240" w:lineRule="auto"/>
    </w:pPr>
  </w:style>
  <w:style w:type="character" w:customStyle="1" w:styleId="af0">
    <w:name w:val="Текст выноски Знак"/>
    <w:basedOn w:val="a1"/>
    <w:link w:val="af"/>
    <w:rsid w:val="00A61FF7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link w:val="30"/>
    <w:uiPriority w:val="99"/>
    <w:locked/>
    <w:rsid w:val="002E64F9"/>
    <w:rPr>
      <w:sz w:val="16"/>
      <w:szCs w:val="16"/>
    </w:rPr>
  </w:style>
  <w:style w:type="paragraph" w:styleId="30">
    <w:name w:val="Body Text 3"/>
    <w:basedOn w:val="a"/>
    <w:link w:val="3"/>
    <w:uiPriority w:val="99"/>
    <w:rsid w:val="002E64F9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1"/>
    <w:link w:val="30"/>
    <w:uiPriority w:val="99"/>
    <w:semiHidden/>
    <w:rsid w:val="002E64F9"/>
    <w:rPr>
      <w:sz w:val="16"/>
      <w:szCs w:val="16"/>
    </w:rPr>
  </w:style>
  <w:style w:type="character" w:customStyle="1" w:styleId="mo">
    <w:name w:val="mo"/>
    <w:basedOn w:val="a1"/>
    <w:rsid w:val="002E64F9"/>
  </w:style>
  <w:style w:type="character" w:customStyle="1" w:styleId="5">
    <w:name w:val="Основной текст (5)_"/>
    <w:basedOn w:val="a1"/>
    <w:link w:val="50"/>
    <w:locked/>
    <w:rsid w:val="00002E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2EC6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11">
    <w:name w:val="Основной текст (5) + 11"/>
    <w:aliases w:val="5 pt,Не полужирный"/>
    <w:basedOn w:val="5"/>
    <w:rsid w:val="00002EC6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imfourok.net/site/go?href=http%3A%2F%2Ffmi.asf.ru%2F" TargetMode="External"/><Relationship Id="rId13" Type="http://schemas.openxmlformats.org/officeDocument/2006/relationships/hyperlink" Target="https://multiurok.ru/all-goto/?url=http://imfourok.net/site/go?href=http%3A%2F%2Fwww.mccme.ru%2F" TargetMode="External"/><Relationship Id="rId18" Type="http://schemas.openxmlformats.org/officeDocument/2006/relationships/hyperlink" Target="https://multiurok.ru/all-goto/?url=http://imfourok.net/site/go?href=http%3A%2F%2Fwww.vspu.ac.ru%2Fde%2F" TargetMode="External"/><Relationship Id="rId26" Type="http://schemas.openxmlformats.org/officeDocument/2006/relationships/hyperlink" Target="https://multiurok.ru/all-goto/?url=http://www.mccme.ru/" TargetMode="External"/><Relationship Id="rId39" Type="http://schemas.openxmlformats.org/officeDocument/2006/relationships/hyperlink" Target="http://infourok.ru/go.html?href=http%3A%2F%2Filib.mccme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all-goto/?url=http://imfourok.net/site/go?href=http%3A%2F%2Fege.yandex.ru%2F" TargetMode="External"/><Relationship Id="rId34" Type="http://schemas.openxmlformats.org/officeDocument/2006/relationships/hyperlink" Target="https://multiurok.ru/all-goto/?url=http://rain.ifmo.ru/cat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multiurok.ru/all-goto/?url=http://imfourok.net/site/go?href=http%3A%2F%2Fwww.uic.ssu.samara.ru%2F" TargetMode="External"/><Relationship Id="rId12" Type="http://schemas.openxmlformats.org/officeDocument/2006/relationships/hyperlink" Target="https://multiurok.ru/all-goto/?url=http://imfourok.net/site/go?href=http%3A%2F%2Fwww.zaba.ru%2F" TargetMode="External"/><Relationship Id="rId17" Type="http://schemas.openxmlformats.org/officeDocument/2006/relationships/hyperlink" Target="https://multiurok.ru/all-goto/?url=http://imfourok.net/site/go?href=http%3A%2F%2Fwww.vspu.ac.ru%2Fde%2F" TargetMode="External"/><Relationship Id="rId25" Type="http://schemas.openxmlformats.org/officeDocument/2006/relationships/hyperlink" Target="https://multiurok.ru/all-goto/?url=http://www.math.ru/" TargetMode="External"/><Relationship Id="rId33" Type="http://schemas.openxmlformats.org/officeDocument/2006/relationships/hyperlink" Target="https://multiurok.ru/all-goto/?url=http://comp-science.narod.ru/" TargetMode="External"/><Relationship Id="rId38" Type="http://schemas.openxmlformats.org/officeDocument/2006/relationships/hyperlink" Target="http://infourok.ru/go.html?href=http%3A%2F%2Fzadachi.mccme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://imfourok.net/site/go?href=http%3A%2F%2Falglib.sources.ru" TargetMode="External"/><Relationship Id="rId20" Type="http://schemas.openxmlformats.org/officeDocument/2006/relationships/hyperlink" Target="https://multiurok.ru/all-goto/?url=http://imfourok.net/site/go?href=http%3A%2F%2Fwww.college.ru%2Fmathematics%2F" TargetMode="External"/><Relationship Id="rId29" Type="http://schemas.openxmlformats.org/officeDocument/2006/relationships/hyperlink" Target="https://multiurok.ru/all-goto/?url=http://www.exponenta.ru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all-goto/?url=http://imfourok.net/site/go?href=http%3A%2F%2Fmat-game.narod.ru%2F" TargetMode="External"/><Relationship Id="rId24" Type="http://schemas.openxmlformats.org/officeDocument/2006/relationships/hyperlink" Target="https://multiurok.ru/all-goto/?url=http://www.mathematics.ru/" TargetMode="External"/><Relationship Id="rId32" Type="http://schemas.openxmlformats.org/officeDocument/2006/relationships/hyperlink" Target="https://multiurok.ru/all-goto/?url=http://graphfunk.narod.ru/" TargetMode="External"/><Relationship Id="rId37" Type="http://schemas.openxmlformats.org/officeDocument/2006/relationships/hyperlink" Target="http://infourok.ru/go.html?href=http%3A%2F%2Fwww.uztest.ru%2F" TargetMode="External"/><Relationship Id="rId40" Type="http://schemas.openxmlformats.org/officeDocument/2006/relationships/hyperlink" Target="http://infourok.ru/go.html?href=http%3A%2F%2Ftasks.ceemat.ru%2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ultiurok.ru/all-goto/?url=http://imfourok.net/site/go?href=http%3A%2F%2Fzadachi.mccme.ru%2F" TargetMode="External"/><Relationship Id="rId23" Type="http://schemas.openxmlformats.org/officeDocument/2006/relationships/hyperlink" Target="https://multiurok.ru/all-goto/?url=http://mat.1september.ru/" TargetMode="External"/><Relationship Id="rId28" Type="http://schemas.openxmlformats.org/officeDocument/2006/relationships/hyperlink" Target="https://multiurok.ru/all-goto/?url=http://eqworld.ipmnet.ru/" TargetMode="External"/><Relationship Id="rId36" Type="http://schemas.openxmlformats.org/officeDocument/2006/relationships/hyperlink" Target="http://infourok.ru/go.html?href=http%3A%2F%2Frain.ifmo.ru%2Fcat" TargetMode="External"/><Relationship Id="rId10" Type="http://schemas.openxmlformats.org/officeDocument/2006/relationships/hyperlink" Target="https://multiurok.ru/all-goto/?url=http://imfourok.net/site/go?href=http%3A%2F%2Fmethmath.chat.ru%2F" TargetMode="External"/><Relationship Id="rId19" Type="http://schemas.openxmlformats.org/officeDocument/2006/relationships/hyperlink" Target="https://multiurok.ru/all-goto/?url=http://imfourok.net/site/go?href=http%3A%2F%2Fdondublon.chat.ru%2Fmath.htm" TargetMode="External"/><Relationship Id="rId31" Type="http://schemas.openxmlformats.org/officeDocument/2006/relationships/hyperlink" Target="https://multiurok.ru/all-goto/?url=http://www.neive.by.ru/index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imfourok.net/site/go?href=http%3A%2F%2Ffmi.asf.ru%2F" TargetMode="External"/><Relationship Id="rId14" Type="http://schemas.openxmlformats.org/officeDocument/2006/relationships/hyperlink" Target="https://multiurok.ru/all-goto/?url=http://imfourok.net/site/go?href=http%3A%2F%2Fwww.exponenta.ru%2F" TargetMode="External"/><Relationship Id="rId22" Type="http://schemas.openxmlformats.org/officeDocument/2006/relationships/hyperlink" Target="https://multiurok.ru/all-goto/?url=http://imfourok.net/site/go?href=http%3A%2F%2Fpedsovet.su%2F" TargetMode="External"/><Relationship Id="rId27" Type="http://schemas.openxmlformats.org/officeDocument/2006/relationships/hyperlink" Target="https://multiurok.ru/all-goto/?url=http://www.allmath.ru/" TargetMode="External"/><Relationship Id="rId30" Type="http://schemas.openxmlformats.org/officeDocument/2006/relationships/hyperlink" Target="https://multiurok.ru/all-goto/?url=http://www.bymath.net/" TargetMode="External"/><Relationship Id="rId35" Type="http://schemas.openxmlformats.org/officeDocument/2006/relationships/hyperlink" Target="https://multiurok.ru/all-goto/?url=http://www.uztest.ru/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2019-11-27T19:09:00Z</cp:lastPrinted>
  <dcterms:created xsi:type="dcterms:W3CDTF">2019-11-27T13:19:00Z</dcterms:created>
  <dcterms:modified xsi:type="dcterms:W3CDTF">2019-11-29T14:19:00Z</dcterms:modified>
</cp:coreProperties>
</file>