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84" w:rsidRDefault="00060A84" w:rsidP="00060A8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583E28">
        <w:rPr>
          <w:b/>
          <w:sz w:val="20"/>
          <w:szCs w:val="20"/>
          <w:lang w:eastAsia="ru-RU"/>
        </w:rPr>
        <w:t>ТЕХНОЛОГИЧЕСКАЯ КАРТА УРОКА</w:t>
      </w:r>
      <w:bookmarkStart w:id="0" w:name="_GoBack"/>
      <w:bookmarkEnd w:id="0"/>
    </w:p>
    <w:p w:rsidR="00060A84" w:rsidRDefault="00060A84" w:rsidP="00060A84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1929"/>
        <w:gridCol w:w="4387"/>
        <w:gridCol w:w="399"/>
        <w:gridCol w:w="2171"/>
        <w:gridCol w:w="1745"/>
        <w:gridCol w:w="1650"/>
        <w:gridCol w:w="794"/>
      </w:tblGrid>
      <w:tr w:rsidR="00060A84" w:rsidRPr="00242ED6" w:rsidTr="00F1590F">
        <w:tc>
          <w:tcPr>
            <w:tcW w:w="579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652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>Планируемые р</w:t>
            </w:r>
            <w:r w:rsidRPr="00242ED6">
              <w:rPr>
                <w:b/>
                <w:sz w:val="20"/>
                <w:szCs w:val="20"/>
                <w:lang w:eastAsia="ru-RU"/>
              </w:rPr>
              <w:t>е</w:t>
            </w:r>
            <w:r w:rsidRPr="00242ED6">
              <w:rPr>
                <w:b/>
                <w:sz w:val="20"/>
                <w:szCs w:val="20"/>
                <w:lang w:eastAsia="ru-RU"/>
              </w:rPr>
              <w:t>зультаты</w:t>
            </w:r>
          </w:p>
        </w:tc>
        <w:tc>
          <w:tcPr>
            <w:tcW w:w="1484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>Деятельность преподавателя</w:t>
            </w:r>
          </w:p>
        </w:tc>
        <w:tc>
          <w:tcPr>
            <w:tcW w:w="869" w:type="pct"/>
            <w:gridSpan w:val="2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>Деятельность суворовцев (ФОПД)</w:t>
            </w:r>
          </w:p>
        </w:tc>
        <w:tc>
          <w:tcPr>
            <w:tcW w:w="590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>Технология, метод обучения</w:t>
            </w:r>
          </w:p>
        </w:tc>
        <w:tc>
          <w:tcPr>
            <w:tcW w:w="558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 xml:space="preserve">Контроль </w:t>
            </w:r>
          </w:p>
        </w:tc>
        <w:tc>
          <w:tcPr>
            <w:tcW w:w="268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42ED6">
              <w:rPr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ED6">
              <w:rPr>
                <w:sz w:val="20"/>
                <w:szCs w:val="20"/>
              </w:rPr>
              <w:t>Организационный момент.</w:t>
            </w:r>
          </w:p>
        </w:tc>
      </w:tr>
      <w:tr w:rsidR="00060A84" w:rsidRPr="00242ED6" w:rsidTr="00F1590F">
        <w:tc>
          <w:tcPr>
            <w:tcW w:w="579" w:type="pct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Организовать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взвод, проверить готовность к уроку</w:t>
            </w:r>
          </w:p>
        </w:tc>
        <w:tc>
          <w:tcPr>
            <w:tcW w:w="652" w:type="pct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Включиться в орган</w:t>
            </w:r>
            <w:r w:rsidRPr="00242ED6">
              <w:rPr>
                <w:sz w:val="20"/>
                <w:szCs w:val="20"/>
                <w:lang w:eastAsia="ru-RU"/>
              </w:rPr>
              <w:t>и</w:t>
            </w:r>
            <w:r w:rsidRPr="00242ED6">
              <w:rPr>
                <w:sz w:val="20"/>
                <w:szCs w:val="20"/>
                <w:lang w:eastAsia="ru-RU"/>
              </w:rPr>
              <w:t>зационный этап урока, отреагировав на р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плику преподавателя согласно коммуник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тивной задаче, подг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товить рабочее место.</w:t>
            </w:r>
          </w:p>
        </w:tc>
        <w:tc>
          <w:tcPr>
            <w:tcW w:w="1484" w:type="pct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Принимает рапорт</w:t>
            </w:r>
          </w:p>
        </w:tc>
        <w:tc>
          <w:tcPr>
            <w:tcW w:w="869" w:type="pct"/>
            <w:gridSpan w:val="2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 xml:space="preserve">Дежурный сдает рапорт </w:t>
            </w:r>
          </w:p>
        </w:tc>
        <w:tc>
          <w:tcPr>
            <w:tcW w:w="590" w:type="pct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Проверка задания на самоподготовку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Выполнение пробного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учебного де</w:t>
            </w:r>
            <w:r w:rsidRPr="00242ED6">
              <w:rPr>
                <w:sz w:val="20"/>
                <w:szCs w:val="20"/>
                <w:lang w:eastAsia="ru-RU"/>
              </w:rPr>
              <w:t>й</w:t>
            </w:r>
            <w:r w:rsidRPr="00242ED6">
              <w:rPr>
                <w:sz w:val="20"/>
                <w:szCs w:val="20"/>
                <w:lang w:eastAsia="ru-RU"/>
              </w:rPr>
              <w:t>ствия и фиксация индивидуального затруднения.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Удерживать учебную задачу; фиксировать и осмысливать индив</w:t>
            </w:r>
            <w:r w:rsidRPr="00242ED6">
              <w:rPr>
                <w:sz w:val="20"/>
                <w:szCs w:val="20"/>
                <w:lang w:eastAsia="ru-RU"/>
              </w:rPr>
              <w:t>и</w:t>
            </w:r>
            <w:r w:rsidRPr="00242ED6">
              <w:rPr>
                <w:sz w:val="20"/>
                <w:szCs w:val="20"/>
                <w:lang w:eastAsia="ru-RU"/>
              </w:rPr>
              <w:t>дуальное затруднение при выполнении пробного учебного действия; составление сообщения.</w:t>
            </w:r>
          </w:p>
        </w:tc>
        <w:tc>
          <w:tcPr>
            <w:tcW w:w="1484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 xml:space="preserve">Проверяет выполнение задания на с/п: теоретический материал </w:t>
            </w:r>
            <w:r>
              <w:rPr>
                <w:sz w:val="20"/>
                <w:szCs w:val="20"/>
                <w:lang w:eastAsia="ru-RU"/>
              </w:rPr>
              <w:t>– роды и жанры литературы (с. 56).</w:t>
            </w:r>
          </w:p>
        </w:tc>
        <w:tc>
          <w:tcPr>
            <w:tcW w:w="869" w:type="pct"/>
            <w:gridSpan w:val="2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Отчитываются о выполн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нии задания: рассказывают теоретический материал учебника, пересказывают сказку преподавателю или суворовцам-консультантам (</w:t>
            </w:r>
            <w:r w:rsidRPr="00242ED6">
              <w:rPr>
                <w:i/>
                <w:sz w:val="20"/>
                <w:szCs w:val="20"/>
                <w:lang w:eastAsia="ru-RU"/>
              </w:rPr>
              <w:t>парная ОПД</w:t>
            </w:r>
            <w:r w:rsidRPr="00242ED6">
              <w:rPr>
                <w:sz w:val="20"/>
                <w:szCs w:val="20"/>
                <w:lang w:eastAsia="ru-RU"/>
              </w:rPr>
              <w:t xml:space="preserve">); 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Проблемный метод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 xml:space="preserve">самоконтроль, 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взаимоконтроль, внешний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Мотивация учебной деятельности через осознание учащимися практической значимости применяемых знаний и умений, сообщение темы, цели урока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Осознанное вхождение суворовца в пространство уче</w:t>
            </w:r>
            <w:r w:rsidRPr="00242ED6">
              <w:rPr>
                <w:sz w:val="20"/>
                <w:szCs w:val="20"/>
                <w:lang w:eastAsia="ru-RU"/>
              </w:rPr>
              <w:t>б</w:t>
            </w:r>
            <w:r w:rsidRPr="00242ED6">
              <w:rPr>
                <w:sz w:val="20"/>
                <w:szCs w:val="20"/>
                <w:lang w:eastAsia="ru-RU"/>
              </w:rPr>
              <w:t>ной деятельн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Формулировать уче</w:t>
            </w:r>
            <w:r w:rsidRPr="00242ED6">
              <w:rPr>
                <w:sz w:val="20"/>
                <w:szCs w:val="20"/>
                <w:lang w:eastAsia="ru-RU"/>
              </w:rPr>
              <w:t>б</w:t>
            </w:r>
            <w:r w:rsidRPr="00242ED6">
              <w:rPr>
                <w:sz w:val="20"/>
                <w:szCs w:val="20"/>
                <w:lang w:eastAsia="ru-RU"/>
              </w:rPr>
              <w:t>ную задачу</w:t>
            </w:r>
          </w:p>
        </w:tc>
        <w:tc>
          <w:tcPr>
            <w:tcW w:w="1484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Организует беседу, подводит суворовцев к цели ур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 xml:space="preserve">ка: предлагает  вопрос: </w:t>
            </w:r>
          </w:p>
          <w:p w:rsidR="00060A84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B1AB3">
              <w:rPr>
                <w:sz w:val="20"/>
                <w:szCs w:val="20"/>
                <w:lang w:eastAsia="ru-RU"/>
              </w:rPr>
              <w:t xml:space="preserve">-О каком </w:t>
            </w:r>
            <w:r>
              <w:rPr>
                <w:sz w:val="20"/>
                <w:szCs w:val="20"/>
                <w:lang w:eastAsia="ru-RU"/>
              </w:rPr>
              <w:t>жанре литературы мы будем сегодня гов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рить?</w:t>
            </w:r>
          </w:p>
          <w:p w:rsidR="00060A84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Обращает внимание на эпиграф к уроку, предлагает объяснить его значение</w:t>
            </w:r>
          </w:p>
          <w:p w:rsidR="00060A84" w:rsidRPr="000E4250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E4250">
              <w:rPr>
                <w:bCs/>
                <w:sz w:val="20"/>
                <w:szCs w:val="20"/>
                <w:lang w:eastAsia="ru-RU"/>
              </w:rPr>
              <w:t>«Когда первобытный человек почувствовал себя ч</w:t>
            </w:r>
            <w:r w:rsidRPr="000E4250">
              <w:rPr>
                <w:bCs/>
                <w:sz w:val="20"/>
                <w:szCs w:val="20"/>
                <w:lang w:eastAsia="ru-RU"/>
              </w:rPr>
              <w:t>е</w:t>
            </w:r>
            <w:r w:rsidRPr="000E4250">
              <w:rPr>
                <w:bCs/>
                <w:sz w:val="20"/>
                <w:szCs w:val="20"/>
                <w:lang w:eastAsia="ru-RU"/>
              </w:rPr>
              <w:t>ловеком, он оглянулся вокруг себя и впервые зад</w:t>
            </w:r>
            <w:r w:rsidRPr="000E4250">
              <w:rPr>
                <w:bCs/>
                <w:sz w:val="20"/>
                <w:szCs w:val="20"/>
                <w:lang w:eastAsia="ru-RU"/>
              </w:rPr>
              <w:t>у</w:t>
            </w:r>
            <w:r w:rsidRPr="000E4250">
              <w:rPr>
                <w:bCs/>
                <w:sz w:val="20"/>
                <w:szCs w:val="20"/>
                <w:lang w:eastAsia="ru-RU"/>
              </w:rPr>
              <w:t>мался о мире и о себе. По существу, это были два в</w:t>
            </w:r>
            <w:r w:rsidRPr="000E4250">
              <w:rPr>
                <w:bCs/>
                <w:sz w:val="20"/>
                <w:szCs w:val="20"/>
                <w:lang w:eastAsia="ru-RU"/>
              </w:rPr>
              <w:t>о</w:t>
            </w:r>
            <w:r w:rsidRPr="000E4250">
              <w:rPr>
                <w:bCs/>
                <w:sz w:val="20"/>
                <w:szCs w:val="20"/>
                <w:lang w:eastAsia="ru-RU"/>
              </w:rPr>
              <w:t xml:space="preserve">проса: </w:t>
            </w:r>
          </w:p>
          <w:p w:rsidR="00060A84" w:rsidRPr="000E4250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E4250">
              <w:rPr>
                <w:bCs/>
                <w:sz w:val="20"/>
                <w:szCs w:val="20"/>
                <w:lang w:eastAsia="ru-RU"/>
              </w:rPr>
              <w:t>- как устроен мир?</w:t>
            </w:r>
          </w:p>
          <w:p w:rsidR="00060A84" w:rsidRPr="000E4250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  <w:r w:rsidRPr="000E4250">
              <w:rPr>
                <w:bCs/>
                <w:sz w:val="20"/>
                <w:szCs w:val="20"/>
                <w:lang w:eastAsia="ru-RU"/>
              </w:rPr>
              <w:t xml:space="preserve">как должен вести себя в этом мире человек? </w:t>
            </w:r>
            <w:r w:rsidRPr="000E4250">
              <w:rPr>
                <w:bCs/>
                <w:sz w:val="20"/>
                <w:szCs w:val="20"/>
                <w:lang w:eastAsia="ru-RU"/>
              </w:rPr>
              <w:br/>
            </w:r>
            <w:r w:rsidRPr="000E4250">
              <w:rPr>
                <w:bCs/>
                <w:sz w:val="20"/>
                <w:szCs w:val="20"/>
                <w:lang w:eastAsia="ru-RU"/>
              </w:rPr>
              <w:lastRenderedPageBreak/>
              <w:t xml:space="preserve">На первый вопрос он ответил мифом. </w:t>
            </w:r>
          </w:p>
          <w:p w:rsidR="00060A84" w:rsidRPr="000E4250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E4250">
              <w:rPr>
                <w:bCs/>
                <w:sz w:val="20"/>
                <w:szCs w:val="20"/>
                <w:lang w:eastAsia="ru-RU"/>
              </w:rPr>
              <w:t xml:space="preserve">На второй вопрос – басней» </w:t>
            </w:r>
          </w:p>
          <w:p w:rsidR="00060A84" w:rsidRPr="00E15972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E4250">
              <w:rPr>
                <w:bCs/>
                <w:sz w:val="20"/>
                <w:szCs w:val="20"/>
                <w:lang w:eastAsia="ru-RU"/>
              </w:rPr>
              <w:t>(М. Л. Гаспаров «Басни Эзопа»)</w:t>
            </w:r>
          </w:p>
        </w:tc>
        <w:tc>
          <w:tcPr>
            <w:tcW w:w="869" w:type="pct"/>
            <w:gridSpan w:val="2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 xml:space="preserve">Определяют тему и цели урока; записывают в </w:t>
            </w:r>
            <w:r w:rsidRPr="00242ED6">
              <w:rPr>
                <w:i/>
                <w:sz w:val="20"/>
                <w:szCs w:val="20"/>
                <w:lang w:eastAsia="ru-RU"/>
              </w:rPr>
              <w:t>те</w:t>
            </w:r>
            <w:r w:rsidRPr="00242ED6">
              <w:rPr>
                <w:i/>
                <w:sz w:val="20"/>
                <w:szCs w:val="20"/>
                <w:lang w:eastAsia="ru-RU"/>
              </w:rPr>
              <w:t>т</w:t>
            </w:r>
            <w:r w:rsidRPr="00242ED6">
              <w:rPr>
                <w:i/>
                <w:sz w:val="20"/>
                <w:szCs w:val="20"/>
                <w:lang w:eastAsia="ru-RU"/>
              </w:rPr>
              <w:t>радь (индивидуальная ОПД</w:t>
            </w:r>
            <w:r w:rsidRPr="00242ED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ТРКМ (стадия выз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ва), проблемный метод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самоконтроль, внешний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>Осмысление содержания и последовательности применения практических действий при выполнении предстоящих заданий</w:t>
            </w:r>
          </w:p>
        </w:tc>
      </w:tr>
      <w:tr w:rsidR="00060A84" w:rsidRPr="00242ED6" w:rsidTr="00F1590F">
        <w:trPr>
          <w:trHeight w:val="1127"/>
        </w:trPr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Подготовка учащихся к усво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нию нового зн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Осознанно и прои</w:t>
            </w:r>
            <w:r w:rsidRPr="00242ED6">
              <w:rPr>
                <w:sz w:val="20"/>
                <w:szCs w:val="20"/>
                <w:lang w:eastAsia="ru-RU"/>
              </w:rPr>
              <w:t>з</w:t>
            </w:r>
            <w:r w:rsidRPr="00242ED6">
              <w:rPr>
                <w:sz w:val="20"/>
                <w:szCs w:val="20"/>
                <w:lang w:eastAsia="ru-RU"/>
              </w:rPr>
              <w:t>вольно строить реч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вое высказывание, используя толковые словари; адекватно использовать речевые средства для решения коммуникационных задач.</w:t>
            </w:r>
          </w:p>
        </w:tc>
        <w:tc>
          <w:tcPr>
            <w:tcW w:w="1484" w:type="pct"/>
            <w:shd w:val="clear" w:color="auto" w:fill="FFFFFF"/>
          </w:tcPr>
          <w:p w:rsidR="00060A84" w:rsidRPr="00F95F0F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95F0F">
              <w:rPr>
                <w:sz w:val="20"/>
                <w:szCs w:val="20"/>
                <w:lang w:eastAsia="ru-RU"/>
              </w:rPr>
              <w:t>Организует работу по формированию речевой комп</w:t>
            </w:r>
            <w:r w:rsidRPr="00F95F0F">
              <w:rPr>
                <w:sz w:val="20"/>
                <w:szCs w:val="20"/>
                <w:lang w:eastAsia="ru-RU"/>
              </w:rPr>
              <w:t>е</w:t>
            </w:r>
            <w:r w:rsidRPr="00F95F0F">
              <w:rPr>
                <w:sz w:val="20"/>
                <w:szCs w:val="20"/>
                <w:lang w:eastAsia="ru-RU"/>
              </w:rPr>
              <w:t>тенции: знакомит с развитие понятия «басня»</w:t>
            </w:r>
          </w:p>
          <w:p w:rsidR="00060A84" w:rsidRPr="00F95F0F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sz w:val="20"/>
                <w:szCs w:val="20"/>
                <w:lang w:eastAsia="ru-RU"/>
              </w:rPr>
            </w:pPr>
            <w:r w:rsidRPr="00F95F0F">
              <w:rPr>
                <w:sz w:val="20"/>
                <w:szCs w:val="20"/>
                <w:lang w:eastAsia="ru-RU"/>
              </w:rPr>
              <w:t xml:space="preserve">Одним из старейших жанров (gеnre (фр.) – вид) литературы является </w:t>
            </w:r>
            <w:r w:rsidRPr="00F95F0F">
              <w:rPr>
                <w:b/>
                <w:bCs/>
                <w:sz w:val="20"/>
                <w:szCs w:val="20"/>
                <w:lang w:eastAsia="ru-RU"/>
              </w:rPr>
              <w:t>басня</w:t>
            </w:r>
            <w:r w:rsidRPr="00F95F0F">
              <w:rPr>
                <w:sz w:val="20"/>
                <w:szCs w:val="20"/>
                <w:lang w:eastAsia="ru-RU"/>
              </w:rPr>
              <w:t>. Она широко представл</w:t>
            </w:r>
            <w:r w:rsidRPr="00F95F0F">
              <w:rPr>
                <w:sz w:val="20"/>
                <w:szCs w:val="20"/>
                <w:lang w:eastAsia="ru-RU"/>
              </w:rPr>
              <w:t>е</w:t>
            </w:r>
            <w:r w:rsidRPr="00F95F0F">
              <w:rPr>
                <w:sz w:val="20"/>
                <w:szCs w:val="20"/>
                <w:lang w:eastAsia="ru-RU"/>
              </w:rPr>
              <w:t>на в литературе разных народов планеты. Так, в Древней Греции басенным творчеством занимались талантливые писатели Гесиод и Эзоп, много позже во Франции появится острослов Лафонтен, которого за смелые и «колкие» произведения будут преследовать французские власти.</w:t>
            </w:r>
          </w:p>
          <w:p w:rsidR="00060A84" w:rsidRPr="00F95F0F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sz w:val="20"/>
                <w:szCs w:val="20"/>
                <w:lang w:eastAsia="ru-RU"/>
              </w:rPr>
            </w:pPr>
            <w:r w:rsidRPr="00F95F0F">
              <w:rPr>
                <w:sz w:val="20"/>
                <w:szCs w:val="20"/>
                <w:lang w:eastAsia="ru-RU"/>
              </w:rPr>
              <w:t>В России в жанре басни писали М. В. Ломоносов, А. П. Сумароков, В. И. Майков, И. И. Хемницер, И. И. Дмитриев, И. А. Крылов. В наши дни к этому жа</w:t>
            </w:r>
            <w:r w:rsidRPr="00F95F0F">
              <w:rPr>
                <w:sz w:val="20"/>
                <w:szCs w:val="20"/>
                <w:lang w:eastAsia="ru-RU"/>
              </w:rPr>
              <w:t>н</w:t>
            </w:r>
            <w:r w:rsidRPr="00F95F0F">
              <w:rPr>
                <w:sz w:val="20"/>
                <w:szCs w:val="20"/>
                <w:lang w:eastAsia="ru-RU"/>
              </w:rPr>
              <w:t>ру обратились поэты С. Михалков, Л. Филатов и др</w:t>
            </w:r>
            <w:r w:rsidRPr="00F95F0F">
              <w:rPr>
                <w:sz w:val="20"/>
                <w:szCs w:val="20"/>
                <w:lang w:eastAsia="ru-RU"/>
              </w:rPr>
              <w:t>у</w:t>
            </w:r>
            <w:r w:rsidRPr="00F95F0F">
              <w:rPr>
                <w:sz w:val="20"/>
                <w:szCs w:val="20"/>
                <w:lang w:eastAsia="ru-RU"/>
              </w:rPr>
              <w:t>гие.</w:t>
            </w:r>
          </w:p>
          <w:p w:rsidR="00060A84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Чтение статьи учебника (с. 57), запись в тетради п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нятий «басня» и «мораль», «аллегория», «олицетв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рение».</w:t>
            </w:r>
          </w:p>
          <w:p w:rsidR="00060A84" w:rsidRPr="000E4250" w:rsidRDefault="00060A84" w:rsidP="00F1590F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0E4250">
              <w:rPr>
                <w:bCs/>
                <w:i/>
                <w:iCs/>
                <w:sz w:val="20"/>
                <w:szCs w:val="20"/>
              </w:rPr>
              <w:t>Басня – краткий стихотворный или прозаический рассказ нравоучительного характера, имеющий ин</w:t>
            </w:r>
            <w:r w:rsidRPr="000E4250">
              <w:rPr>
                <w:bCs/>
                <w:i/>
                <w:iCs/>
                <w:sz w:val="20"/>
                <w:szCs w:val="20"/>
              </w:rPr>
              <w:t>о</w:t>
            </w:r>
            <w:r w:rsidRPr="000E4250">
              <w:rPr>
                <w:bCs/>
                <w:i/>
                <w:iCs/>
                <w:sz w:val="20"/>
                <w:szCs w:val="20"/>
              </w:rPr>
              <w:t>сказательный смысл.</w:t>
            </w:r>
          </w:p>
          <w:p w:rsidR="00060A84" w:rsidRPr="000E4250" w:rsidRDefault="00060A84" w:rsidP="00F1590F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0E4250">
              <w:rPr>
                <w:bCs/>
                <w:i/>
                <w:iCs/>
                <w:sz w:val="20"/>
                <w:szCs w:val="20"/>
              </w:rPr>
              <w:t>Мораль</w:t>
            </w:r>
            <w:r w:rsidRPr="000E4250">
              <w:rPr>
                <w:sz w:val="20"/>
                <w:szCs w:val="20"/>
              </w:rPr>
              <w:t xml:space="preserve"> – </w:t>
            </w:r>
            <w:r w:rsidRPr="000E4250">
              <w:rPr>
                <w:bCs/>
                <w:sz w:val="20"/>
                <w:szCs w:val="20"/>
              </w:rPr>
              <w:t>нравственные правила, которым следуют в обществе и домашней жизни (логический, поуч</w:t>
            </w:r>
            <w:r w:rsidRPr="000E4250">
              <w:rPr>
                <w:bCs/>
                <w:sz w:val="20"/>
                <w:szCs w:val="20"/>
              </w:rPr>
              <w:t>и</w:t>
            </w:r>
            <w:r w:rsidRPr="000E4250">
              <w:rPr>
                <w:bCs/>
                <w:sz w:val="20"/>
                <w:szCs w:val="20"/>
              </w:rPr>
              <w:t>тельный вывод из чего-нибудь).</w:t>
            </w:r>
          </w:p>
          <w:p w:rsidR="00060A84" w:rsidRPr="000E4250" w:rsidRDefault="00060A84" w:rsidP="00F1590F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0E4250">
              <w:rPr>
                <w:bCs/>
                <w:i/>
                <w:iCs/>
                <w:sz w:val="20"/>
                <w:szCs w:val="20"/>
              </w:rPr>
              <w:t>Аллегория</w:t>
            </w:r>
            <w:r w:rsidRPr="000E4250">
              <w:rPr>
                <w:bCs/>
                <w:sz w:val="20"/>
                <w:szCs w:val="20"/>
              </w:rPr>
              <w:t xml:space="preserve"> (в переводе с греческого – иносказание) – изображение человека или иного предмета через др</w:t>
            </w:r>
            <w:r w:rsidRPr="000E4250">
              <w:rPr>
                <w:bCs/>
                <w:sz w:val="20"/>
                <w:szCs w:val="20"/>
              </w:rPr>
              <w:t>у</w:t>
            </w:r>
            <w:r w:rsidRPr="000E4250">
              <w:rPr>
                <w:bCs/>
                <w:sz w:val="20"/>
                <w:szCs w:val="20"/>
              </w:rPr>
              <w:t>гого человека или другой предмет: лиса – хитрый человек, заяц, ягнёнок – беззащитный человек, волк – злой, бессердечный человек.</w:t>
            </w:r>
          </w:p>
          <w:p w:rsidR="00060A84" w:rsidRPr="00F95F0F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E4250">
              <w:rPr>
                <w:bCs/>
                <w:i/>
                <w:iCs/>
                <w:sz w:val="20"/>
                <w:szCs w:val="20"/>
              </w:rPr>
              <w:t>Олицетворение</w:t>
            </w:r>
            <w:r w:rsidRPr="000E4250">
              <w:rPr>
                <w:bCs/>
                <w:sz w:val="20"/>
                <w:szCs w:val="20"/>
              </w:rPr>
              <w:t xml:space="preserve"> – присвоение предметам неживой природы свойств живых существ</w:t>
            </w:r>
            <w:r w:rsidRPr="000E425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9" w:type="pct"/>
            <w:gridSpan w:val="2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Отвечают на вопросы пр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подавателя, делая пометки в тетради (</w:t>
            </w:r>
            <w:r w:rsidRPr="00242ED6">
              <w:rPr>
                <w:i/>
                <w:sz w:val="20"/>
                <w:szCs w:val="20"/>
                <w:lang w:eastAsia="ru-RU"/>
              </w:rPr>
              <w:t>фронтальная ОПД</w:t>
            </w:r>
            <w:r>
              <w:rPr>
                <w:sz w:val="20"/>
                <w:szCs w:val="20"/>
                <w:lang w:eastAsia="ru-RU"/>
              </w:rPr>
              <w:t>); слушают преподав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теля, читают учебник делают записи в тетрадь</w:t>
            </w:r>
            <w:r w:rsidRPr="00242ED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ТРКМ (стадия выз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 xml:space="preserve">ва) – заполнение </w:t>
            </w:r>
            <w:r w:rsidRPr="00242ED6">
              <w:rPr>
                <w:i/>
                <w:sz w:val="20"/>
                <w:szCs w:val="20"/>
                <w:lang w:eastAsia="ru-RU"/>
              </w:rPr>
              <w:t>словаря</w:t>
            </w:r>
            <w:r w:rsidRPr="00242ED6">
              <w:rPr>
                <w:sz w:val="20"/>
                <w:szCs w:val="20"/>
                <w:lang w:eastAsia="ru-RU"/>
              </w:rPr>
              <w:t xml:space="preserve">, 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проблемный метод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 xml:space="preserve">Смена </w:t>
            </w:r>
            <w:r w:rsidRPr="00242ED6">
              <w:rPr>
                <w:sz w:val="20"/>
                <w:szCs w:val="20"/>
                <w:lang w:eastAsia="ru-RU"/>
              </w:rPr>
              <w:lastRenderedPageBreak/>
              <w:t>деятел</w:t>
            </w:r>
            <w:r w:rsidRPr="00242ED6">
              <w:rPr>
                <w:sz w:val="20"/>
                <w:szCs w:val="20"/>
                <w:lang w:eastAsia="ru-RU"/>
              </w:rPr>
              <w:t>ь</w:t>
            </w:r>
            <w:r w:rsidRPr="00242ED6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 xml:space="preserve">Удерживать </w:t>
            </w:r>
            <w:r w:rsidRPr="00242ED6">
              <w:rPr>
                <w:sz w:val="20"/>
                <w:szCs w:val="20"/>
                <w:lang w:eastAsia="ru-RU"/>
              </w:rPr>
              <w:lastRenderedPageBreak/>
              <w:t>поста</w:t>
            </w:r>
            <w:r w:rsidRPr="00242ED6">
              <w:rPr>
                <w:sz w:val="20"/>
                <w:szCs w:val="20"/>
                <w:lang w:eastAsia="ru-RU"/>
              </w:rPr>
              <w:t>в</w:t>
            </w:r>
            <w:r w:rsidRPr="00242ED6">
              <w:rPr>
                <w:sz w:val="20"/>
                <w:szCs w:val="20"/>
                <w:lang w:eastAsia="ru-RU"/>
              </w:rPr>
              <w:t>ленную задачу</w:t>
            </w:r>
          </w:p>
        </w:tc>
        <w:tc>
          <w:tcPr>
            <w:tcW w:w="1484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>Организует проведение динамической паузы</w:t>
            </w:r>
          </w:p>
        </w:tc>
        <w:tc>
          <w:tcPr>
            <w:tcW w:w="869" w:type="pct"/>
            <w:gridSpan w:val="2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 xml:space="preserve">Выполняют физические </w:t>
            </w:r>
            <w:r w:rsidRPr="00242ED6">
              <w:rPr>
                <w:sz w:val="20"/>
                <w:szCs w:val="20"/>
                <w:lang w:eastAsia="ru-RU"/>
              </w:rPr>
              <w:lastRenderedPageBreak/>
              <w:t>упражнения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>Самостоятельное выполнение учащимися заданий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Выявление места и причины затруднения; опр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деление спос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бов действий, которые выз</w:t>
            </w:r>
            <w:r w:rsidRPr="00242ED6">
              <w:rPr>
                <w:sz w:val="20"/>
                <w:szCs w:val="20"/>
                <w:lang w:eastAsia="ru-RU"/>
              </w:rPr>
              <w:t>ы</w:t>
            </w:r>
            <w:r w:rsidRPr="00242ED6">
              <w:rPr>
                <w:sz w:val="20"/>
                <w:szCs w:val="20"/>
                <w:lang w:eastAsia="ru-RU"/>
              </w:rPr>
              <w:t>вают затрудн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ния и необход</w:t>
            </w:r>
            <w:r w:rsidRPr="00242ED6">
              <w:rPr>
                <w:sz w:val="20"/>
                <w:szCs w:val="20"/>
                <w:lang w:eastAsia="ru-RU"/>
              </w:rPr>
              <w:t>и</w:t>
            </w:r>
            <w:r w:rsidRPr="00242ED6">
              <w:rPr>
                <w:sz w:val="20"/>
                <w:szCs w:val="20"/>
                <w:lang w:eastAsia="ru-RU"/>
              </w:rPr>
              <w:t>мость доработки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Читать текст с детал</w:t>
            </w:r>
            <w:r w:rsidRPr="00242ED6">
              <w:rPr>
                <w:sz w:val="20"/>
                <w:szCs w:val="20"/>
                <w:lang w:eastAsia="ru-RU"/>
              </w:rPr>
              <w:t>ь</w:t>
            </w:r>
            <w:r w:rsidRPr="00242ED6">
              <w:rPr>
                <w:sz w:val="20"/>
                <w:szCs w:val="20"/>
                <w:lang w:eastAsia="ru-RU"/>
              </w:rPr>
              <w:t>ным пониманием; извлекать, анализир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вать и сравнивать и</w:t>
            </w:r>
            <w:r w:rsidRPr="00242ED6">
              <w:rPr>
                <w:sz w:val="20"/>
                <w:szCs w:val="20"/>
                <w:lang w:eastAsia="ru-RU"/>
              </w:rPr>
              <w:t>н</w:t>
            </w:r>
            <w:r w:rsidRPr="00242ED6">
              <w:rPr>
                <w:sz w:val="20"/>
                <w:szCs w:val="20"/>
                <w:lang w:eastAsia="ru-RU"/>
              </w:rPr>
              <w:t>формацию из текстов</w:t>
            </w:r>
          </w:p>
        </w:tc>
        <w:tc>
          <w:tcPr>
            <w:tcW w:w="1484" w:type="pct"/>
            <w:shd w:val="clear" w:color="auto" w:fill="FFFFFF"/>
          </w:tcPr>
          <w:p w:rsidR="00060A84" w:rsidRPr="00E82A70" w:rsidRDefault="00060A84" w:rsidP="00F1590F">
            <w:pPr>
              <w:spacing w:after="0" w:line="240" w:lineRule="auto"/>
              <w:jc w:val="both"/>
              <w:rPr>
                <w:bCs/>
                <w:iCs/>
                <w:sz w:val="20"/>
              </w:rPr>
            </w:pPr>
            <w:r w:rsidRPr="007B1AB3">
              <w:rPr>
                <w:sz w:val="20"/>
                <w:szCs w:val="20"/>
                <w:lang w:eastAsia="ru-RU"/>
              </w:rPr>
              <w:t>Организует работу по формированию языковой ко</w:t>
            </w:r>
            <w:r w:rsidRPr="007B1AB3">
              <w:rPr>
                <w:sz w:val="20"/>
                <w:szCs w:val="20"/>
                <w:lang w:eastAsia="ru-RU"/>
              </w:rPr>
              <w:t>м</w:t>
            </w:r>
            <w:r w:rsidRPr="007B1AB3">
              <w:rPr>
                <w:sz w:val="20"/>
                <w:szCs w:val="20"/>
                <w:lang w:eastAsia="ru-RU"/>
              </w:rPr>
              <w:t>петенции в области чтения</w:t>
            </w:r>
            <w:r>
              <w:rPr>
                <w:sz w:val="20"/>
                <w:szCs w:val="20"/>
                <w:lang w:eastAsia="ru-RU"/>
              </w:rPr>
              <w:t xml:space="preserve"> басен различных авторов</w:t>
            </w:r>
          </w:p>
        </w:tc>
        <w:tc>
          <w:tcPr>
            <w:tcW w:w="869" w:type="pct"/>
            <w:gridSpan w:val="2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Выразительно читают лет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пись, отвечают на вопросы преподавателя, составляют характеристику героев, делают выводы по композ</w:t>
            </w:r>
            <w:r w:rsidRPr="00242ED6">
              <w:rPr>
                <w:sz w:val="20"/>
                <w:szCs w:val="20"/>
                <w:lang w:eastAsia="ru-RU"/>
              </w:rPr>
              <w:t>и</w:t>
            </w:r>
            <w:r w:rsidRPr="00242ED6">
              <w:rPr>
                <w:sz w:val="20"/>
                <w:szCs w:val="20"/>
                <w:lang w:eastAsia="ru-RU"/>
              </w:rPr>
              <w:t>ции, делают записи в тетр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дях.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ТРКМ (стадия выз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 xml:space="preserve">ва) 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частично-поисковый метод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Обобщение и систематизация результатов выполненных заданий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Выявление гр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ниц применим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сти нового зн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Уметь высказываться по теме по образцу; осознанно и прои</w:t>
            </w:r>
            <w:r w:rsidRPr="00242ED6">
              <w:rPr>
                <w:sz w:val="20"/>
                <w:szCs w:val="20"/>
                <w:lang w:eastAsia="ru-RU"/>
              </w:rPr>
              <w:t>з</w:t>
            </w:r>
            <w:r w:rsidRPr="00242ED6">
              <w:rPr>
                <w:sz w:val="20"/>
                <w:szCs w:val="20"/>
                <w:lang w:eastAsia="ru-RU"/>
              </w:rPr>
              <w:t>вольно строить реч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вое высказывание; выражать свои мысли с достаточной полн</w:t>
            </w:r>
            <w:r w:rsidRPr="00242ED6">
              <w:rPr>
                <w:sz w:val="20"/>
                <w:szCs w:val="20"/>
                <w:lang w:eastAsia="ru-RU"/>
              </w:rPr>
              <w:t>о</w:t>
            </w:r>
            <w:r w:rsidRPr="00242ED6">
              <w:rPr>
                <w:sz w:val="20"/>
                <w:szCs w:val="20"/>
                <w:lang w:eastAsia="ru-RU"/>
              </w:rPr>
              <w:t>той и точностью; формулировать и удерживать учебную задачу</w:t>
            </w:r>
          </w:p>
        </w:tc>
        <w:tc>
          <w:tcPr>
            <w:tcW w:w="1619" w:type="pct"/>
            <w:gridSpan w:val="2"/>
            <w:shd w:val="clear" w:color="auto" w:fill="FFFFFF"/>
          </w:tcPr>
          <w:p w:rsidR="00060A84" w:rsidRPr="007B1AB3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B1AB3">
              <w:rPr>
                <w:sz w:val="20"/>
                <w:szCs w:val="20"/>
                <w:lang w:eastAsia="ru-RU"/>
              </w:rPr>
              <w:t>Организует работу по формированию речевой компетенции: п</w:t>
            </w:r>
            <w:r>
              <w:rPr>
                <w:sz w:val="20"/>
                <w:szCs w:val="20"/>
                <w:lang w:eastAsia="ru-RU"/>
              </w:rPr>
              <w:t>редлагает разделиться на группы и сделать сравнительный анализ басен, найти сходства и различия.</w:t>
            </w:r>
          </w:p>
        </w:tc>
        <w:tc>
          <w:tcPr>
            <w:tcW w:w="733" w:type="pct"/>
            <w:shd w:val="clear" w:color="auto" w:fill="FFFFFF"/>
          </w:tcPr>
          <w:p w:rsidR="00060A84" w:rsidRPr="007B1AB3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B1AB3">
              <w:rPr>
                <w:sz w:val="20"/>
                <w:szCs w:val="20"/>
                <w:lang w:eastAsia="ru-RU"/>
              </w:rPr>
              <w:t>Работают в группах, отвечают на вопросы, готовят сообщение, по очереди представляют свои сообщ</w:t>
            </w:r>
            <w:r w:rsidRPr="007B1AB3">
              <w:rPr>
                <w:sz w:val="20"/>
                <w:szCs w:val="20"/>
                <w:lang w:eastAsia="ru-RU"/>
              </w:rPr>
              <w:t>е</w:t>
            </w:r>
            <w:r w:rsidRPr="007B1AB3">
              <w:rPr>
                <w:sz w:val="20"/>
                <w:szCs w:val="20"/>
                <w:lang w:eastAsia="ru-RU"/>
              </w:rPr>
              <w:t>ния.</w:t>
            </w:r>
            <w:r w:rsidRPr="007B1AB3">
              <w:rPr>
                <w:i/>
                <w:sz w:val="20"/>
                <w:szCs w:val="20"/>
                <w:lang w:eastAsia="ru-RU"/>
              </w:rPr>
              <w:t>(групповая, фронтальная ОПД)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ТРКМ (стадия осмысления);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частично-поисковый метод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самоконтроль;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взаимоконтроль;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внешний ко</w:t>
            </w:r>
            <w:r w:rsidRPr="00242ED6">
              <w:rPr>
                <w:sz w:val="20"/>
                <w:szCs w:val="20"/>
                <w:lang w:eastAsia="ru-RU"/>
              </w:rPr>
              <w:t>н</w:t>
            </w:r>
            <w:r w:rsidRPr="00242ED6">
              <w:rPr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060A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Постановка задания на самоподготовку, инструктаж по его выполнению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Осмысление з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дания на с/п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Формулировать и удерживать учебную задачу</w:t>
            </w:r>
          </w:p>
        </w:tc>
        <w:tc>
          <w:tcPr>
            <w:tcW w:w="1619" w:type="pct"/>
            <w:gridSpan w:val="2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Объясняет задание на с/п:</w:t>
            </w:r>
            <w:r>
              <w:rPr>
                <w:sz w:val="20"/>
                <w:szCs w:val="20"/>
              </w:rPr>
              <w:t>выучить записанные определения</w:t>
            </w:r>
          </w:p>
        </w:tc>
        <w:tc>
          <w:tcPr>
            <w:tcW w:w="733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Слушают преподав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теля, записывают з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дание на с/п, задают вопросы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Проблемный метод ТРКМ (Стадия р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флексии: расшир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ние сферы своих знаний)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60A84" w:rsidRPr="00242ED6" w:rsidTr="00F1590F">
        <w:tc>
          <w:tcPr>
            <w:tcW w:w="5000" w:type="pct"/>
            <w:gridSpan w:val="8"/>
            <w:shd w:val="clear" w:color="auto" w:fill="F2F2F2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8. Подведение итогов урока. Рефлексия.</w:t>
            </w:r>
          </w:p>
        </w:tc>
      </w:tr>
      <w:tr w:rsidR="00060A84" w:rsidRPr="00242ED6" w:rsidTr="00F1590F">
        <w:tc>
          <w:tcPr>
            <w:tcW w:w="579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 xml:space="preserve">Подведение </w:t>
            </w:r>
            <w:r w:rsidRPr="00242ED6">
              <w:rPr>
                <w:sz w:val="20"/>
                <w:szCs w:val="20"/>
                <w:lang w:eastAsia="ru-RU"/>
              </w:rPr>
              <w:lastRenderedPageBreak/>
              <w:t>итогов урока, уст</w:t>
            </w:r>
            <w:r w:rsidRPr="00242ED6">
              <w:rPr>
                <w:sz w:val="20"/>
                <w:szCs w:val="20"/>
                <w:lang w:eastAsia="ru-RU"/>
              </w:rPr>
              <w:t>а</w:t>
            </w:r>
            <w:r w:rsidRPr="00242ED6">
              <w:rPr>
                <w:sz w:val="20"/>
                <w:szCs w:val="20"/>
                <w:lang w:eastAsia="ru-RU"/>
              </w:rPr>
              <w:t>новление соответствия пол</w:t>
            </w:r>
            <w:r w:rsidRPr="00242ED6">
              <w:rPr>
                <w:sz w:val="20"/>
                <w:szCs w:val="20"/>
                <w:lang w:eastAsia="ru-RU"/>
              </w:rPr>
              <w:t>у</w:t>
            </w:r>
            <w:r w:rsidRPr="00242ED6">
              <w:rPr>
                <w:sz w:val="20"/>
                <w:szCs w:val="20"/>
                <w:lang w:eastAsia="ru-RU"/>
              </w:rPr>
              <w:t>ченного резул</w:t>
            </w:r>
            <w:r w:rsidRPr="00242ED6">
              <w:rPr>
                <w:sz w:val="20"/>
                <w:szCs w:val="20"/>
                <w:lang w:eastAsia="ru-RU"/>
              </w:rPr>
              <w:t>ь</w:t>
            </w:r>
            <w:r w:rsidRPr="00242ED6">
              <w:rPr>
                <w:sz w:val="20"/>
                <w:szCs w:val="20"/>
                <w:lang w:eastAsia="ru-RU"/>
              </w:rPr>
              <w:t>тата поставле</w:t>
            </w:r>
            <w:r w:rsidRPr="00242ED6">
              <w:rPr>
                <w:sz w:val="20"/>
                <w:szCs w:val="20"/>
                <w:lang w:eastAsia="ru-RU"/>
              </w:rPr>
              <w:t>н</w:t>
            </w:r>
            <w:r w:rsidRPr="00242ED6">
              <w:rPr>
                <w:sz w:val="20"/>
                <w:szCs w:val="20"/>
                <w:lang w:eastAsia="ru-RU"/>
              </w:rPr>
              <w:t>ной цели.</w:t>
            </w:r>
          </w:p>
        </w:tc>
        <w:tc>
          <w:tcPr>
            <w:tcW w:w="652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 xml:space="preserve">Самооценка на </w:t>
            </w:r>
            <w:r w:rsidRPr="00242ED6">
              <w:rPr>
                <w:sz w:val="20"/>
                <w:szCs w:val="20"/>
                <w:lang w:eastAsia="ru-RU"/>
              </w:rPr>
              <w:lastRenderedPageBreak/>
              <w:t>основе критериев успешности</w:t>
            </w:r>
          </w:p>
        </w:tc>
        <w:tc>
          <w:tcPr>
            <w:tcW w:w="1619" w:type="pct"/>
            <w:gridSpan w:val="2"/>
            <w:shd w:val="clear" w:color="auto" w:fill="FFFFFF"/>
          </w:tcPr>
          <w:p w:rsidR="00060A84" w:rsidRPr="007B1AB3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B1AB3">
              <w:rPr>
                <w:sz w:val="20"/>
                <w:szCs w:val="20"/>
                <w:lang w:eastAsia="ru-RU"/>
              </w:rPr>
              <w:lastRenderedPageBreak/>
              <w:t>Органи</w:t>
            </w:r>
            <w:r>
              <w:rPr>
                <w:sz w:val="20"/>
                <w:szCs w:val="20"/>
                <w:lang w:eastAsia="ru-RU"/>
              </w:rPr>
              <w:t xml:space="preserve">зует подведение итогов занятия: </w:t>
            </w:r>
            <w:r>
              <w:rPr>
                <w:sz w:val="20"/>
                <w:szCs w:val="20"/>
                <w:lang w:eastAsia="ru-RU"/>
              </w:rPr>
              <w:lastRenderedPageBreak/>
              <w:t>тестирование.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</w:t>
            </w:r>
            <w:r w:rsidRPr="00761AE2">
              <w:rPr>
                <w:b/>
                <w:bCs/>
                <w:sz w:val="20"/>
                <w:szCs w:val="20"/>
                <w:lang w:eastAsia="ru-RU"/>
              </w:rPr>
              <w:t>Басней называется: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А) рассказ в стихах о каком-либо событии, случае;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Б) короткое нравоучительное произведение, в котором есть иносказание и специально выделенная автором мораль;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В) короткое стихотворение, в остроумной форме высмеив</w:t>
            </w:r>
            <w:r w:rsidRPr="00761AE2">
              <w:rPr>
                <w:sz w:val="20"/>
                <w:szCs w:val="20"/>
                <w:lang w:eastAsia="ru-RU"/>
              </w:rPr>
              <w:t>а</w:t>
            </w:r>
            <w:r w:rsidRPr="00761AE2">
              <w:rPr>
                <w:sz w:val="20"/>
                <w:szCs w:val="20"/>
                <w:lang w:eastAsia="ru-RU"/>
              </w:rPr>
              <w:t>ющее какое-либо лицо, реже группу лиц или общественное явление.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b/>
                <w:bCs/>
                <w:sz w:val="20"/>
                <w:szCs w:val="20"/>
                <w:lang w:eastAsia="ru-RU"/>
              </w:rPr>
              <w:t>2.Вывод в басне называется: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А) поучение;  Б) мораль;  В) наставление;   Г) рассуждение.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b/>
                <w:bCs/>
                <w:sz w:val="20"/>
                <w:szCs w:val="20"/>
                <w:lang w:eastAsia="ru-RU"/>
              </w:rPr>
              <w:t>3. Определите название приёма, характерного для басни: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А) иносказание;  Б) заклинание;   В) описание;   Г) повтор</w:t>
            </w:r>
            <w:r w:rsidRPr="00761AE2">
              <w:rPr>
                <w:sz w:val="20"/>
                <w:szCs w:val="20"/>
                <w:lang w:eastAsia="ru-RU"/>
              </w:rPr>
              <w:t>е</w:t>
            </w:r>
            <w:r w:rsidRPr="00761AE2">
              <w:rPr>
                <w:sz w:val="20"/>
                <w:szCs w:val="20"/>
                <w:lang w:eastAsia="ru-RU"/>
              </w:rPr>
              <w:t>ние.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b/>
                <w:bCs/>
                <w:sz w:val="20"/>
                <w:szCs w:val="20"/>
                <w:lang w:eastAsia="ru-RU"/>
              </w:rPr>
              <w:t>4. Кто известен как первый баснописец?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А) Жан де Лафонтен;  Б) Эзоп;  В) Крылов;  Г) Ломоносов.</w:t>
            </w:r>
          </w:p>
          <w:p w:rsidR="00060A84" w:rsidRPr="00761AE2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b/>
                <w:bCs/>
                <w:sz w:val="20"/>
                <w:szCs w:val="20"/>
                <w:lang w:eastAsia="ru-RU"/>
              </w:rPr>
              <w:t>5. Аллегория – это</w:t>
            </w:r>
          </w:p>
          <w:p w:rsidR="00060A84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 xml:space="preserve">А) сравнение;  Б) описание;   </w:t>
            </w:r>
          </w:p>
          <w:p w:rsidR="00060A84" w:rsidRPr="007B1AB3" w:rsidRDefault="00060A84" w:rsidP="00F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61AE2">
              <w:rPr>
                <w:sz w:val="20"/>
                <w:szCs w:val="20"/>
                <w:lang w:eastAsia="ru-RU"/>
              </w:rPr>
              <w:t>В) иносказание (под одним предметом подразумевается другой)</w:t>
            </w:r>
          </w:p>
        </w:tc>
        <w:tc>
          <w:tcPr>
            <w:tcW w:w="733" w:type="pct"/>
            <w:shd w:val="clear" w:color="auto" w:fill="FFFFFF"/>
          </w:tcPr>
          <w:p w:rsidR="00060A84" w:rsidRPr="007B1AB3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B1AB3">
              <w:rPr>
                <w:sz w:val="20"/>
                <w:szCs w:val="20"/>
                <w:lang w:eastAsia="ru-RU"/>
              </w:rPr>
              <w:lastRenderedPageBreak/>
              <w:t xml:space="preserve">Участвуют в </w:t>
            </w:r>
            <w:r w:rsidRPr="007B1AB3">
              <w:rPr>
                <w:sz w:val="20"/>
                <w:szCs w:val="20"/>
                <w:lang w:eastAsia="ru-RU"/>
              </w:rPr>
              <w:lastRenderedPageBreak/>
              <w:t>о</w:t>
            </w:r>
            <w:r>
              <w:rPr>
                <w:sz w:val="20"/>
                <w:szCs w:val="20"/>
                <w:lang w:eastAsia="ru-RU"/>
              </w:rPr>
              <w:t>бсу</w:t>
            </w:r>
            <w:r>
              <w:rPr>
                <w:sz w:val="20"/>
                <w:szCs w:val="20"/>
                <w:lang w:eastAsia="ru-RU"/>
              </w:rPr>
              <w:t>ж</w:t>
            </w:r>
            <w:r>
              <w:rPr>
                <w:sz w:val="20"/>
                <w:szCs w:val="20"/>
                <w:lang w:eastAsia="ru-RU"/>
              </w:rPr>
              <w:t>дении сформирова</w:t>
            </w:r>
            <w:r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ных умений. Выпо</w:t>
            </w:r>
            <w:r>
              <w:rPr>
                <w:sz w:val="20"/>
                <w:szCs w:val="20"/>
                <w:lang w:eastAsia="ru-RU"/>
              </w:rPr>
              <w:t>л</w:t>
            </w:r>
            <w:r>
              <w:rPr>
                <w:sz w:val="20"/>
                <w:szCs w:val="20"/>
                <w:lang w:eastAsia="ru-RU"/>
              </w:rPr>
              <w:t>няют тест.</w:t>
            </w:r>
            <w:r w:rsidRPr="007B1AB3">
              <w:rPr>
                <w:sz w:val="20"/>
                <w:szCs w:val="20"/>
                <w:lang w:eastAsia="ru-RU"/>
              </w:rPr>
              <w:t xml:space="preserve"> Выставл</w:t>
            </w:r>
            <w:r w:rsidRPr="007B1AB3">
              <w:rPr>
                <w:sz w:val="20"/>
                <w:szCs w:val="20"/>
                <w:lang w:eastAsia="ru-RU"/>
              </w:rPr>
              <w:t>я</w:t>
            </w:r>
            <w:r w:rsidRPr="007B1AB3">
              <w:rPr>
                <w:sz w:val="20"/>
                <w:szCs w:val="20"/>
                <w:lang w:eastAsia="ru-RU"/>
              </w:rPr>
              <w:t>ют оценки.</w:t>
            </w:r>
          </w:p>
        </w:tc>
        <w:tc>
          <w:tcPr>
            <w:tcW w:w="590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 xml:space="preserve">Аналитический </w:t>
            </w:r>
            <w:r w:rsidRPr="00242ED6">
              <w:rPr>
                <w:sz w:val="20"/>
                <w:szCs w:val="20"/>
                <w:lang w:eastAsia="ru-RU"/>
              </w:rPr>
              <w:lastRenderedPageBreak/>
              <w:t>м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тод</w:t>
            </w:r>
          </w:p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ТРКМ (Стадия р</w:t>
            </w:r>
            <w:r w:rsidRPr="00242ED6">
              <w:rPr>
                <w:sz w:val="20"/>
                <w:szCs w:val="20"/>
                <w:lang w:eastAsia="ru-RU"/>
              </w:rPr>
              <w:t>е</w:t>
            </w:r>
            <w:r w:rsidRPr="00242ED6">
              <w:rPr>
                <w:sz w:val="20"/>
                <w:szCs w:val="20"/>
                <w:lang w:eastAsia="ru-RU"/>
              </w:rPr>
              <w:t>флексии: самосто</w:t>
            </w:r>
            <w:r w:rsidRPr="00242ED6">
              <w:rPr>
                <w:sz w:val="20"/>
                <w:szCs w:val="20"/>
                <w:lang w:eastAsia="ru-RU"/>
              </w:rPr>
              <w:t>я</w:t>
            </w:r>
            <w:r w:rsidRPr="00242ED6">
              <w:rPr>
                <w:sz w:val="20"/>
                <w:szCs w:val="20"/>
                <w:lang w:eastAsia="ru-RU"/>
              </w:rPr>
              <w:t>тельная оценочная систематизация из</w:t>
            </w:r>
            <w:r w:rsidRPr="00242ED6">
              <w:rPr>
                <w:sz w:val="20"/>
                <w:szCs w:val="20"/>
                <w:lang w:eastAsia="ru-RU"/>
              </w:rPr>
              <w:t>у</w:t>
            </w:r>
            <w:r w:rsidRPr="00242ED6">
              <w:rPr>
                <w:sz w:val="20"/>
                <w:szCs w:val="20"/>
                <w:lang w:eastAsia="ru-RU"/>
              </w:rPr>
              <w:t>ченного материала)</w:t>
            </w:r>
          </w:p>
        </w:tc>
        <w:tc>
          <w:tcPr>
            <w:tcW w:w="55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lastRenderedPageBreak/>
              <w:t>самоанализ</w:t>
            </w:r>
          </w:p>
        </w:tc>
        <w:tc>
          <w:tcPr>
            <w:tcW w:w="268" w:type="pct"/>
            <w:shd w:val="clear" w:color="auto" w:fill="FFFFFF"/>
          </w:tcPr>
          <w:p w:rsidR="00060A84" w:rsidRPr="00242ED6" w:rsidRDefault="00060A84" w:rsidP="00F1590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2ED6">
              <w:rPr>
                <w:sz w:val="20"/>
                <w:szCs w:val="20"/>
                <w:lang w:eastAsia="ru-RU"/>
              </w:rPr>
              <w:t>3</w:t>
            </w:r>
          </w:p>
        </w:tc>
      </w:tr>
    </w:tbl>
    <w:p w:rsidR="00B30116" w:rsidRDefault="00060A84"/>
    <w:sectPr w:rsidR="00B30116" w:rsidSect="00060A8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7C4"/>
    <w:multiLevelType w:val="hybridMultilevel"/>
    <w:tmpl w:val="D2D84A42"/>
    <w:lvl w:ilvl="0" w:tplc="7BF4D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4"/>
    <w:rsid w:val="00014091"/>
    <w:rsid w:val="00060A84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2020-02-11T09:01:00Z</dcterms:created>
  <dcterms:modified xsi:type="dcterms:W3CDTF">2020-02-11T09:01:00Z</dcterms:modified>
</cp:coreProperties>
</file>