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8"/>
        <w:gridCol w:w="5913"/>
        <w:gridCol w:w="6367"/>
      </w:tblGrid>
      <w:tr w:rsidR="000A731B" w:rsidTr="00B04CBD">
        <w:tc>
          <w:tcPr>
            <w:tcW w:w="14958" w:type="dxa"/>
            <w:gridSpan w:val="3"/>
          </w:tcPr>
          <w:p w:rsidR="000A731B" w:rsidRPr="000A731B" w:rsidRDefault="000A731B" w:rsidP="000A731B">
            <w:pPr>
              <w:jc w:val="center"/>
              <w:rPr>
                <w:b/>
              </w:rPr>
            </w:pPr>
            <w:bookmarkStart w:id="0" w:name="_GoBack"/>
            <w:bookmarkEnd w:id="0"/>
            <w:r w:rsidRPr="000A731B">
              <w:rPr>
                <w:b/>
              </w:rPr>
              <w:t>1 этап урока: Актуализация знаний</w:t>
            </w:r>
          </w:p>
        </w:tc>
      </w:tr>
      <w:tr w:rsidR="000A731B" w:rsidTr="00FB4D12">
        <w:tc>
          <w:tcPr>
            <w:tcW w:w="2678" w:type="dxa"/>
          </w:tcPr>
          <w:p w:rsidR="000A731B" w:rsidRPr="00FA1B4E" w:rsidRDefault="00FA1B4E" w:rsidP="00FA1B4E">
            <w:pPr>
              <w:jc w:val="center"/>
              <w:rPr>
                <w:i/>
              </w:rPr>
            </w:pPr>
            <w:r w:rsidRPr="00FA1B4E">
              <w:rPr>
                <w:i/>
              </w:rPr>
              <w:t>Цель деятельности</w:t>
            </w:r>
          </w:p>
        </w:tc>
        <w:tc>
          <w:tcPr>
            <w:tcW w:w="12280" w:type="dxa"/>
            <w:gridSpan w:val="2"/>
          </w:tcPr>
          <w:p w:rsidR="000A731B" w:rsidRPr="00FA1B4E" w:rsidRDefault="00FA1B4E" w:rsidP="00FA1B4E">
            <w:pPr>
              <w:jc w:val="center"/>
              <w:rPr>
                <w:i/>
              </w:rPr>
            </w:pPr>
            <w:r w:rsidRPr="00FA1B4E">
              <w:rPr>
                <w:i/>
              </w:rPr>
              <w:t>Совместная деятельность</w:t>
            </w:r>
          </w:p>
        </w:tc>
      </w:tr>
      <w:tr w:rsidR="000A731B" w:rsidTr="00FB4D12">
        <w:tc>
          <w:tcPr>
            <w:tcW w:w="2678" w:type="dxa"/>
          </w:tcPr>
          <w:p w:rsidR="000A731B" w:rsidRDefault="00FA1B4E">
            <w:r>
              <w:t>Мотивировать учащихся на получение нового знания</w:t>
            </w:r>
          </w:p>
        </w:tc>
        <w:tc>
          <w:tcPr>
            <w:tcW w:w="12280" w:type="dxa"/>
            <w:gridSpan w:val="2"/>
          </w:tcPr>
          <w:p w:rsidR="00FA1B4E" w:rsidRPr="0040642D" w:rsidRDefault="00FA1B4E" w:rsidP="00FA1B4E">
            <w:pPr>
              <w:ind w:firstLine="176"/>
              <w:jc w:val="both"/>
              <w:rPr>
                <w:szCs w:val="24"/>
              </w:rPr>
            </w:pPr>
            <w:r>
              <w:t>(Ф)</w:t>
            </w:r>
            <w:r>
              <w:rPr>
                <w:szCs w:val="24"/>
              </w:rPr>
              <w:t xml:space="preserve"> Приветствие</w:t>
            </w:r>
            <w:r w:rsidRPr="0040642D">
              <w:rPr>
                <w:szCs w:val="24"/>
              </w:rPr>
              <w:t xml:space="preserve"> класс</w:t>
            </w:r>
            <w:r>
              <w:rPr>
                <w:szCs w:val="24"/>
              </w:rPr>
              <w:t>а</w:t>
            </w:r>
            <w:r w:rsidRPr="0040642D">
              <w:rPr>
                <w:szCs w:val="24"/>
              </w:rPr>
              <w:t>, проверить подготовку к уроку, пожелать хорошей работы.</w:t>
            </w:r>
          </w:p>
          <w:tbl>
            <w:tblPr>
              <w:tblStyle w:val="a3"/>
              <w:tblW w:w="115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69"/>
              <w:gridCol w:w="8647"/>
            </w:tblGrid>
            <w:tr w:rsidR="00FA1B4E" w:rsidRPr="0040642D" w:rsidTr="00FA1B4E">
              <w:tc>
                <w:tcPr>
                  <w:tcW w:w="2869" w:type="dxa"/>
                </w:tcPr>
                <w:p w:rsidR="00FA1B4E" w:rsidRDefault="00FA1B4E" w:rsidP="00FA1B4E">
                  <w:pPr>
                    <w:ind w:firstLine="176"/>
                    <w:jc w:val="both"/>
                    <w:rPr>
                      <w:szCs w:val="24"/>
                    </w:rPr>
                  </w:pPr>
                  <w:r w:rsidRPr="0040642D">
                    <w:rPr>
                      <w:szCs w:val="24"/>
                    </w:rPr>
                    <w:object w:dxaOrig="4125" w:dyaOrig="366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8.5pt;height:105pt" o:ole="">
                        <v:imagedata r:id="rId6" o:title=""/>
                      </v:shape>
                      <o:OLEObject Type="Embed" ProgID="PBrush" ShapeID="_x0000_i1025" DrawAspect="Content" ObjectID="_1638798488" r:id="rId7"/>
                    </w:object>
                  </w:r>
                </w:p>
                <w:p w:rsidR="00FA1B4E" w:rsidRPr="0040642D" w:rsidRDefault="00FA1B4E" w:rsidP="00FA1B4E">
                  <w:pPr>
                    <w:ind w:firstLine="176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8647" w:type="dxa"/>
                </w:tcPr>
                <w:p w:rsidR="00FA1B4E" w:rsidRDefault="00FA1B4E" w:rsidP="00FA1B4E">
                  <w:pPr>
                    <w:ind w:firstLine="176"/>
                    <w:jc w:val="both"/>
                    <w:rPr>
                      <w:szCs w:val="24"/>
                    </w:rPr>
                  </w:pPr>
                  <w:r w:rsidRPr="00FA1B4E">
                    <w:rPr>
                      <w:i/>
                      <w:szCs w:val="24"/>
                    </w:rPr>
                    <w:t>Учитель:</w:t>
                  </w:r>
                  <w:r>
                    <w:rPr>
                      <w:szCs w:val="24"/>
                    </w:rPr>
                    <w:t xml:space="preserve"> Ребята, н</w:t>
                  </w:r>
                  <w:r w:rsidRPr="0040642D">
                    <w:rPr>
                      <w:szCs w:val="24"/>
                    </w:rPr>
                    <w:t>ачнем нашу работу с небольшой истории.</w:t>
                  </w:r>
                </w:p>
                <w:p w:rsidR="00FA1B4E" w:rsidRPr="0040642D" w:rsidRDefault="00FA1B4E" w:rsidP="00FA1B4E">
                  <w:pPr>
                    <w:ind w:firstLine="176"/>
                    <w:jc w:val="both"/>
                    <w:rPr>
                      <w:szCs w:val="24"/>
                    </w:rPr>
                  </w:pPr>
                  <w:r w:rsidRPr="0040642D">
                    <w:rPr>
                      <w:szCs w:val="24"/>
                    </w:rPr>
                    <w:t xml:space="preserve">Жил </w:t>
                  </w:r>
                  <w:r>
                    <w:rPr>
                      <w:szCs w:val="24"/>
                    </w:rPr>
                    <w:t xml:space="preserve">на свете </w:t>
                  </w:r>
                  <w:r w:rsidRPr="0040642D">
                    <w:rPr>
                      <w:szCs w:val="24"/>
                    </w:rPr>
                    <w:t>один очень богатый человек</w:t>
                  </w:r>
                  <w:r>
                    <w:rPr>
                      <w:szCs w:val="24"/>
                    </w:rPr>
                    <w:t>, который был большим любителем математики</w:t>
                  </w:r>
                  <w:r w:rsidRPr="0040642D">
                    <w:rPr>
                      <w:szCs w:val="24"/>
                    </w:rPr>
                    <w:t>. Решил он однажды сделать подарок своему слуге</w:t>
                  </w:r>
                  <w:r>
                    <w:rPr>
                      <w:szCs w:val="24"/>
                    </w:rPr>
                    <w:t xml:space="preserve">, </w:t>
                  </w:r>
                  <w:r w:rsidRPr="0040642D">
                    <w:rPr>
                      <w:szCs w:val="24"/>
                    </w:rPr>
                    <w:t xml:space="preserve">он приказал изготовить три золотых слитка квадратной формы одинаковой толщины. Позвал он своего слугу и указал на три слитка, которые были сложены так, что стороны квадратов образовывали прямоугольный треугольник. Попросил богач слугу выбрать себе подарок: либо взять один большой слиток, либо два маленьких. </w:t>
                  </w:r>
                  <w:r>
                    <w:rPr>
                      <w:szCs w:val="24"/>
                    </w:rPr>
                    <w:t xml:space="preserve">Слуга задумался… </w:t>
                  </w:r>
                  <w:r w:rsidRPr="0040642D">
                    <w:rPr>
                      <w:szCs w:val="24"/>
                    </w:rPr>
                    <w:t>А какой выбор сделали бы вы?</w:t>
                  </w:r>
                </w:p>
                <w:p w:rsidR="00FA1B4E" w:rsidRPr="00FA1B4E" w:rsidRDefault="00FA1B4E" w:rsidP="00FA1B4E">
                  <w:pPr>
                    <w:ind w:firstLine="176"/>
                    <w:jc w:val="both"/>
                    <w:rPr>
                      <w:i/>
                      <w:szCs w:val="24"/>
                    </w:rPr>
                  </w:pPr>
                  <w:r w:rsidRPr="00FA1B4E">
                    <w:rPr>
                      <w:i/>
                      <w:szCs w:val="24"/>
                    </w:rPr>
                    <w:t>Учащиеся предлагают свои варианты.</w:t>
                  </w:r>
                </w:p>
                <w:p w:rsidR="00FA1B4E" w:rsidRPr="0040642D" w:rsidRDefault="00FA1B4E" w:rsidP="00FA1B4E">
                  <w:pPr>
                    <w:ind w:firstLine="176"/>
                    <w:jc w:val="both"/>
                    <w:rPr>
                      <w:szCs w:val="24"/>
                    </w:rPr>
                  </w:pPr>
                  <w:r w:rsidRPr="00FA1B4E">
                    <w:rPr>
                      <w:i/>
                      <w:szCs w:val="24"/>
                    </w:rPr>
                    <w:t>Учитель:</w:t>
                  </w:r>
                  <w:r>
                    <w:rPr>
                      <w:szCs w:val="24"/>
                    </w:rPr>
                    <w:t xml:space="preserve"> </w:t>
                  </w:r>
                  <w:r w:rsidRPr="0040642D">
                    <w:rPr>
                      <w:szCs w:val="24"/>
                    </w:rPr>
                    <w:t>Мнения разделились, давайте попробуем вернуться к этой задаче чуть позже.</w:t>
                  </w:r>
                </w:p>
              </w:tc>
            </w:tr>
          </w:tbl>
          <w:p w:rsidR="000A731B" w:rsidRDefault="000A731B"/>
        </w:tc>
      </w:tr>
      <w:tr w:rsidR="000A731B" w:rsidTr="00DD17B2">
        <w:trPr>
          <w:trHeight w:val="7220"/>
        </w:trPr>
        <w:tc>
          <w:tcPr>
            <w:tcW w:w="2678" w:type="dxa"/>
          </w:tcPr>
          <w:p w:rsidR="000A731B" w:rsidRDefault="00FA1B4E">
            <w:r>
              <w:lastRenderedPageBreak/>
              <w:t>Активизировать необходимые знания для изучения нового материала</w:t>
            </w:r>
          </w:p>
        </w:tc>
        <w:tc>
          <w:tcPr>
            <w:tcW w:w="12280" w:type="dxa"/>
            <w:gridSpan w:val="2"/>
          </w:tcPr>
          <w:p w:rsidR="000A731B" w:rsidRDefault="00FA1B4E">
            <w:r>
              <w:t>(Ф) Устное решение задач:</w:t>
            </w:r>
          </w:p>
          <w:tbl>
            <w:tblPr>
              <w:tblStyle w:val="a3"/>
              <w:tblW w:w="9685" w:type="dxa"/>
              <w:jc w:val="center"/>
              <w:tblLook w:val="04A0" w:firstRow="1" w:lastRow="0" w:firstColumn="1" w:lastColumn="0" w:noHBand="0" w:noVBand="1"/>
            </w:tblPr>
            <w:tblGrid>
              <w:gridCol w:w="2093"/>
              <w:gridCol w:w="2126"/>
              <w:gridCol w:w="1843"/>
              <w:gridCol w:w="1843"/>
              <w:gridCol w:w="1780"/>
            </w:tblGrid>
            <w:tr w:rsidR="00FA1B4E" w:rsidRPr="0040642D" w:rsidTr="00B75D2F">
              <w:trPr>
                <w:trHeight w:val="2742"/>
                <w:jc w:val="center"/>
              </w:trPr>
              <w:tc>
                <w:tcPr>
                  <w:tcW w:w="2093" w:type="dxa"/>
                  <w:vAlign w:val="center"/>
                </w:tcPr>
                <w:p w:rsidR="00FA1B4E" w:rsidRPr="0040642D" w:rsidRDefault="00FA1B4E" w:rsidP="0062404A">
                  <w:pPr>
                    <w:jc w:val="both"/>
                    <w:rPr>
                      <w:szCs w:val="24"/>
                    </w:rPr>
                  </w:pPr>
                  <w:r w:rsidRPr="0040642D">
                    <w:rPr>
                      <w:szCs w:val="24"/>
                    </w:rPr>
                    <w:object w:dxaOrig="1995" w:dyaOrig="2985">
                      <v:shape id="_x0000_i1026" type="#_x0000_t75" style="width:58.5pt;height:87.75pt" o:ole="">
                        <v:imagedata r:id="rId8" o:title=""/>
                      </v:shape>
                      <o:OLEObject Type="Embed" ProgID="PBrush" ShapeID="_x0000_i1026" DrawAspect="Content" ObjectID="_1638798489" r:id="rId9"/>
                    </w:object>
                  </w:r>
                </w:p>
              </w:tc>
              <w:tc>
                <w:tcPr>
                  <w:tcW w:w="7592" w:type="dxa"/>
                  <w:gridSpan w:val="4"/>
                  <w:vAlign w:val="center"/>
                </w:tcPr>
                <w:p w:rsidR="00FA1B4E" w:rsidRPr="0040642D" w:rsidRDefault="00FA1B4E" w:rsidP="0062404A">
                  <w:pPr>
                    <w:ind w:firstLine="709"/>
                    <w:jc w:val="both"/>
                    <w:rPr>
                      <w:szCs w:val="24"/>
                    </w:rPr>
                  </w:pPr>
                  <w:r w:rsidRPr="0040642D">
                    <w:rPr>
                      <w:b/>
                      <w:szCs w:val="24"/>
                    </w:rPr>
                    <w:t>Задача 1</w:t>
                  </w:r>
                  <w:r w:rsidRPr="0040642D">
                    <w:rPr>
                      <w:szCs w:val="24"/>
                    </w:rPr>
                    <w:t>: Укажите ошибки в  утверждениях:</w:t>
                  </w:r>
                </w:p>
                <w:p w:rsidR="00FA1B4E" w:rsidRPr="0040642D" w:rsidRDefault="00DD17B2" w:rsidP="0062404A">
                  <w:pPr>
                    <w:ind w:firstLine="709"/>
                    <w:jc w:val="both"/>
                    <w:rPr>
                      <w:szCs w:val="24"/>
                    </w:rPr>
                  </w:pPr>
                  <w:r>
                    <w:rPr>
                      <w:noProof/>
                      <w:szCs w:val="24"/>
                      <w:lang w:eastAsia="ru-RU"/>
                    </w:rPr>
                    <w:pict>
                      <v:rect id="_x0000_s1027" style="position:absolute;left:0;text-align:left;margin-left:172.8pt;margin-top:12.2pt;width:82.95pt;height:39.65pt;z-index:251661312">
                        <v:textbox>
                          <w:txbxContent>
                            <w:p w:rsidR="00FA1B4E" w:rsidRDefault="00FA1B4E" w:rsidP="00FA1B4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АВ = 37, ВС = 35</w:t>
                              </w:r>
                            </w:p>
                            <w:p w:rsidR="00FA1B4E" w:rsidRPr="00A25ECB" w:rsidRDefault="00FA1B4E" w:rsidP="00FA1B4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АС = 12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noProof/>
                      <w:szCs w:val="24"/>
                      <w:lang w:eastAsia="ru-RU"/>
                    </w:rPr>
                    <w:pict>
                      <v:rect id="_x0000_s1026" style="position:absolute;left:0;text-align:left;margin-left:23.55pt;margin-top:15.05pt;width:87.4pt;height:39.65pt;z-index:251660288">
                        <v:textbox>
                          <w:txbxContent>
                            <w:p w:rsidR="00FA1B4E" w:rsidRDefault="00FA1B4E" w:rsidP="00FA1B4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A25ECB">
                                <w:rPr>
                                  <w:sz w:val="18"/>
                                  <w:szCs w:val="18"/>
                                </w:rPr>
                                <w:t>ВС,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АС – катеты</w:t>
                              </w:r>
                            </w:p>
                            <w:p w:rsidR="00FA1B4E" w:rsidRPr="00A25ECB" w:rsidRDefault="00FA1B4E" w:rsidP="00FA1B4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АВ - гипотенуза</w:t>
                              </w: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noProof/>
                      <w:szCs w:val="24"/>
                      <w:lang w:eastAsia="ru-RU"/>
                    </w:rPr>
                    <w:pict>
                      <v:rect id="_x0000_s1029" style="position:absolute;left:0;text-align:left;margin-left:144.35pt;margin-top:66.65pt;width:140.6pt;height:39.05pt;z-index:251663360">
                        <v:textbox>
                          <w:txbxContent>
                            <w:p w:rsidR="00FA1B4E" w:rsidRPr="009F132D" w:rsidRDefault="00FA1B4E" w:rsidP="00FA1B4E">
                              <w:pPr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АВ = 6 см, ВС = 8 см, АС = 10 см, </w:t>
                              </w:r>
                              <w: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АВС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= (6·10):2=30 см</w:t>
                              </w:r>
                              <w:r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2</w:t>
                              </w:r>
                            </w:p>
                            <w:p w:rsidR="00FA1B4E" w:rsidRPr="00A25ECB" w:rsidRDefault="00FA1B4E" w:rsidP="00FA1B4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ect>
                    </w:pict>
                  </w:r>
                  <w:r>
                    <w:rPr>
                      <w:noProof/>
                      <w:szCs w:val="24"/>
                      <w:lang w:eastAsia="ru-RU"/>
                    </w:rPr>
                    <w:pict>
                      <v:rect id="_x0000_s1028" style="position:absolute;left:0;text-align:left;margin-left:8pt;margin-top:66.65pt;width:119.9pt;height:39.05pt;z-index:251662336">
                        <v:textbox>
                          <w:txbxContent>
                            <w:p w:rsidR="00FA1B4E" w:rsidRPr="009F132D" w:rsidRDefault="00FA1B4E" w:rsidP="00FA1B4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9F132D">
                                <w:rPr>
                                  <w:sz w:val="18"/>
                                  <w:szCs w:val="18"/>
                                </w:rPr>
                                <w:t>Угол А = 43</w:t>
                              </w:r>
                              <w:r w:rsidRPr="009F132D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 xml:space="preserve">о </w:t>
                              </w:r>
                              <w:r w:rsidRPr="009F132D">
                                <w:rPr>
                                  <w:sz w:val="18"/>
                                  <w:szCs w:val="18"/>
                                </w:rPr>
                                <w:t>, угол В=90</w:t>
                              </w:r>
                              <w:r w:rsidRPr="009F132D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 xml:space="preserve">о </w:t>
                              </w:r>
                              <w:r w:rsidRPr="009F132D">
                                <w:rPr>
                                  <w:sz w:val="18"/>
                                  <w:szCs w:val="18"/>
                                </w:rPr>
                                <w:t>, угол С = 46</w:t>
                              </w:r>
                              <w:r w:rsidRPr="009F132D">
                                <w:rPr>
                                  <w:sz w:val="18"/>
                                  <w:szCs w:val="18"/>
                                  <w:vertAlign w:val="superscript"/>
                                </w:rPr>
                                <w:t>о</w:t>
                              </w:r>
                            </w:p>
                            <w:p w:rsidR="00FA1B4E" w:rsidRPr="009F132D" w:rsidRDefault="00FA1B4E" w:rsidP="00FA1B4E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v:textbox>
                      </v:rect>
                    </w:pict>
                  </w:r>
                </w:p>
              </w:tc>
            </w:tr>
            <w:tr w:rsidR="00FA1B4E" w:rsidRPr="0040642D" w:rsidTr="00B75D2F">
              <w:trPr>
                <w:trHeight w:val="1670"/>
                <w:jc w:val="center"/>
              </w:trPr>
              <w:tc>
                <w:tcPr>
                  <w:tcW w:w="2093" w:type="dxa"/>
                  <w:tcBorders>
                    <w:bottom w:val="single" w:sz="4" w:space="0" w:color="auto"/>
                  </w:tcBorders>
                  <w:vAlign w:val="center"/>
                </w:tcPr>
                <w:p w:rsidR="00FA1B4E" w:rsidRPr="0040642D" w:rsidRDefault="00FA1B4E" w:rsidP="0062404A">
                  <w:pPr>
                    <w:jc w:val="both"/>
                    <w:rPr>
                      <w:szCs w:val="24"/>
                    </w:rPr>
                  </w:pPr>
                  <w:r w:rsidRPr="0040642D">
                    <w:rPr>
                      <w:szCs w:val="24"/>
                    </w:rPr>
                    <w:object w:dxaOrig="3840" w:dyaOrig="3195">
                      <v:shape id="_x0000_i1027" type="#_x0000_t75" style="width:85.5pt;height:88.5pt" o:ole="">
                        <v:imagedata r:id="rId10" o:title=""/>
                      </v:shape>
                      <o:OLEObject Type="Embed" ProgID="PBrush" ShapeID="_x0000_i1027" DrawAspect="Content" ObjectID="_1638798490" r:id="rId11"/>
                    </w:objec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B4E" w:rsidRPr="0040642D" w:rsidRDefault="00FA1B4E" w:rsidP="0062404A">
                  <w:pPr>
                    <w:jc w:val="both"/>
                    <w:rPr>
                      <w:szCs w:val="24"/>
                    </w:rPr>
                  </w:pPr>
                  <w:r w:rsidRPr="0040642D">
                    <w:rPr>
                      <w:szCs w:val="24"/>
                    </w:rPr>
                    <w:object w:dxaOrig="3705" w:dyaOrig="3600">
                      <v:shape id="_x0000_i1028" type="#_x0000_t75" style="width:79.5pt;height:76.5pt" o:ole="">
                        <v:imagedata r:id="rId12" o:title=""/>
                      </v:shape>
                      <o:OLEObject Type="Embed" ProgID="PBrush" ShapeID="_x0000_i1028" DrawAspect="Content" ObjectID="_1638798491" r:id="rId13"/>
                    </w:object>
                  </w:r>
                </w:p>
                <w:p w:rsidR="00FA1B4E" w:rsidRPr="0040642D" w:rsidRDefault="00FA1B4E" w:rsidP="0062404A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  <w:p w:rsidR="00FA1B4E" w:rsidRPr="0040642D" w:rsidRDefault="00FA1B4E" w:rsidP="0062404A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B4E" w:rsidRPr="0040642D" w:rsidRDefault="00FA1B4E" w:rsidP="0062404A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  <w:p w:rsidR="00FA1B4E" w:rsidRPr="0040642D" w:rsidRDefault="00FA1B4E" w:rsidP="0062404A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  </w:t>
                  </w:r>
                  <w:r w:rsidRPr="0040642D">
                    <w:rPr>
                      <w:szCs w:val="24"/>
                    </w:rPr>
                    <w:object w:dxaOrig="1260" w:dyaOrig="2085">
                      <v:shape id="_x0000_i1029" type="#_x0000_t75" style="width:39.75pt;height:66pt" o:ole="">
                        <v:imagedata r:id="rId14" o:title=""/>
                      </v:shape>
                      <o:OLEObject Type="Embed" ProgID="PBrush" ShapeID="_x0000_i1029" DrawAspect="Content" ObjectID="_1638798492" r:id="rId15"/>
                    </w:object>
                  </w:r>
                </w:p>
                <w:p w:rsidR="00FA1B4E" w:rsidRPr="0040642D" w:rsidRDefault="00FA1B4E" w:rsidP="0062404A">
                  <w:pPr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A1B4E" w:rsidRPr="0040642D" w:rsidRDefault="00FA1B4E" w:rsidP="0062404A">
                  <w:pPr>
                    <w:jc w:val="both"/>
                    <w:rPr>
                      <w:szCs w:val="24"/>
                    </w:rPr>
                  </w:pPr>
                  <w:r w:rsidRPr="0040642D">
                    <w:rPr>
                      <w:szCs w:val="24"/>
                    </w:rPr>
                    <w:object w:dxaOrig="2370" w:dyaOrig="2805">
                      <v:shape id="_x0000_i1030" type="#_x0000_t75" style="width:72.75pt;height:85.5pt" o:ole="">
                        <v:imagedata r:id="rId16" o:title=""/>
                      </v:shape>
                      <o:OLEObject Type="Embed" ProgID="PBrush" ShapeID="_x0000_i1030" DrawAspect="Content" ObjectID="_1638798493" r:id="rId17"/>
                    </w:object>
                  </w:r>
                </w:p>
                <w:p w:rsidR="00FA1B4E" w:rsidRPr="0040642D" w:rsidRDefault="00FA1B4E" w:rsidP="0062404A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78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A1B4E" w:rsidRPr="0040642D" w:rsidRDefault="00FA1B4E" w:rsidP="0062404A">
                  <w:pPr>
                    <w:jc w:val="both"/>
                    <w:rPr>
                      <w:szCs w:val="24"/>
                    </w:rPr>
                  </w:pPr>
                  <w:r w:rsidRPr="0040642D">
                    <w:rPr>
                      <w:szCs w:val="24"/>
                    </w:rPr>
                    <w:object w:dxaOrig="2385" w:dyaOrig="2595">
                      <v:shape id="_x0000_i1031" type="#_x0000_t75" style="width:66pt;height:71.25pt" o:ole="">
                        <v:imagedata r:id="rId18" o:title=""/>
                      </v:shape>
                      <o:OLEObject Type="Embed" ProgID="PBrush" ShapeID="_x0000_i1031" DrawAspect="Content" ObjectID="_1638798494" r:id="rId19"/>
                    </w:object>
                  </w:r>
                </w:p>
                <w:p w:rsidR="00FA1B4E" w:rsidRPr="0040642D" w:rsidRDefault="00FA1B4E" w:rsidP="0062404A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</w:tr>
            <w:tr w:rsidR="00FA1B4E" w:rsidRPr="0040642D" w:rsidTr="00B75D2F">
              <w:trPr>
                <w:trHeight w:val="1116"/>
                <w:jc w:val="center"/>
              </w:trPr>
              <w:tc>
                <w:tcPr>
                  <w:tcW w:w="2093" w:type="dxa"/>
                  <w:tcBorders>
                    <w:top w:val="single" w:sz="4" w:space="0" w:color="auto"/>
                  </w:tcBorders>
                </w:tcPr>
                <w:p w:rsidR="00FA1B4E" w:rsidRPr="0040642D" w:rsidRDefault="00FA1B4E" w:rsidP="0062404A">
                  <w:pPr>
                    <w:ind w:firstLine="142"/>
                    <w:jc w:val="both"/>
                    <w:rPr>
                      <w:szCs w:val="24"/>
                    </w:rPr>
                  </w:pPr>
                  <w:r w:rsidRPr="0040642D">
                    <w:rPr>
                      <w:b/>
                      <w:szCs w:val="24"/>
                    </w:rPr>
                    <w:t>Задача №2</w:t>
                  </w:r>
                  <w:r w:rsidRPr="0040642D">
                    <w:rPr>
                      <w:szCs w:val="24"/>
                    </w:rPr>
                    <w:t>:</w:t>
                  </w:r>
                </w:p>
                <w:p w:rsidR="00FA1B4E" w:rsidRPr="0040642D" w:rsidRDefault="00FA1B4E" w:rsidP="00DD17B2">
                  <w:pPr>
                    <w:ind w:firstLine="709"/>
                    <w:jc w:val="both"/>
                    <w:rPr>
                      <w:szCs w:val="24"/>
                    </w:rPr>
                  </w:pPr>
                  <w:r w:rsidRPr="0040642D">
                    <w:rPr>
                      <w:szCs w:val="24"/>
                    </w:rPr>
                    <w:t>Чему равен  угол АВС, если прямоугольные треугольники равны?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FA1B4E" w:rsidRPr="0040642D" w:rsidRDefault="00FA1B4E" w:rsidP="0062404A">
                  <w:pPr>
                    <w:ind w:firstLine="175"/>
                    <w:jc w:val="both"/>
                    <w:rPr>
                      <w:szCs w:val="24"/>
                    </w:rPr>
                  </w:pPr>
                  <w:r w:rsidRPr="0040642D">
                    <w:rPr>
                      <w:b/>
                      <w:szCs w:val="24"/>
                    </w:rPr>
                    <w:t>Задача №3</w:t>
                  </w:r>
                  <w:r w:rsidRPr="0040642D">
                    <w:rPr>
                      <w:szCs w:val="24"/>
                    </w:rPr>
                    <w:t xml:space="preserve">: </w:t>
                  </w:r>
                </w:p>
                <w:p w:rsidR="00FA1B4E" w:rsidRPr="0040642D" w:rsidRDefault="00FA1B4E" w:rsidP="0062404A">
                  <w:pPr>
                    <w:ind w:firstLine="709"/>
                    <w:jc w:val="both"/>
                    <w:rPr>
                      <w:szCs w:val="24"/>
                    </w:rPr>
                  </w:pPr>
                  <w:r w:rsidRPr="0040642D">
                    <w:rPr>
                      <w:szCs w:val="24"/>
                    </w:rPr>
                    <w:t xml:space="preserve">Докажите, что </w:t>
                  </w:r>
                  <w:r w:rsidRPr="0040642D">
                    <w:rPr>
                      <w:szCs w:val="24"/>
                      <w:lang w:val="en-US"/>
                    </w:rPr>
                    <w:t>ABCD</w:t>
                  </w:r>
                  <w:r w:rsidRPr="0040642D">
                    <w:rPr>
                      <w:szCs w:val="24"/>
                    </w:rPr>
                    <w:t xml:space="preserve"> – квадрат, если прямоугольные треугольники равны.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A1B4E" w:rsidRPr="0040642D" w:rsidRDefault="00FA1B4E" w:rsidP="0062404A">
                  <w:pPr>
                    <w:ind w:firstLine="317"/>
                    <w:jc w:val="both"/>
                    <w:rPr>
                      <w:szCs w:val="24"/>
                    </w:rPr>
                  </w:pPr>
                  <w:r w:rsidRPr="0040642D">
                    <w:rPr>
                      <w:b/>
                      <w:szCs w:val="24"/>
                    </w:rPr>
                    <w:t>Задача №4</w:t>
                  </w:r>
                  <w:r w:rsidRPr="0040642D">
                    <w:rPr>
                      <w:szCs w:val="24"/>
                    </w:rPr>
                    <w:t xml:space="preserve">: </w:t>
                  </w:r>
                </w:p>
                <w:p w:rsidR="00FA1B4E" w:rsidRPr="0040642D" w:rsidRDefault="00FA1B4E" w:rsidP="0062404A">
                  <w:pPr>
                    <w:ind w:firstLine="709"/>
                    <w:jc w:val="both"/>
                    <w:rPr>
                      <w:szCs w:val="24"/>
                    </w:rPr>
                  </w:pPr>
                  <w:r w:rsidRPr="0040642D">
                    <w:rPr>
                      <w:szCs w:val="24"/>
                    </w:rPr>
                    <w:t>Найдите площадь закрашенной фигуры.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FA1B4E" w:rsidRPr="0040642D" w:rsidRDefault="00FA1B4E" w:rsidP="00DD17B2">
                  <w:pPr>
                    <w:ind w:firstLine="317"/>
                    <w:jc w:val="both"/>
                    <w:rPr>
                      <w:szCs w:val="24"/>
                    </w:rPr>
                  </w:pPr>
                  <w:r w:rsidRPr="0040642D">
                    <w:rPr>
                      <w:b/>
                      <w:szCs w:val="24"/>
                    </w:rPr>
                    <w:t>Задача №5</w:t>
                  </w:r>
                  <w:r w:rsidRPr="0040642D">
                    <w:rPr>
                      <w:szCs w:val="24"/>
                    </w:rPr>
                    <w:t>: Найдите площадь закрашенной фигуры (на катетах построены квадраты).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FA1B4E" w:rsidRPr="0040642D" w:rsidRDefault="00FA1B4E" w:rsidP="00DD17B2">
                  <w:pPr>
                    <w:ind w:firstLine="175"/>
                    <w:jc w:val="both"/>
                    <w:rPr>
                      <w:szCs w:val="24"/>
                    </w:rPr>
                  </w:pPr>
                  <w:r w:rsidRPr="0040642D">
                    <w:rPr>
                      <w:b/>
                      <w:szCs w:val="24"/>
                    </w:rPr>
                    <w:t xml:space="preserve"> Задача №6</w:t>
                  </w:r>
                  <w:r w:rsidRPr="0040642D">
                    <w:rPr>
                      <w:szCs w:val="24"/>
                    </w:rPr>
                    <w:t>: Найдите площадь закрашенной фигуры.</w:t>
                  </w:r>
                </w:p>
              </w:tc>
            </w:tr>
          </w:tbl>
          <w:p w:rsidR="00FA1B4E" w:rsidRDefault="00FA1B4E"/>
        </w:tc>
      </w:tr>
      <w:tr w:rsidR="00FA1B4E" w:rsidTr="00D71D9C">
        <w:tc>
          <w:tcPr>
            <w:tcW w:w="14958" w:type="dxa"/>
            <w:gridSpan w:val="3"/>
          </w:tcPr>
          <w:p w:rsidR="00FA1B4E" w:rsidRPr="00B75D2F" w:rsidRDefault="00B75D2F" w:rsidP="00B75D2F">
            <w:pPr>
              <w:jc w:val="center"/>
              <w:rPr>
                <w:b/>
              </w:rPr>
            </w:pPr>
            <w:r w:rsidRPr="00B75D2F">
              <w:rPr>
                <w:b/>
              </w:rPr>
              <w:t xml:space="preserve">2 этап урока: </w:t>
            </w:r>
            <w:r>
              <w:rPr>
                <w:b/>
              </w:rPr>
              <w:t>Исследование</w:t>
            </w:r>
          </w:p>
        </w:tc>
      </w:tr>
      <w:tr w:rsidR="00B75D2F" w:rsidTr="00FB4D12">
        <w:tc>
          <w:tcPr>
            <w:tcW w:w="2678" w:type="dxa"/>
          </w:tcPr>
          <w:p w:rsidR="00B75D2F" w:rsidRDefault="00B75D2F" w:rsidP="00B75D2F">
            <w:pPr>
              <w:jc w:val="center"/>
            </w:pPr>
            <w:r w:rsidRPr="00FA1B4E">
              <w:rPr>
                <w:i/>
              </w:rPr>
              <w:t>Цель деятельности</w:t>
            </w:r>
          </w:p>
        </w:tc>
        <w:tc>
          <w:tcPr>
            <w:tcW w:w="12280" w:type="dxa"/>
            <w:gridSpan w:val="2"/>
          </w:tcPr>
          <w:p w:rsidR="00B75D2F" w:rsidRDefault="00B75D2F" w:rsidP="00B75D2F">
            <w:pPr>
              <w:pStyle w:val="a4"/>
              <w:ind w:left="0" w:firstLine="176"/>
              <w:jc w:val="center"/>
              <w:rPr>
                <w:szCs w:val="24"/>
              </w:rPr>
            </w:pPr>
            <w:r w:rsidRPr="00FA1B4E">
              <w:rPr>
                <w:i/>
              </w:rPr>
              <w:t>Совместная деятельность</w:t>
            </w:r>
          </w:p>
        </w:tc>
      </w:tr>
      <w:tr w:rsidR="00FA1B4E" w:rsidTr="00FB4D12">
        <w:tc>
          <w:tcPr>
            <w:tcW w:w="2678" w:type="dxa"/>
          </w:tcPr>
          <w:p w:rsidR="00FA1B4E" w:rsidRDefault="00B75D2F">
            <w:r>
              <w:t>С помощью практических вычислений увидеть зависимость</w:t>
            </w:r>
            <w:r w:rsidR="00433815">
              <w:t xml:space="preserve"> между сторонами прямоугольного треугольника</w:t>
            </w:r>
          </w:p>
        </w:tc>
        <w:tc>
          <w:tcPr>
            <w:tcW w:w="12280" w:type="dxa"/>
            <w:gridSpan w:val="2"/>
          </w:tcPr>
          <w:p w:rsidR="00B75D2F" w:rsidRDefault="00B75D2F" w:rsidP="00B75D2F">
            <w:pPr>
              <w:pStyle w:val="a4"/>
              <w:ind w:left="0" w:firstLine="17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(Ф): </w:t>
            </w:r>
            <w:r w:rsidRPr="002D162F">
              <w:rPr>
                <w:szCs w:val="24"/>
              </w:rPr>
              <w:t xml:space="preserve">Решая </w:t>
            </w:r>
            <w:r>
              <w:rPr>
                <w:szCs w:val="24"/>
              </w:rPr>
              <w:t>задачу №5 и №6, проанализировать результаты</w:t>
            </w:r>
          </w:p>
          <w:p w:rsidR="00B75D2F" w:rsidRPr="002D162F" w:rsidRDefault="00B75D2F" w:rsidP="00B75D2F">
            <w:pPr>
              <w:pStyle w:val="a4"/>
              <w:ind w:left="0" w:firstLine="176"/>
              <w:jc w:val="both"/>
              <w:rPr>
                <w:szCs w:val="24"/>
              </w:rPr>
            </w:pPr>
            <w:r w:rsidRPr="00B75D2F">
              <w:rPr>
                <w:i/>
                <w:szCs w:val="24"/>
              </w:rPr>
              <w:t>Учитель:</w:t>
            </w:r>
            <w:r>
              <w:rPr>
                <w:szCs w:val="24"/>
              </w:rPr>
              <w:t xml:space="preserve"> Сравните площади квадратов, построенных на гипотенузе и катетах. Что вы заметили?</w:t>
            </w:r>
          </w:p>
          <w:p w:rsidR="00B75D2F" w:rsidRPr="0040642D" w:rsidRDefault="00B75D2F" w:rsidP="00B75D2F">
            <w:pPr>
              <w:ind w:firstLine="176"/>
              <w:jc w:val="both"/>
              <w:rPr>
                <w:szCs w:val="24"/>
              </w:rPr>
            </w:pPr>
            <w:r w:rsidRPr="0040642D">
              <w:rPr>
                <w:szCs w:val="24"/>
              </w:rPr>
              <w:t>А теперь давайте вернемся к задаче о богатом любителе математики и его слуге. Если бы стороны квадратных слитков были такими как в этой задаче, какой бы выбор сделали вы сейчас?</w:t>
            </w:r>
          </w:p>
          <w:p w:rsidR="00B75D2F" w:rsidRPr="0040642D" w:rsidRDefault="00B75D2F" w:rsidP="00B75D2F">
            <w:pPr>
              <w:ind w:firstLine="176"/>
              <w:jc w:val="both"/>
              <w:rPr>
                <w:szCs w:val="24"/>
              </w:rPr>
            </w:pPr>
            <w:r w:rsidRPr="0040642D">
              <w:rPr>
                <w:szCs w:val="24"/>
              </w:rPr>
              <w:t>Как вы думаете, только прямоугольный треугольник со сторонами 3, 4, 5 обладает таким свойством сторон? Давайте попробуем это выяснить в ходе исследования.</w:t>
            </w:r>
          </w:p>
          <w:p w:rsidR="00B75D2F" w:rsidRDefault="00B75D2F" w:rsidP="00B75D2F">
            <w:pPr>
              <w:ind w:firstLine="17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(Г): </w:t>
            </w:r>
            <w:r w:rsidRPr="0040642D">
              <w:rPr>
                <w:szCs w:val="24"/>
              </w:rPr>
              <w:t>Учащиеся разбиваются на группы по 4 человека (нечетные парты поворачиваются к четным). У каждой группы бланк исследования:</w:t>
            </w:r>
          </w:p>
          <w:p w:rsidR="00B75D2F" w:rsidRPr="0040642D" w:rsidRDefault="00B75D2F" w:rsidP="00B75D2F">
            <w:pPr>
              <w:ind w:firstLine="709"/>
              <w:jc w:val="both"/>
              <w:rPr>
                <w:szCs w:val="24"/>
              </w:rPr>
            </w:pPr>
            <w:r w:rsidRPr="0040642D">
              <w:rPr>
                <w:b/>
                <w:szCs w:val="24"/>
              </w:rPr>
              <w:t>Гипотеза:</w:t>
            </w:r>
            <w:r w:rsidRPr="0040642D">
              <w:rPr>
                <w:szCs w:val="24"/>
              </w:rPr>
              <w:t>_______________________________________________________________</w:t>
            </w:r>
          </w:p>
          <w:p w:rsidR="00B75D2F" w:rsidRPr="0040642D" w:rsidRDefault="00B75D2F" w:rsidP="00B75D2F">
            <w:pPr>
              <w:ind w:firstLine="709"/>
              <w:jc w:val="both"/>
              <w:rPr>
                <w:szCs w:val="24"/>
              </w:rPr>
            </w:pPr>
            <w:r w:rsidRPr="0040642D">
              <w:rPr>
                <w:b/>
                <w:szCs w:val="24"/>
              </w:rPr>
              <w:lastRenderedPageBreak/>
              <w:t>Цель исследования:</w:t>
            </w:r>
            <w:r w:rsidRPr="0040642D">
              <w:rPr>
                <w:szCs w:val="24"/>
              </w:rPr>
              <w:t>___________________________________________________</w:t>
            </w:r>
            <w:r>
              <w:rPr>
                <w:szCs w:val="24"/>
              </w:rPr>
              <w:t>___</w:t>
            </w:r>
          </w:p>
          <w:p w:rsidR="00B75D2F" w:rsidRDefault="00B75D2F" w:rsidP="00B75D2F">
            <w:pPr>
              <w:ind w:firstLine="709"/>
              <w:jc w:val="both"/>
              <w:rPr>
                <w:szCs w:val="24"/>
              </w:rPr>
            </w:pPr>
            <w:r w:rsidRPr="0040642D">
              <w:rPr>
                <w:b/>
                <w:szCs w:val="24"/>
              </w:rPr>
              <w:t>Задача исследования:</w:t>
            </w:r>
            <w:r w:rsidRPr="0040642D">
              <w:rPr>
                <w:szCs w:val="24"/>
              </w:rPr>
              <w:t>________________________________</w:t>
            </w:r>
            <w:r>
              <w:rPr>
                <w:szCs w:val="24"/>
              </w:rPr>
              <w:t>____________________</w:t>
            </w:r>
          </w:p>
          <w:p w:rsidR="00B75D2F" w:rsidRPr="0040642D" w:rsidRDefault="00B75D2F" w:rsidP="00B75D2F">
            <w:pPr>
              <w:ind w:firstLine="709"/>
              <w:jc w:val="both"/>
              <w:rPr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78"/>
              <w:gridCol w:w="1331"/>
              <w:gridCol w:w="1332"/>
              <w:gridCol w:w="1687"/>
              <w:gridCol w:w="1019"/>
              <w:gridCol w:w="1224"/>
              <w:gridCol w:w="1218"/>
              <w:gridCol w:w="1182"/>
            </w:tblGrid>
            <w:tr w:rsidR="00B75D2F" w:rsidRPr="0040642D" w:rsidTr="0062404A">
              <w:tc>
                <w:tcPr>
                  <w:tcW w:w="578" w:type="dxa"/>
                </w:tcPr>
                <w:p w:rsidR="00B75D2F" w:rsidRPr="0040642D" w:rsidRDefault="00B75D2F" w:rsidP="0062404A">
                  <w:pPr>
                    <w:ind w:firstLine="709"/>
                    <w:jc w:val="both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1331" w:type="dxa"/>
                  <w:vAlign w:val="center"/>
                </w:tcPr>
                <w:p w:rsidR="00B75D2F" w:rsidRPr="0040642D" w:rsidRDefault="00B75D2F" w:rsidP="0062404A">
                  <w:pPr>
                    <w:ind w:firstLine="131"/>
                    <w:jc w:val="both"/>
                    <w:rPr>
                      <w:b/>
                      <w:szCs w:val="24"/>
                    </w:rPr>
                  </w:pPr>
                  <w:r w:rsidRPr="0040642D">
                    <w:rPr>
                      <w:b/>
                      <w:szCs w:val="24"/>
                    </w:rPr>
                    <w:t>Катет а</w:t>
                  </w:r>
                </w:p>
              </w:tc>
              <w:tc>
                <w:tcPr>
                  <w:tcW w:w="1332" w:type="dxa"/>
                  <w:vAlign w:val="center"/>
                </w:tcPr>
                <w:p w:rsidR="00B75D2F" w:rsidRPr="00B75D2F" w:rsidRDefault="00B75D2F" w:rsidP="0062404A">
                  <w:pPr>
                    <w:ind w:firstLine="76"/>
                    <w:jc w:val="both"/>
                    <w:rPr>
                      <w:b/>
                      <w:szCs w:val="24"/>
                    </w:rPr>
                  </w:pPr>
                  <w:r w:rsidRPr="0040642D">
                    <w:rPr>
                      <w:b/>
                      <w:szCs w:val="24"/>
                    </w:rPr>
                    <w:t xml:space="preserve">Катет </w:t>
                  </w:r>
                  <w:r w:rsidRPr="0040642D">
                    <w:rPr>
                      <w:b/>
                      <w:szCs w:val="24"/>
                      <w:lang w:val="en-US"/>
                    </w:rPr>
                    <w:t>b</w:t>
                  </w:r>
                </w:p>
              </w:tc>
              <w:tc>
                <w:tcPr>
                  <w:tcW w:w="1687" w:type="dxa"/>
                  <w:vAlign w:val="center"/>
                </w:tcPr>
                <w:p w:rsidR="00B75D2F" w:rsidRPr="0040642D" w:rsidRDefault="00B75D2F" w:rsidP="0062404A">
                  <w:pPr>
                    <w:ind w:firstLine="20"/>
                    <w:jc w:val="both"/>
                    <w:rPr>
                      <w:b/>
                      <w:szCs w:val="24"/>
                    </w:rPr>
                  </w:pPr>
                  <w:r w:rsidRPr="0040642D">
                    <w:rPr>
                      <w:b/>
                      <w:szCs w:val="24"/>
                    </w:rPr>
                    <w:t>Гипотенуза с</w:t>
                  </w:r>
                </w:p>
              </w:tc>
              <w:tc>
                <w:tcPr>
                  <w:tcW w:w="1019" w:type="dxa"/>
                  <w:vAlign w:val="center"/>
                </w:tcPr>
                <w:p w:rsidR="00B75D2F" w:rsidRPr="0040642D" w:rsidRDefault="00B75D2F" w:rsidP="0062404A">
                  <w:pPr>
                    <w:ind w:firstLine="175"/>
                    <w:jc w:val="both"/>
                    <w:rPr>
                      <w:b/>
                      <w:szCs w:val="24"/>
                      <w:vertAlign w:val="superscript"/>
                    </w:rPr>
                  </w:pPr>
                  <w:r w:rsidRPr="0040642D">
                    <w:rPr>
                      <w:b/>
                      <w:szCs w:val="24"/>
                    </w:rPr>
                    <w:t>а</w:t>
                  </w:r>
                  <w:r w:rsidRPr="0040642D">
                    <w:rPr>
                      <w:b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224" w:type="dxa"/>
                  <w:vAlign w:val="center"/>
                </w:tcPr>
                <w:p w:rsidR="00B75D2F" w:rsidRPr="00B75D2F" w:rsidRDefault="00B75D2F" w:rsidP="0062404A">
                  <w:pPr>
                    <w:ind w:firstLine="290"/>
                    <w:jc w:val="both"/>
                    <w:rPr>
                      <w:b/>
                      <w:szCs w:val="24"/>
                      <w:vertAlign w:val="superscript"/>
                    </w:rPr>
                  </w:pPr>
                  <w:r w:rsidRPr="0040642D">
                    <w:rPr>
                      <w:b/>
                      <w:szCs w:val="24"/>
                      <w:lang w:val="en-US"/>
                    </w:rPr>
                    <w:t>b</w:t>
                  </w:r>
                  <w:r w:rsidRPr="00B75D2F">
                    <w:rPr>
                      <w:b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218" w:type="dxa"/>
                  <w:vAlign w:val="center"/>
                </w:tcPr>
                <w:p w:rsidR="00B75D2F" w:rsidRPr="00B75D2F" w:rsidRDefault="00B75D2F" w:rsidP="0062404A">
                  <w:pPr>
                    <w:ind w:firstLine="342"/>
                    <w:jc w:val="both"/>
                    <w:rPr>
                      <w:b/>
                      <w:szCs w:val="24"/>
                      <w:vertAlign w:val="superscript"/>
                    </w:rPr>
                  </w:pPr>
                  <w:r w:rsidRPr="0040642D">
                    <w:rPr>
                      <w:b/>
                      <w:szCs w:val="24"/>
                      <w:lang w:val="en-US"/>
                    </w:rPr>
                    <w:t>c</w:t>
                  </w:r>
                  <w:r w:rsidRPr="00B75D2F">
                    <w:rPr>
                      <w:b/>
                      <w:szCs w:val="24"/>
                      <w:vertAlign w:val="superscript"/>
                    </w:rPr>
                    <w:t>2</w:t>
                  </w:r>
                </w:p>
              </w:tc>
              <w:tc>
                <w:tcPr>
                  <w:tcW w:w="1182" w:type="dxa"/>
                  <w:vAlign w:val="center"/>
                </w:tcPr>
                <w:p w:rsidR="00B75D2F" w:rsidRPr="00B75D2F" w:rsidRDefault="00B75D2F" w:rsidP="0062404A">
                  <w:pPr>
                    <w:jc w:val="both"/>
                    <w:rPr>
                      <w:b/>
                      <w:szCs w:val="24"/>
                    </w:rPr>
                  </w:pPr>
                  <w:r w:rsidRPr="0040642D">
                    <w:rPr>
                      <w:b/>
                      <w:szCs w:val="24"/>
                    </w:rPr>
                    <w:t>а</w:t>
                  </w:r>
                  <w:r w:rsidRPr="0040642D">
                    <w:rPr>
                      <w:b/>
                      <w:szCs w:val="24"/>
                      <w:vertAlign w:val="superscript"/>
                    </w:rPr>
                    <w:t>2</w:t>
                  </w:r>
                  <w:r w:rsidRPr="0040642D">
                    <w:rPr>
                      <w:b/>
                      <w:szCs w:val="24"/>
                    </w:rPr>
                    <w:t>+</w:t>
                  </w:r>
                  <w:r w:rsidRPr="0040642D">
                    <w:rPr>
                      <w:b/>
                      <w:szCs w:val="24"/>
                      <w:lang w:val="en-US"/>
                    </w:rPr>
                    <w:t>b</w:t>
                  </w:r>
                  <w:r w:rsidRPr="00B75D2F">
                    <w:rPr>
                      <w:b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B75D2F" w:rsidRPr="0040642D" w:rsidTr="0062404A">
              <w:tc>
                <w:tcPr>
                  <w:tcW w:w="578" w:type="dxa"/>
                </w:tcPr>
                <w:p w:rsidR="00B75D2F" w:rsidRPr="0040642D" w:rsidRDefault="00B75D2F" w:rsidP="0062404A">
                  <w:pPr>
                    <w:ind w:firstLine="709"/>
                    <w:jc w:val="both"/>
                    <w:rPr>
                      <w:b/>
                      <w:szCs w:val="24"/>
                    </w:rPr>
                  </w:pPr>
                  <w:r w:rsidRPr="0040642D">
                    <w:rPr>
                      <w:b/>
                      <w:szCs w:val="24"/>
                    </w:rPr>
                    <w:t>№1</w:t>
                  </w:r>
                </w:p>
              </w:tc>
              <w:tc>
                <w:tcPr>
                  <w:tcW w:w="1331" w:type="dxa"/>
                </w:tcPr>
                <w:p w:rsidR="00B75D2F" w:rsidRPr="0040642D" w:rsidRDefault="00B75D2F" w:rsidP="0062404A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B75D2F" w:rsidRPr="0040642D" w:rsidRDefault="00B75D2F" w:rsidP="0062404A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87" w:type="dxa"/>
                </w:tcPr>
                <w:p w:rsidR="00B75D2F" w:rsidRPr="0040642D" w:rsidRDefault="00B75D2F" w:rsidP="0062404A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019" w:type="dxa"/>
                </w:tcPr>
                <w:p w:rsidR="00B75D2F" w:rsidRPr="0040642D" w:rsidRDefault="00B75D2F" w:rsidP="0062404A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224" w:type="dxa"/>
                </w:tcPr>
                <w:p w:rsidR="00B75D2F" w:rsidRPr="0040642D" w:rsidRDefault="00B75D2F" w:rsidP="0062404A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218" w:type="dxa"/>
                </w:tcPr>
                <w:p w:rsidR="00B75D2F" w:rsidRPr="0040642D" w:rsidRDefault="00B75D2F" w:rsidP="0062404A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182" w:type="dxa"/>
                </w:tcPr>
                <w:p w:rsidR="00B75D2F" w:rsidRPr="0040642D" w:rsidRDefault="00B75D2F" w:rsidP="0062404A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</w:tr>
            <w:tr w:rsidR="00B75D2F" w:rsidRPr="0040642D" w:rsidTr="0062404A">
              <w:tc>
                <w:tcPr>
                  <w:tcW w:w="578" w:type="dxa"/>
                </w:tcPr>
                <w:p w:rsidR="00B75D2F" w:rsidRPr="0040642D" w:rsidRDefault="00B75D2F" w:rsidP="0062404A">
                  <w:pPr>
                    <w:ind w:firstLine="709"/>
                    <w:jc w:val="both"/>
                    <w:rPr>
                      <w:b/>
                      <w:szCs w:val="24"/>
                    </w:rPr>
                  </w:pPr>
                  <w:r w:rsidRPr="0040642D">
                    <w:rPr>
                      <w:b/>
                      <w:szCs w:val="24"/>
                    </w:rPr>
                    <w:t>№2</w:t>
                  </w:r>
                </w:p>
              </w:tc>
              <w:tc>
                <w:tcPr>
                  <w:tcW w:w="1331" w:type="dxa"/>
                </w:tcPr>
                <w:p w:rsidR="00B75D2F" w:rsidRPr="0040642D" w:rsidRDefault="00B75D2F" w:rsidP="0062404A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B75D2F" w:rsidRPr="0040642D" w:rsidRDefault="00B75D2F" w:rsidP="0062404A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87" w:type="dxa"/>
                </w:tcPr>
                <w:p w:rsidR="00B75D2F" w:rsidRPr="0040642D" w:rsidRDefault="00B75D2F" w:rsidP="0062404A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019" w:type="dxa"/>
                </w:tcPr>
                <w:p w:rsidR="00B75D2F" w:rsidRPr="0040642D" w:rsidRDefault="00B75D2F" w:rsidP="0062404A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224" w:type="dxa"/>
                </w:tcPr>
                <w:p w:rsidR="00B75D2F" w:rsidRPr="0040642D" w:rsidRDefault="00B75D2F" w:rsidP="0062404A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218" w:type="dxa"/>
                </w:tcPr>
                <w:p w:rsidR="00B75D2F" w:rsidRPr="0040642D" w:rsidRDefault="00B75D2F" w:rsidP="0062404A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182" w:type="dxa"/>
                </w:tcPr>
                <w:p w:rsidR="00B75D2F" w:rsidRPr="0040642D" w:rsidRDefault="00B75D2F" w:rsidP="0062404A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</w:tr>
            <w:tr w:rsidR="00B75D2F" w:rsidRPr="0040642D" w:rsidTr="0062404A">
              <w:tc>
                <w:tcPr>
                  <w:tcW w:w="578" w:type="dxa"/>
                </w:tcPr>
                <w:p w:rsidR="00B75D2F" w:rsidRPr="0040642D" w:rsidRDefault="00B75D2F" w:rsidP="0062404A">
                  <w:pPr>
                    <w:ind w:firstLine="709"/>
                    <w:jc w:val="both"/>
                    <w:rPr>
                      <w:b/>
                      <w:szCs w:val="24"/>
                    </w:rPr>
                  </w:pPr>
                  <w:r w:rsidRPr="0040642D">
                    <w:rPr>
                      <w:b/>
                      <w:szCs w:val="24"/>
                    </w:rPr>
                    <w:t>№3</w:t>
                  </w:r>
                </w:p>
              </w:tc>
              <w:tc>
                <w:tcPr>
                  <w:tcW w:w="1331" w:type="dxa"/>
                </w:tcPr>
                <w:p w:rsidR="00B75D2F" w:rsidRPr="0040642D" w:rsidRDefault="00B75D2F" w:rsidP="0062404A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332" w:type="dxa"/>
                </w:tcPr>
                <w:p w:rsidR="00B75D2F" w:rsidRPr="0040642D" w:rsidRDefault="00B75D2F" w:rsidP="0062404A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687" w:type="dxa"/>
                </w:tcPr>
                <w:p w:rsidR="00B75D2F" w:rsidRPr="0040642D" w:rsidRDefault="00B75D2F" w:rsidP="0062404A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019" w:type="dxa"/>
                </w:tcPr>
                <w:p w:rsidR="00B75D2F" w:rsidRPr="0040642D" w:rsidRDefault="00B75D2F" w:rsidP="0062404A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224" w:type="dxa"/>
                </w:tcPr>
                <w:p w:rsidR="00B75D2F" w:rsidRPr="0040642D" w:rsidRDefault="00B75D2F" w:rsidP="0062404A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218" w:type="dxa"/>
                </w:tcPr>
                <w:p w:rsidR="00B75D2F" w:rsidRPr="0040642D" w:rsidRDefault="00B75D2F" w:rsidP="0062404A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  <w:tc>
                <w:tcPr>
                  <w:tcW w:w="1182" w:type="dxa"/>
                </w:tcPr>
                <w:p w:rsidR="00B75D2F" w:rsidRPr="0040642D" w:rsidRDefault="00B75D2F" w:rsidP="0062404A">
                  <w:pPr>
                    <w:ind w:firstLine="709"/>
                    <w:jc w:val="both"/>
                    <w:rPr>
                      <w:szCs w:val="24"/>
                    </w:rPr>
                  </w:pPr>
                </w:p>
              </w:tc>
            </w:tr>
          </w:tbl>
          <w:p w:rsidR="00B75D2F" w:rsidRDefault="00B75D2F" w:rsidP="00B75D2F">
            <w:pPr>
              <w:ind w:firstLine="709"/>
              <w:jc w:val="both"/>
              <w:rPr>
                <w:b/>
                <w:szCs w:val="24"/>
              </w:rPr>
            </w:pPr>
            <w:r w:rsidRPr="0040642D">
              <w:rPr>
                <w:b/>
                <w:szCs w:val="24"/>
              </w:rPr>
              <w:t>Вывод:</w:t>
            </w:r>
          </w:p>
          <w:p w:rsidR="00B75D2F" w:rsidRPr="0040642D" w:rsidRDefault="00B75D2F" w:rsidP="00B75D2F">
            <w:pPr>
              <w:ind w:firstLine="709"/>
              <w:jc w:val="both"/>
              <w:rPr>
                <w:b/>
                <w:szCs w:val="24"/>
              </w:rPr>
            </w:pPr>
          </w:p>
          <w:p w:rsidR="00B75D2F" w:rsidRPr="0040642D" w:rsidRDefault="00B75D2F" w:rsidP="00B75D2F">
            <w:pPr>
              <w:ind w:firstLine="709"/>
              <w:jc w:val="both"/>
              <w:rPr>
                <w:szCs w:val="24"/>
              </w:rPr>
            </w:pPr>
            <w:r w:rsidRPr="0040642D">
              <w:rPr>
                <w:szCs w:val="24"/>
              </w:rPr>
              <w:t>Каждая группа получает по три треугольника.</w:t>
            </w:r>
          </w:p>
          <w:p w:rsidR="00FA1B4E" w:rsidRDefault="00B75D2F" w:rsidP="00DD17B2">
            <w:pPr>
              <w:ind w:firstLine="709"/>
              <w:jc w:val="both"/>
            </w:pPr>
            <w:r>
              <w:rPr>
                <w:szCs w:val="24"/>
              </w:rPr>
              <w:t>Задание для</w:t>
            </w:r>
            <w:r w:rsidRPr="0040642D">
              <w:rPr>
                <w:szCs w:val="24"/>
              </w:rPr>
              <w:t xml:space="preserve"> группы</w:t>
            </w:r>
            <w:r>
              <w:rPr>
                <w:szCs w:val="24"/>
              </w:rPr>
              <w:t>:</w:t>
            </w:r>
            <w:r w:rsidRPr="0040642D">
              <w:rPr>
                <w:szCs w:val="24"/>
              </w:rPr>
              <w:t xml:space="preserve"> сформулировать гипотезу, цель и задачу исследования. Сделать необходимые измерения треугольников, выпо</w:t>
            </w:r>
            <w:r w:rsidR="00DD17B2">
              <w:rPr>
                <w:szCs w:val="24"/>
              </w:rPr>
              <w:t>лнить расчеты и сделать выводы.</w:t>
            </w:r>
          </w:p>
        </w:tc>
      </w:tr>
      <w:tr w:rsidR="00D61DE0" w:rsidTr="00D61DE0">
        <w:tc>
          <w:tcPr>
            <w:tcW w:w="14958" w:type="dxa"/>
            <w:gridSpan w:val="3"/>
            <w:vAlign w:val="center"/>
          </w:tcPr>
          <w:p w:rsidR="00D61DE0" w:rsidRPr="00D61DE0" w:rsidRDefault="00D61DE0" w:rsidP="00D61DE0">
            <w:pPr>
              <w:jc w:val="center"/>
              <w:rPr>
                <w:b/>
              </w:rPr>
            </w:pPr>
            <w:r w:rsidRPr="00D61DE0">
              <w:rPr>
                <w:b/>
              </w:rPr>
              <w:lastRenderedPageBreak/>
              <w:t>3 этап урока: Доказательство теоремы</w:t>
            </w:r>
            <w:r>
              <w:rPr>
                <w:b/>
              </w:rPr>
              <w:t xml:space="preserve"> (изучение нового материала)</w:t>
            </w:r>
          </w:p>
        </w:tc>
      </w:tr>
      <w:tr w:rsidR="00D61DE0" w:rsidTr="00FB4D12">
        <w:tc>
          <w:tcPr>
            <w:tcW w:w="2678" w:type="dxa"/>
          </w:tcPr>
          <w:p w:rsidR="00D61DE0" w:rsidRDefault="00D61DE0" w:rsidP="00D61DE0">
            <w:pPr>
              <w:jc w:val="center"/>
            </w:pPr>
            <w:r w:rsidRPr="00FA1B4E">
              <w:rPr>
                <w:i/>
              </w:rPr>
              <w:t>Цель деятельности</w:t>
            </w:r>
          </w:p>
        </w:tc>
        <w:tc>
          <w:tcPr>
            <w:tcW w:w="12280" w:type="dxa"/>
            <w:gridSpan w:val="2"/>
          </w:tcPr>
          <w:p w:rsidR="00D61DE0" w:rsidRDefault="00D61DE0" w:rsidP="00D61DE0">
            <w:pPr>
              <w:jc w:val="center"/>
            </w:pPr>
            <w:r w:rsidRPr="00FA1B4E">
              <w:rPr>
                <w:i/>
              </w:rPr>
              <w:t>Совместная деятельность</w:t>
            </w:r>
          </w:p>
        </w:tc>
      </w:tr>
      <w:tr w:rsidR="00D61DE0" w:rsidTr="00FB4D12">
        <w:tc>
          <w:tcPr>
            <w:tcW w:w="2678" w:type="dxa"/>
          </w:tcPr>
          <w:p w:rsidR="00D61DE0" w:rsidRDefault="00D61DE0">
            <w:r>
              <w:t>Доказать теорему способом отличным от учебника</w:t>
            </w:r>
          </w:p>
        </w:tc>
        <w:tc>
          <w:tcPr>
            <w:tcW w:w="12280" w:type="dxa"/>
            <w:gridSpan w:val="2"/>
          </w:tcPr>
          <w:p w:rsidR="00D61DE0" w:rsidRDefault="00D61DE0" w:rsidP="00D61DE0">
            <w:pPr>
              <w:ind w:firstLine="176"/>
              <w:jc w:val="both"/>
              <w:rPr>
                <w:szCs w:val="24"/>
              </w:rPr>
            </w:pPr>
            <w:r>
              <w:t xml:space="preserve">(Ф) </w:t>
            </w:r>
            <w:r w:rsidRPr="00D61DE0">
              <w:rPr>
                <w:i/>
              </w:rPr>
              <w:t>Учитель:</w:t>
            </w:r>
            <w:r>
              <w:t xml:space="preserve"> </w:t>
            </w:r>
            <w:r w:rsidRPr="0040642D">
              <w:rPr>
                <w:szCs w:val="24"/>
              </w:rPr>
              <w:t>Давайте попробуем проверить этот факт с помощью математического доказательства и окончательно убедиться, верна ли наша гипотеза.</w:t>
            </w:r>
          </w:p>
          <w:p w:rsidR="00D61DE0" w:rsidRPr="0040642D" w:rsidRDefault="00D61DE0" w:rsidP="00D61DE0">
            <w:pPr>
              <w:ind w:firstLine="176"/>
              <w:jc w:val="both"/>
              <w:rPr>
                <w:szCs w:val="24"/>
              </w:rPr>
            </w:pPr>
            <w:r w:rsidRPr="00D61DE0">
              <w:rPr>
                <w:szCs w:val="24"/>
                <w:u w:val="single"/>
              </w:rPr>
              <w:t>Теорема:</w:t>
            </w:r>
            <w:r>
              <w:rPr>
                <w:szCs w:val="24"/>
              </w:rPr>
              <w:t xml:space="preserve"> Квадрат гипотенузы равен сумме квадратов катетов.</w:t>
            </w:r>
          </w:p>
          <w:p w:rsidR="00D61DE0" w:rsidRPr="0040642D" w:rsidRDefault="00D61DE0" w:rsidP="00D61DE0">
            <w:pPr>
              <w:ind w:firstLine="176"/>
              <w:jc w:val="both"/>
              <w:rPr>
                <w:szCs w:val="24"/>
              </w:rPr>
            </w:pPr>
            <w:r w:rsidRPr="00D61DE0">
              <w:rPr>
                <w:noProof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39D8B3EF" wp14:editId="497BBA0E">
                  <wp:simplePos x="0" y="0"/>
                  <wp:positionH relativeFrom="column">
                    <wp:posOffset>18915</wp:posOffset>
                  </wp:positionH>
                  <wp:positionV relativeFrom="paragraph">
                    <wp:posOffset>3160</wp:posOffset>
                  </wp:positionV>
                  <wp:extent cx="1271235" cy="1310400"/>
                  <wp:effectExtent l="19050" t="0" r="5115" b="0"/>
                  <wp:wrapSquare wrapText="bothSides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8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l="105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35" cy="131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D61DE0">
              <w:rPr>
                <w:szCs w:val="24"/>
                <w:u w:val="single"/>
              </w:rPr>
              <w:t>Дано:</w:t>
            </w:r>
            <w:r w:rsidRPr="0040642D">
              <w:rPr>
                <w:szCs w:val="24"/>
              </w:rPr>
              <w:t xml:space="preserve"> Δ</w:t>
            </w:r>
            <w:r w:rsidRPr="0040642D">
              <w:rPr>
                <w:szCs w:val="24"/>
                <w:lang w:val="en-US"/>
              </w:rPr>
              <w:t>ABC</w:t>
            </w:r>
            <w:r w:rsidRPr="0040642D">
              <w:rPr>
                <w:szCs w:val="24"/>
              </w:rPr>
              <w:t xml:space="preserve"> – прямоугольный, с – гипотенуза, </w:t>
            </w:r>
            <w:r w:rsidRPr="0040642D">
              <w:rPr>
                <w:szCs w:val="24"/>
                <w:lang w:val="en-US"/>
              </w:rPr>
              <w:t>a</w:t>
            </w:r>
            <w:r w:rsidRPr="0040642D">
              <w:rPr>
                <w:szCs w:val="24"/>
              </w:rPr>
              <w:t>,</w:t>
            </w:r>
            <w:r w:rsidRPr="0040642D">
              <w:rPr>
                <w:szCs w:val="24"/>
                <w:lang w:val="en-US"/>
              </w:rPr>
              <w:t>b</w:t>
            </w:r>
            <w:r w:rsidRPr="0040642D">
              <w:rPr>
                <w:szCs w:val="24"/>
              </w:rPr>
              <w:t xml:space="preserve"> – катеты.</w:t>
            </w:r>
          </w:p>
          <w:p w:rsidR="00D61DE0" w:rsidRPr="0040642D" w:rsidRDefault="00D61DE0" w:rsidP="00D61DE0">
            <w:pPr>
              <w:ind w:firstLine="176"/>
              <w:jc w:val="both"/>
              <w:rPr>
                <w:szCs w:val="24"/>
              </w:rPr>
            </w:pPr>
            <w:r w:rsidRPr="00D61DE0">
              <w:rPr>
                <w:szCs w:val="24"/>
                <w:u w:val="single"/>
              </w:rPr>
              <w:t>Доказать:</w:t>
            </w:r>
            <w:r w:rsidRPr="0040642D">
              <w:rPr>
                <w:szCs w:val="24"/>
              </w:rPr>
              <w:t xml:space="preserve"> с</w:t>
            </w:r>
            <w:r w:rsidRPr="0040642D">
              <w:rPr>
                <w:szCs w:val="24"/>
                <w:vertAlign w:val="superscript"/>
              </w:rPr>
              <w:t xml:space="preserve">2 </w:t>
            </w:r>
            <w:r w:rsidRPr="0040642D">
              <w:rPr>
                <w:szCs w:val="24"/>
              </w:rPr>
              <w:t xml:space="preserve">= </w:t>
            </w:r>
            <w:r w:rsidRPr="0040642D">
              <w:rPr>
                <w:szCs w:val="24"/>
                <w:lang w:val="en-US"/>
              </w:rPr>
              <w:t>a</w:t>
            </w:r>
            <w:r w:rsidRPr="0040642D">
              <w:rPr>
                <w:szCs w:val="24"/>
                <w:vertAlign w:val="superscript"/>
              </w:rPr>
              <w:t xml:space="preserve">2 </w:t>
            </w:r>
            <w:r w:rsidRPr="0040642D">
              <w:rPr>
                <w:szCs w:val="24"/>
              </w:rPr>
              <w:t xml:space="preserve">+ </w:t>
            </w:r>
            <w:r w:rsidRPr="0040642D">
              <w:rPr>
                <w:szCs w:val="24"/>
                <w:lang w:val="en-US"/>
              </w:rPr>
              <w:t>b</w:t>
            </w:r>
            <w:r w:rsidRPr="0040642D">
              <w:rPr>
                <w:szCs w:val="24"/>
                <w:vertAlign w:val="superscript"/>
              </w:rPr>
              <w:t>2</w:t>
            </w:r>
          </w:p>
          <w:p w:rsidR="00D61DE0" w:rsidRPr="00D61DE0" w:rsidRDefault="00D61DE0" w:rsidP="00D61DE0">
            <w:pPr>
              <w:ind w:firstLine="176"/>
              <w:jc w:val="both"/>
              <w:rPr>
                <w:szCs w:val="24"/>
                <w:u w:val="single"/>
              </w:rPr>
            </w:pPr>
            <w:r w:rsidRPr="00D61DE0">
              <w:rPr>
                <w:szCs w:val="24"/>
                <w:u w:val="single"/>
              </w:rPr>
              <w:t xml:space="preserve">Доказательство: </w:t>
            </w:r>
          </w:p>
          <w:p w:rsidR="00D61DE0" w:rsidRPr="0040642D" w:rsidRDefault="00D61DE0" w:rsidP="00D61DE0">
            <w:pPr>
              <w:pStyle w:val="a4"/>
              <w:numPr>
                <w:ilvl w:val="0"/>
                <w:numId w:val="3"/>
              </w:numPr>
              <w:ind w:left="0" w:firstLine="176"/>
              <w:jc w:val="both"/>
              <w:rPr>
                <w:szCs w:val="24"/>
              </w:rPr>
            </w:pPr>
            <w:r w:rsidRPr="0040642D">
              <w:rPr>
                <w:szCs w:val="24"/>
              </w:rPr>
              <w:t>Достроим Δ</w:t>
            </w:r>
            <w:r w:rsidRPr="0040642D">
              <w:rPr>
                <w:szCs w:val="24"/>
                <w:lang w:val="en-US"/>
              </w:rPr>
              <w:t>ABC</w:t>
            </w:r>
            <w:r w:rsidRPr="0040642D">
              <w:rPr>
                <w:szCs w:val="24"/>
              </w:rPr>
              <w:t xml:space="preserve"> до квадрата (см. рисунок);</w:t>
            </w:r>
          </w:p>
          <w:p w:rsidR="00D61DE0" w:rsidRPr="0040642D" w:rsidRDefault="00D61DE0" w:rsidP="00D61DE0">
            <w:pPr>
              <w:pStyle w:val="a4"/>
              <w:numPr>
                <w:ilvl w:val="0"/>
                <w:numId w:val="3"/>
              </w:numPr>
              <w:ind w:left="0" w:firstLine="176"/>
              <w:jc w:val="both"/>
              <w:rPr>
                <w:szCs w:val="24"/>
              </w:rPr>
            </w:pPr>
            <w:r w:rsidRPr="0040642D">
              <w:rPr>
                <w:szCs w:val="24"/>
              </w:rPr>
              <w:t>Найдем площадь получившегося квадрата (проговорить, что при данном построении получается квадрат, можно сослаться на решение задач при устной работе).</w:t>
            </w:r>
          </w:p>
          <w:p w:rsidR="00D61DE0" w:rsidRPr="0040642D" w:rsidRDefault="00D61DE0" w:rsidP="00D61DE0">
            <w:pPr>
              <w:ind w:firstLine="176"/>
              <w:jc w:val="both"/>
              <w:rPr>
                <w:szCs w:val="24"/>
              </w:rPr>
            </w:pPr>
            <w:r w:rsidRPr="0040642D">
              <w:rPr>
                <w:szCs w:val="24"/>
              </w:rPr>
              <w:t xml:space="preserve">1 способ: </w:t>
            </w:r>
            <w:r w:rsidRPr="0040642D">
              <w:rPr>
                <w:szCs w:val="24"/>
                <w:lang w:val="en-US"/>
              </w:rPr>
              <w:t>S</w:t>
            </w:r>
            <w:r w:rsidRPr="0040642D">
              <w:rPr>
                <w:szCs w:val="24"/>
                <w:vertAlign w:val="subscript"/>
              </w:rPr>
              <w:t>квадрата</w:t>
            </w:r>
            <w:r w:rsidRPr="0040642D">
              <w:rPr>
                <w:szCs w:val="24"/>
              </w:rPr>
              <w:t xml:space="preserve"> = (</w:t>
            </w:r>
            <w:r w:rsidRPr="0040642D">
              <w:rPr>
                <w:szCs w:val="24"/>
                <w:lang w:val="en-US"/>
              </w:rPr>
              <w:t>a</w:t>
            </w:r>
            <w:r w:rsidRPr="0040642D">
              <w:rPr>
                <w:szCs w:val="24"/>
              </w:rPr>
              <w:t xml:space="preserve"> + </w:t>
            </w:r>
            <w:r w:rsidRPr="0040642D">
              <w:rPr>
                <w:szCs w:val="24"/>
                <w:lang w:val="en-US"/>
              </w:rPr>
              <w:t>b</w:t>
            </w:r>
            <w:r w:rsidRPr="0040642D">
              <w:rPr>
                <w:szCs w:val="24"/>
              </w:rPr>
              <w:t>)</w:t>
            </w:r>
            <w:r w:rsidRPr="0040642D">
              <w:rPr>
                <w:szCs w:val="24"/>
                <w:vertAlign w:val="superscript"/>
              </w:rPr>
              <w:t>2</w:t>
            </w:r>
            <w:r w:rsidRPr="0040642D">
              <w:rPr>
                <w:szCs w:val="24"/>
              </w:rPr>
              <w:t xml:space="preserve"> = </w:t>
            </w:r>
            <w:r w:rsidRPr="0040642D">
              <w:rPr>
                <w:szCs w:val="24"/>
                <w:lang w:val="en-US"/>
              </w:rPr>
              <w:t>a</w:t>
            </w:r>
            <w:r w:rsidRPr="0040642D">
              <w:rPr>
                <w:szCs w:val="24"/>
                <w:vertAlign w:val="superscript"/>
              </w:rPr>
              <w:t>2</w:t>
            </w:r>
            <w:r w:rsidRPr="0040642D">
              <w:rPr>
                <w:szCs w:val="24"/>
              </w:rPr>
              <w:t xml:space="preserve"> + 2</w:t>
            </w:r>
            <w:r w:rsidRPr="0040642D">
              <w:rPr>
                <w:szCs w:val="24"/>
                <w:lang w:val="en-US"/>
              </w:rPr>
              <w:t>ab</w:t>
            </w:r>
            <w:r w:rsidRPr="0040642D">
              <w:rPr>
                <w:szCs w:val="24"/>
              </w:rPr>
              <w:t xml:space="preserve"> + </w:t>
            </w:r>
            <w:r w:rsidRPr="0040642D">
              <w:rPr>
                <w:szCs w:val="24"/>
                <w:lang w:val="en-US"/>
              </w:rPr>
              <w:t>b</w:t>
            </w:r>
            <w:r w:rsidRPr="0040642D">
              <w:rPr>
                <w:szCs w:val="24"/>
                <w:vertAlign w:val="superscript"/>
              </w:rPr>
              <w:t>2</w:t>
            </w:r>
          </w:p>
          <w:p w:rsidR="00D61DE0" w:rsidRPr="0040642D" w:rsidRDefault="00D61DE0" w:rsidP="00D61DE0">
            <w:pPr>
              <w:ind w:firstLine="176"/>
              <w:jc w:val="both"/>
              <w:rPr>
                <w:szCs w:val="24"/>
              </w:rPr>
            </w:pPr>
            <w:r w:rsidRPr="0040642D">
              <w:rPr>
                <w:szCs w:val="24"/>
              </w:rPr>
              <w:t xml:space="preserve">2 способ: </w:t>
            </w:r>
            <w:r w:rsidRPr="0040642D">
              <w:rPr>
                <w:szCs w:val="24"/>
                <w:lang w:val="en-US"/>
              </w:rPr>
              <w:t>S</w:t>
            </w:r>
            <w:r w:rsidRPr="0040642D">
              <w:rPr>
                <w:szCs w:val="24"/>
                <w:vertAlign w:val="subscript"/>
              </w:rPr>
              <w:t>квадрата</w:t>
            </w:r>
            <w:r w:rsidRPr="0040642D">
              <w:rPr>
                <w:szCs w:val="24"/>
              </w:rPr>
              <w:t xml:space="preserve"> =4</w:t>
            </w:r>
            <w:r w:rsidRPr="0040642D">
              <w:rPr>
                <w:szCs w:val="24"/>
                <w:lang w:val="en-US"/>
              </w:rPr>
              <w:t>S</w:t>
            </w:r>
            <w:r w:rsidRPr="0040642D">
              <w:rPr>
                <w:szCs w:val="24"/>
                <w:vertAlign w:val="subscript"/>
              </w:rPr>
              <w:t>Δ</w:t>
            </w:r>
            <w:r w:rsidRPr="0040642D">
              <w:rPr>
                <w:szCs w:val="24"/>
                <w:vertAlign w:val="subscript"/>
                <w:lang w:val="en-US"/>
              </w:rPr>
              <w:t>ABC</w:t>
            </w:r>
            <w:r w:rsidRPr="0040642D">
              <w:rPr>
                <w:szCs w:val="24"/>
              </w:rPr>
              <w:t xml:space="preserve"> + </w:t>
            </w:r>
            <w:r w:rsidRPr="0040642D">
              <w:rPr>
                <w:szCs w:val="24"/>
                <w:lang w:val="en-US"/>
              </w:rPr>
              <w:t>S</w:t>
            </w:r>
            <w:r w:rsidRPr="0040642D">
              <w:rPr>
                <w:szCs w:val="24"/>
                <w:vertAlign w:val="subscript"/>
              </w:rPr>
              <w:t xml:space="preserve">квадрата со стороной с </w:t>
            </w:r>
            <w:r w:rsidRPr="0040642D">
              <w:rPr>
                <w:szCs w:val="24"/>
              </w:rPr>
              <w:t xml:space="preserve">= 4·½ </w:t>
            </w:r>
            <w:r w:rsidRPr="0040642D">
              <w:rPr>
                <w:szCs w:val="24"/>
                <w:lang w:val="en-US"/>
              </w:rPr>
              <w:t>ab</w:t>
            </w:r>
            <w:r w:rsidRPr="0040642D">
              <w:rPr>
                <w:szCs w:val="24"/>
              </w:rPr>
              <w:t xml:space="preserve"> + </w:t>
            </w:r>
            <w:r w:rsidRPr="0040642D">
              <w:rPr>
                <w:szCs w:val="24"/>
                <w:lang w:val="en-US"/>
              </w:rPr>
              <w:t>c</w:t>
            </w:r>
            <w:r w:rsidRPr="0040642D">
              <w:rPr>
                <w:szCs w:val="24"/>
                <w:vertAlign w:val="superscript"/>
              </w:rPr>
              <w:t>2</w:t>
            </w:r>
            <w:r w:rsidRPr="0040642D">
              <w:rPr>
                <w:szCs w:val="24"/>
              </w:rPr>
              <w:t xml:space="preserve"> = 2</w:t>
            </w:r>
            <w:r w:rsidRPr="0040642D">
              <w:rPr>
                <w:szCs w:val="24"/>
                <w:lang w:val="en-US"/>
              </w:rPr>
              <w:t>ab</w:t>
            </w:r>
            <w:r w:rsidRPr="0040642D">
              <w:rPr>
                <w:szCs w:val="24"/>
              </w:rPr>
              <w:t xml:space="preserve"> + </w:t>
            </w:r>
            <w:r w:rsidRPr="0040642D">
              <w:rPr>
                <w:szCs w:val="24"/>
                <w:lang w:val="en-US"/>
              </w:rPr>
              <w:t>c</w:t>
            </w:r>
            <w:r w:rsidRPr="0040642D">
              <w:rPr>
                <w:szCs w:val="24"/>
                <w:vertAlign w:val="superscript"/>
              </w:rPr>
              <w:t>2</w:t>
            </w:r>
          </w:p>
          <w:p w:rsidR="00D61DE0" w:rsidRDefault="00D61DE0" w:rsidP="00DD17B2">
            <w:pPr>
              <w:ind w:firstLine="176"/>
              <w:jc w:val="both"/>
            </w:pPr>
            <w:r w:rsidRPr="0040642D">
              <w:rPr>
                <w:szCs w:val="24"/>
              </w:rPr>
              <w:t xml:space="preserve">Уравниваем правые части равенств: </w:t>
            </w:r>
            <w:r w:rsidRPr="0040642D">
              <w:rPr>
                <w:szCs w:val="24"/>
                <w:lang w:val="en-US"/>
              </w:rPr>
              <w:t>a</w:t>
            </w:r>
            <w:r w:rsidRPr="0040642D">
              <w:rPr>
                <w:szCs w:val="24"/>
                <w:vertAlign w:val="superscript"/>
              </w:rPr>
              <w:t>2</w:t>
            </w:r>
            <w:r w:rsidRPr="0040642D">
              <w:rPr>
                <w:szCs w:val="24"/>
              </w:rPr>
              <w:t xml:space="preserve"> + 2</w:t>
            </w:r>
            <w:r w:rsidRPr="0040642D">
              <w:rPr>
                <w:szCs w:val="24"/>
                <w:lang w:val="en-US"/>
              </w:rPr>
              <w:t>ab</w:t>
            </w:r>
            <w:r w:rsidRPr="0040642D">
              <w:rPr>
                <w:szCs w:val="24"/>
              </w:rPr>
              <w:t xml:space="preserve"> + </w:t>
            </w:r>
            <w:r w:rsidRPr="0040642D">
              <w:rPr>
                <w:szCs w:val="24"/>
                <w:lang w:val="en-US"/>
              </w:rPr>
              <w:t>b</w:t>
            </w:r>
            <w:r w:rsidRPr="0040642D">
              <w:rPr>
                <w:szCs w:val="24"/>
                <w:vertAlign w:val="superscript"/>
              </w:rPr>
              <w:t>2</w:t>
            </w:r>
            <w:r w:rsidRPr="0040642D">
              <w:rPr>
                <w:szCs w:val="24"/>
              </w:rPr>
              <w:t xml:space="preserve"> = 2</w:t>
            </w:r>
            <w:r w:rsidRPr="0040642D">
              <w:rPr>
                <w:szCs w:val="24"/>
                <w:lang w:val="en-US"/>
              </w:rPr>
              <w:t>ab</w:t>
            </w:r>
            <w:r w:rsidRPr="0040642D">
              <w:rPr>
                <w:szCs w:val="24"/>
              </w:rPr>
              <w:t xml:space="preserve"> + </w:t>
            </w:r>
            <w:r w:rsidRPr="0040642D">
              <w:rPr>
                <w:szCs w:val="24"/>
                <w:lang w:val="en-US"/>
              </w:rPr>
              <w:t>c</w:t>
            </w:r>
            <w:r w:rsidRPr="0040642D">
              <w:rPr>
                <w:szCs w:val="24"/>
                <w:vertAlign w:val="superscript"/>
              </w:rPr>
              <w:t>2</w:t>
            </w:r>
            <w:r w:rsidRPr="0040642D">
              <w:rPr>
                <w:szCs w:val="24"/>
              </w:rPr>
              <w:t xml:space="preserve">, откуда следует </w:t>
            </w:r>
            <w:r w:rsidRPr="0040642D">
              <w:rPr>
                <w:szCs w:val="24"/>
                <w:lang w:val="en-US"/>
              </w:rPr>
              <w:t>a</w:t>
            </w:r>
            <w:r w:rsidRPr="0040642D">
              <w:rPr>
                <w:szCs w:val="24"/>
                <w:vertAlign w:val="superscript"/>
              </w:rPr>
              <w:t xml:space="preserve">2 </w:t>
            </w:r>
            <w:r w:rsidRPr="0040642D">
              <w:rPr>
                <w:szCs w:val="24"/>
              </w:rPr>
              <w:t xml:space="preserve">+ </w:t>
            </w:r>
            <w:r w:rsidRPr="0040642D">
              <w:rPr>
                <w:szCs w:val="24"/>
                <w:lang w:val="en-US"/>
              </w:rPr>
              <w:t>b</w:t>
            </w:r>
            <w:r w:rsidRPr="0040642D">
              <w:rPr>
                <w:szCs w:val="24"/>
                <w:vertAlign w:val="superscript"/>
              </w:rPr>
              <w:t xml:space="preserve">2 </w:t>
            </w:r>
            <w:r w:rsidRPr="0040642D">
              <w:rPr>
                <w:szCs w:val="24"/>
              </w:rPr>
              <w:t>= с</w:t>
            </w:r>
            <w:r w:rsidRPr="0040642D">
              <w:rPr>
                <w:szCs w:val="24"/>
                <w:vertAlign w:val="superscript"/>
              </w:rPr>
              <w:t>2</w:t>
            </w:r>
            <w:r w:rsidRPr="0040642D">
              <w:rPr>
                <w:szCs w:val="24"/>
              </w:rPr>
              <w:t>. Что и требовалось доказать.</w:t>
            </w:r>
          </w:p>
        </w:tc>
      </w:tr>
      <w:tr w:rsidR="00D61DE0" w:rsidTr="00FB4D12">
        <w:tc>
          <w:tcPr>
            <w:tcW w:w="2678" w:type="dxa"/>
          </w:tcPr>
          <w:p w:rsidR="00D61DE0" w:rsidRDefault="00B4103D">
            <w:r>
              <w:t>Показать историческую значимость теоремы Пифагора</w:t>
            </w:r>
          </w:p>
        </w:tc>
        <w:tc>
          <w:tcPr>
            <w:tcW w:w="12280" w:type="dxa"/>
            <w:gridSpan w:val="2"/>
          </w:tcPr>
          <w:p w:rsidR="00F17DE8" w:rsidRDefault="00CE7B72" w:rsidP="00155A18">
            <w:pPr>
              <w:ind w:firstLine="176"/>
              <w:jc w:val="both"/>
            </w:pPr>
            <w:r>
              <w:t>(И) Доклад учащегося об истории создания теоремы Пифагора</w:t>
            </w:r>
          </w:p>
        </w:tc>
      </w:tr>
      <w:tr w:rsidR="004C0FF4" w:rsidTr="00546130">
        <w:tc>
          <w:tcPr>
            <w:tcW w:w="14958" w:type="dxa"/>
            <w:gridSpan w:val="3"/>
          </w:tcPr>
          <w:p w:rsidR="004C0FF4" w:rsidRPr="004C0FF4" w:rsidRDefault="004C0FF4" w:rsidP="004C0FF4">
            <w:pPr>
              <w:ind w:firstLine="176"/>
              <w:jc w:val="center"/>
              <w:rPr>
                <w:b/>
              </w:rPr>
            </w:pPr>
            <w:r w:rsidRPr="004C0FF4">
              <w:rPr>
                <w:b/>
              </w:rPr>
              <w:t>4 этап урока: Решение задач (закрепление изученного материала)</w:t>
            </w:r>
          </w:p>
        </w:tc>
      </w:tr>
      <w:tr w:rsidR="004C0FF4" w:rsidTr="00FB4D12">
        <w:tc>
          <w:tcPr>
            <w:tcW w:w="2678" w:type="dxa"/>
          </w:tcPr>
          <w:p w:rsidR="004C0FF4" w:rsidRDefault="004C0FF4" w:rsidP="004C0FF4">
            <w:pPr>
              <w:jc w:val="center"/>
            </w:pPr>
            <w:r w:rsidRPr="00FA1B4E">
              <w:rPr>
                <w:i/>
              </w:rPr>
              <w:t>Цель деятельности</w:t>
            </w:r>
          </w:p>
        </w:tc>
        <w:tc>
          <w:tcPr>
            <w:tcW w:w="12280" w:type="dxa"/>
            <w:gridSpan w:val="2"/>
          </w:tcPr>
          <w:p w:rsidR="004C0FF4" w:rsidRDefault="004C0FF4" w:rsidP="004C0FF4">
            <w:pPr>
              <w:ind w:firstLine="176"/>
              <w:jc w:val="center"/>
            </w:pPr>
            <w:r w:rsidRPr="00FA1B4E">
              <w:rPr>
                <w:i/>
              </w:rPr>
              <w:t>Совместная деятельность</w:t>
            </w:r>
          </w:p>
        </w:tc>
      </w:tr>
      <w:tr w:rsidR="004C0FF4" w:rsidTr="00FB4D12">
        <w:trPr>
          <w:trHeight w:val="3402"/>
        </w:trPr>
        <w:tc>
          <w:tcPr>
            <w:tcW w:w="2678" w:type="dxa"/>
            <w:vMerge w:val="restart"/>
          </w:tcPr>
          <w:p w:rsidR="004C0FF4" w:rsidRDefault="004C0FF4">
            <w:r>
              <w:lastRenderedPageBreak/>
              <w:t>На примере практических задач отработать применение теоремы Пифагора</w:t>
            </w:r>
          </w:p>
        </w:tc>
        <w:tc>
          <w:tcPr>
            <w:tcW w:w="5913" w:type="dxa"/>
            <w:tcBorders>
              <w:bottom w:val="single" w:sz="4" w:space="0" w:color="auto"/>
              <w:right w:val="single" w:sz="4" w:space="0" w:color="auto"/>
            </w:tcBorders>
          </w:tcPr>
          <w:p w:rsidR="004C0FF4" w:rsidRPr="00DD17B2" w:rsidRDefault="004C0FF4" w:rsidP="00DD17B2">
            <w:pPr>
              <w:ind w:firstLine="176"/>
              <w:jc w:val="both"/>
              <w:rPr>
                <w:szCs w:val="24"/>
              </w:rPr>
            </w:pPr>
            <w:r>
              <w:t>(Ф/И)</w:t>
            </w:r>
            <w:r w:rsidRPr="0040642D">
              <w:rPr>
                <w:b/>
                <w:szCs w:val="24"/>
              </w:rPr>
              <w:t xml:space="preserve"> 1 задача:</w:t>
            </w:r>
            <w:r w:rsidRPr="0040642D">
              <w:rPr>
                <w:szCs w:val="24"/>
              </w:rPr>
              <w:t xml:space="preserve"> Для ремонта катамарана необходимо заказать в ремонтной мастерской трос, указав его точную длину. Известно, что трос крепят к мачте на высоте 3,5 метров и на расстоянии 1,2 метра от основания мачты. Какой длины трос нужно заказать?</w:t>
            </w:r>
          </w:p>
        </w:tc>
        <w:tc>
          <w:tcPr>
            <w:tcW w:w="6367" w:type="dxa"/>
            <w:tcBorders>
              <w:left w:val="single" w:sz="4" w:space="0" w:color="auto"/>
              <w:bottom w:val="single" w:sz="4" w:space="0" w:color="auto"/>
            </w:tcBorders>
          </w:tcPr>
          <w:tbl>
            <w:tblPr>
              <w:tblStyle w:val="a3"/>
              <w:tblpPr w:leftFromText="180" w:rightFromText="180" w:horzAnchor="margin" w:tblpXSpec="center" w:tblpY="31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66"/>
              <w:gridCol w:w="2345"/>
            </w:tblGrid>
            <w:tr w:rsidR="004C0FF4" w:rsidRPr="0040642D" w:rsidTr="004C0FF4">
              <w:tc>
                <w:tcPr>
                  <w:tcW w:w="2466" w:type="dxa"/>
                  <w:vAlign w:val="center"/>
                </w:tcPr>
                <w:p w:rsidR="004C0FF4" w:rsidRPr="0040642D" w:rsidRDefault="004C0FF4" w:rsidP="0062404A">
                  <w:pPr>
                    <w:ind w:firstLine="172"/>
                    <w:jc w:val="both"/>
                    <w:rPr>
                      <w:szCs w:val="24"/>
                    </w:rPr>
                  </w:pPr>
                  <w:r w:rsidRPr="0040642D">
                    <w:rPr>
                      <w:noProof/>
                      <w:szCs w:val="24"/>
                      <w:lang w:eastAsia="ru-RU"/>
                    </w:rPr>
                    <w:drawing>
                      <wp:inline distT="0" distB="0" distL="0" distR="0" wp14:anchorId="331D1452" wp14:editId="7DA149CE">
                        <wp:extent cx="1402496" cy="1682803"/>
                        <wp:effectExtent l="19050" t="0" r="7204" b="0"/>
                        <wp:docPr id="13" name="Рисунок 2" descr="1316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5" descr="1316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2883" cy="16832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45" w:type="dxa"/>
                  <w:vAlign w:val="center"/>
                </w:tcPr>
                <w:p w:rsidR="004C0FF4" w:rsidRPr="0040642D" w:rsidRDefault="004C0FF4" w:rsidP="0062404A">
                  <w:pPr>
                    <w:ind w:firstLine="116"/>
                    <w:jc w:val="both"/>
                    <w:rPr>
                      <w:szCs w:val="24"/>
                    </w:rPr>
                  </w:pPr>
                  <w:r w:rsidRPr="0040642D">
                    <w:rPr>
                      <w:noProof/>
                      <w:szCs w:val="24"/>
                      <w:lang w:eastAsia="ru-RU"/>
                    </w:rPr>
                    <w:drawing>
                      <wp:inline distT="0" distB="0" distL="0" distR="0" wp14:anchorId="2F9950A2" wp14:editId="27B726CD">
                        <wp:extent cx="1110503" cy="1698171"/>
                        <wp:effectExtent l="19050" t="0" r="0" b="0"/>
                        <wp:docPr id="14" name="Рисунок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531" name="Picture 3"/>
                                <pic:cNvPicPr>
                                  <a:picLocks noGrp="1"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3183" cy="17022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C0FF4" w:rsidRDefault="004C0FF4" w:rsidP="004C0FF4">
            <w:pPr>
              <w:jc w:val="both"/>
            </w:pPr>
          </w:p>
        </w:tc>
      </w:tr>
      <w:tr w:rsidR="004C0FF4" w:rsidTr="00FB4D12">
        <w:trPr>
          <w:trHeight w:val="512"/>
        </w:trPr>
        <w:tc>
          <w:tcPr>
            <w:tcW w:w="2678" w:type="dxa"/>
            <w:vMerge/>
          </w:tcPr>
          <w:p w:rsidR="004C0FF4" w:rsidRDefault="004C0FF4"/>
        </w:tc>
        <w:tc>
          <w:tcPr>
            <w:tcW w:w="5913" w:type="dxa"/>
            <w:tcBorders>
              <w:top w:val="single" w:sz="4" w:space="0" w:color="auto"/>
              <w:right w:val="single" w:sz="4" w:space="0" w:color="auto"/>
            </w:tcBorders>
          </w:tcPr>
          <w:p w:rsidR="0029304E" w:rsidRPr="00DD17B2" w:rsidRDefault="004C0FF4" w:rsidP="00DD17B2">
            <w:pPr>
              <w:ind w:firstLine="157"/>
              <w:jc w:val="both"/>
              <w:rPr>
                <w:szCs w:val="24"/>
              </w:rPr>
            </w:pPr>
            <w:r w:rsidRPr="0040642D">
              <w:rPr>
                <w:b/>
                <w:szCs w:val="24"/>
              </w:rPr>
              <w:t xml:space="preserve">2 задача: </w:t>
            </w:r>
            <w:r w:rsidRPr="0040642D">
              <w:rPr>
                <w:szCs w:val="24"/>
              </w:rPr>
              <w:t>Для укрепления лестницы длиной 13 метров, установленной на расстоянии 12 метров от стены, необходимо установить крепежные балки. Какой длины балки необходимо установить?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</w:tcBorders>
          </w:tcPr>
          <w:p w:rsidR="004C0FF4" w:rsidRDefault="004C0FF4" w:rsidP="0062404A">
            <w:pPr>
              <w:ind w:firstLine="172"/>
              <w:jc w:val="both"/>
              <w:rPr>
                <w:noProof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222"/>
              <w:gridCol w:w="2916"/>
            </w:tblGrid>
            <w:tr w:rsidR="004C0FF4" w:rsidRPr="0040642D" w:rsidTr="0062404A">
              <w:trPr>
                <w:jc w:val="center"/>
              </w:trPr>
              <w:tc>
                <w:tcPr>
                  <w:tcW w:w="2208" w:type="dxa"/>
                  <w:vAlign w:val="center"/>
                </w:tcPr>
                <w:p w:rsidR="004C0FF4" w:rsidRPr="0040642D" w:rsidRDefault="004C0FF4" w:rsidP="0062404A">
                  <w:pPr>
                    <w:ind w:firstLine="127"/>
                    <w:jc w:val="both"/>
                    <w:rPr>
                      <w:szCs w:val="24"/>
                    </w:rPr>
                  </w:pPr>
                  <w:r w:rsidRPr="0040642D">
                    <w:rPr>
                      <w:noProof/>
                      <w:szCs w:val="24"/>
                      <w:lang w:eastAsia="ru-RU"/>
                    </w:rPr>
                    <w:drawing>
                      <wp:inline distT="0" distB="0" distL="0" distR="0" wp14:anchorId="76749C9B" wp14:editId="72A8DA85">
                        <wp:extent cx="1890272" cy="1567543"/>
                        <wp:effectExtent l="19050" t="0" r="0" b="0"/>
                        <wp:docPr id="15" name="Рисунок 6" descr="беле10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Рисунок 4" descr="беле10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/>
                                <a:srcRect r="46899" b="-506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2387" cy="15692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45" w:type="dxa"/>
                  <w:vAlign w:val="center"/>
                </w:tcPr>
                <w:p w:rsidR="004C0FF4" w:rsidRPr="0040642D" w:rsidRDefault="004C0FF4" w:rsidP="0062404A">
                  <w:pPr>
                    <w:ind w:firstLine="23"/>
                    <w:jc w:val="both"/>
                    <w:rPr>
                      <w:szCs w:val="24"/>
                    </w:rPr>
                  </w:pPr>
                  <w:r w:rsidRPr="0040642D">
                    <w:rPr>
                      <w:noProof/>
                      <w:szCs w:val="24"/>
                      <w:lang w:eastAsia="ru-RU"/>
                    </w:rPr>
                    <w:drawing>
                      <wp:inline distT="0" distB="0" distL="0" distR="0" wp14:anchorId="52D41607" wp14:editId="2D5DF22C">
                        <wp:extent cx="1694490" cy="1429230"/>
                        <wp:effectExtent l="19050" t="0" r="960" b="0"/>
                        <wp:docPr id="16" name="Рисунок 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554" name="Picture 2"/>
                                <pic:cNvPicPr>
                                  <a:picLocks noGrp="1"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95645" cy="14302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C0FF4" w:rsidRPr="0040642D" w:rsidRDefault="004C0FF4" w:rsidP="0062404A">
            <w:pPr>
              <w:ind w:firstLine="172"/>
              <w:jc w:val="both"/>
              <w:rPr>
                <w:noProof/>
                <w:szCs w:val="24"/>
                <w:lang w:eastAsia="ru-RU"/>
              </w:rPr>
            </w:pPr>
          </w:p>
        </w:tc>
      </w:tr>
      <w:tr w:rsidR="0029304E" w:rsidTr="00FB4D12">
        <w:tc>
          <w:tcPr>
            <w:tcW w:w="2678" w:type="dxa"/>
          </w:tcPr>
          <w:p w:rsidR="0029304E" w:rsidRDefault="0029304E"/>
        </w:tc>
        <w:tc>
          <w:tcPr>
            <w:tcW w:w="5913" w:type="dxa"/>
            <w:tcBorders>
              <w:right w:val="single" w:sz="4" w:space="0" w:color="auto"/>
            </w:tcBorders>
          </w:tcPr>
          <w:p w:rsidR="00E6285C" w:rsidRPr="00DD17B2" w:rsidRDefault="0029304E" w:rsidP="00DD17B2">
            <w:pPr>
              <w:ind w:firstLine="176"/>
              <w:jc w:val="both"/>
              <w:rPr>
                <w:szCs w:val="24"/>
              </w:rPr>
            </w:pPr>
            <w:r w:rsidRPr="0040642D">
              <w:rPr>
                <w:b/>
                <w:szCs w:val="24"/>
              </w:rPr>
              <w:t>3 задача:</w:t>
            </w:r>
            <w:r w:rsidRPr="0040642D">
              <w:rPr>
                <w:szCs w:val="24"/>
              </w:rPr>
              <w:t xml:space="preserve"> Длина ската крыши равна 5 метров, а высота 3 метра. Чему равна ширина основания крыши</w:t>
            </w:r>
            <w:r w:rsidR="00DD17B2">
              <w:rPr>
                <w:szCs w:val="24"/>
              </w:rPr>
              <w:t>.</w:t>
            </w:r>
          </w:p>
        </w:tc>
        <w:tc>
          <w:tcPr>
            <w:tcW w:w="6367" w:type="dxa"/>
            <w:tcBorders>
              <w:left w:val="single" w:sz="4" w:space="0" w:color="auto"/>
            </w:tcBorders>
          </w:tcPr>
          <w:p w:rsidR="0029304E" w:rsidRDefault="0029304E" w:rsidP="00D61DE0">
            <w:pPr>
              <w:ind w:firstLine="176"/>
              <w:jc w:val="both"/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08"/>
              <w:gridCol w:w="2345"/>
            </w:tblGrid>
            <w:tr w:rsidR="0029304E" w:rsidRPr="0040642D" w:rsidTr="0062404A">
              <w:trPr>
                <w:jc w:val="center"/>
              </w:trPr>
              <w:tc>
                <w:tcPr>
                  <w:tcW w:w="2208" w:type="dxa"/>
                  <w:vAlign w:val="center"/>
                </w:tcPr>
                <w:p w:rsidR="0029304E" w:rsidRPr="0040642D" w:rsidRDefault="0029304E" w:rsidP="0062404A">
                  <w:pPr>
                    <w:ind w:firstLine="43"/>
                    <w:jc w:val="both"/>
                    <w:rPr>
                      <w:szCs w:val="24"/>
                    </w:rPr>
                  </w:pPr>
                  <w:r w:rsidRPr="0040642D">
                    <w:rPr>
                      <w:noProof/>
                      <w:szCs w:val="24"/>
                      <w:lang w:eastAsia="ru-RU"/>
                    </w:rPr>
                    <w:drawing>
                      <wp:inline distT="0" distB="0" distL="0" distR="0" wp14:anchorId="3EC44542" wp14:editId="0AA1BFE9">
                        <wp:extent cx="1156607" cy="829875"/>
                        <wp:effectExtent l="19050" t="0" r="5443" b="0"/>
                        <wp:docPr id="17" name="Рисунок 10" descr="dvuhskatnaja-krysha6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Рисунок 4" descr="dvuhskatnaja-krysha6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56607" cy="829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45" w:type="dxa"/>
                  <w:vAlign w:val="center"/>
                </w:tcPr>
                <w:p w:rsidR="0029304E" w:rsidRPr="0040642D" w:rsidRDefault="0029304E" w:rsidP="0062404A">
                  <w:pPr>
                    <w:ind w:firstLine="245"/>
                    <w:jc w:val="both"/>
                    <w:rPr>
                      <w:szCs w:val="24"/>
                    </w:rPr>
                  </w:pPr>
                  <w:r w:rsidRPr="0040642D">
                    <w:rPr>
                      <w:noProof/>
                      <w:szCs w:val="24"/>
                      <w:lang w:eastAsia="ru-RU"/>
                    </w:rPr>
                    <w:drawing>
                      <wp:inline distT="0" distB="0" distL="0" distR="0" wp14:anchorId="7A4BF355" wp14:editId="4EC2EBBB">
                        <wp:extent cx="1271868" cy="1229446"/>
                        <wp:effectExtent l="19050" t="0" r="4482" b="0"/>
                        <wp:docPr id="18" name="Рисунок 1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4579" name="Picture 3"/>
                                <pic:cNvPicPr>
                                  <a:picLocks noGrp="1"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2656" cy="12302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9304E" w:rsidRDefault="0029304E" w:rsidP="00D61DE0">
            <w:pPr>
              <w:ind w:firstLine="176"/>
              <w:jc w:val="both"/>
            </w:pPr>
          </w:p>
        </w:tc>
      </w:tr>
      <w:tr w:rsidR="0029304E" w:rsidTr="003F213D">
        <w:tc>
          <w:tcPr>
            <w:tcW w:w="14958" w:type="dxa"/>
            <w:gridSpan w:val="3"/>
          </w:tcPr>
          <w:p w:rsidR="0029304E" w:rsidRPr="0029304E" w:rsidRDefault="0029304E" w:rsidP="0029304E">
            <w:pPr>
              <w:ind w:firstLine="176"/>
              <w:jc w:val="center"/>
              <w:rPr>
                <w:b/>
              </w:rPr>
            </w:pPr>
            <w:r w:rsidRPr="0029304E">
              <w:rPr>
                <w:b/>
              </w:rPr>
              <w:t>5 этап урока: Рефлексия и итоги урока</w:t>
            </w:r>
          </w:p>
        </w:tc>
      </w:tr>
      <w:tr w:rsidR="00B75D2F" w:rsidTr="0029304E">
        <w:tc>
          <w:tcPr>
            <w:tcW w:w="2678" w:type="dxa"/>
          </w:tcPr>
          <w:p w:rsidR="00B75D2F" w:rsidRDefault="0029304E" w:rsidP="0029304E">
            <w:pPr>
              <w:jc w:val="center"/>
            </w:pPr>
            <w:r w:rsidRPr="00FA1B4E">
              <w:rPr>
                <w:i/>
              </w:rPr>
              <w:t>Цель деятельности</w:t>
            </w:r>
          </w:p>
        </w:tc>
        <w:tc>
          <w:tcPr>
            <w:tcW w:w="12280" w:type="dxa"/>
            <w:gridSpan w:val="2"/>
          </w:tcPr>
          <w:p w:rsidR="00B75D2F" w:rsidRDefault="0029304E" w:rsidP="0029304E">
            <w:pPr>
              <w:jc w:val="center"/>
            </w:pPr>
            <w:r w:rsidRPr="00FA1B4E">
              <w:rPr>
                <w:i/>
              </w:rPr>
              <w:t>Совместная деятельность</w:t>
            </w:r>
          </w:p>
        </w:tc>
      </w:tr>
      <w:tr w:rsidR="0029304E" w:rsidTr="0029304E">
        <w:tc>
          <w:tcPr>
            <w:tcW w:w="2678" w:type="dxa"/>
          </w:tcPr>
          <w:p w:rsidR="0029304E" w:rsidRDefault="0029304E">
            <w:r>
              <w:t>Подвести итоги деятельности на уроке</w:t>
            </w:r>
          </w:p>
        </w:tc>
        <w:tc>
          <w:tcPr>
            <w:tcW w:w="12280" w:type="dxa"/>
            <w:gridSpan w:val="2"/>
          </w:tcPr>
          <w:p w:rsidR="0029304E" w:rsidRDefault="0029304E" w:rsidP="0029304E">
            <w:pPr>
              <w:pStyle w:val="a4"/>
              <w:ind w:left="16" w:firstLine="283"/>
              <w:jc w:val="both"/>
              <w:rPr>
                <w:szCs w:val="24"/>
              </w:rPr>
            </w:pPr>
            <w:r>
              <w:t xml:space="preserve">(Ф/И) </w:t>
            </w:r>
            <w:r w:rsidRPr="006C598C">
              <w:rPr>
                <w:szCs w:val="24"/>
              </w:rPr>
              <w:t>У каждого ученика лист рефлексии</w:t>
            </w:r>
            <w:r>
              <w:rPr>
                <w:szCs w:val="24"/>
              </w:rPr>
              <w:t xml:space="preserve">. </w:t>
            </w:r>
          </w:p>
          <w:p w:rsidR="00160DD6" w:rsidRDefault="00160DD6" w:rsidP="00160DD6">
            <w:pPr>
              <w:pStyle w:val="a4"/>
              <w:numPr>
                <w:ilvl w:val="0"/>
                <w:numId w:val="7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Предложить учащимся</w:t>
            </w:r>
            <w:r w:rsidR="0029304E">
              <w:rPr>
                <w:szCs w:val="24"/>
              </w:rPr>
              <w:t xml:space="preserve"> заполнить 1 сторону листа, содержащего основные задания, направленные на проверку понимание нового материала. </w:t>
            </w:r>
          </w:p>
          <w:p w:rsidR="0029304E" w:rsidRDefault="00160DD6" w:rsidP="00160DD6">
            <w:pPr>
              <w:pStyle w:val="a4"/>
              <w:numPr>
                <w:ilvl w:val="0"/>
                <w:numId w:val="7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Предложить</w:t>
            </w:r>
            <w:r w:rsidR="0029304E">
              <w:rPr>
                <w:szCs w:val="24"/>
              </w:rPr>
              <w:t xml:space="preserve"> заполн</w:t>
            </w:r>
            <w:r>
              <w:rPr>
                <w:szCs w:val="24"/>
              </w:rPr>
              <w:t>ить</w:t>
            </w:r>
            <w:r w:rsidR="0029304E">
              <w:rPr>
                <w:szCs w:val="24"/>
              </w:rPr>
              <w:t xml:space="preserve"> вторую сторону листа, в котором отражается субъективная оценка своей работы учащимся.</w:t>
            </w:r>
          </w:p>
          <w:p w:rsidR="0029304E" w:rsidRDefault="0029304E" w:rsidP="0029304E">
            <w:pPr>
              <w:pStyle w:val="a4"/>
              <w:ind w:left="16" w:firstLine="283"/>
              <w:jc w:val="both"/>
              <w:rPr>
                <w:szCs w:val="24"/>
                <w:u w:val="single"/>
              </w:rPr>
            </w:pPr>
            <w:r w:rsidRPr="00CF4644">
              <w:rPr>
                <w:szCs w:val="24"/>
                <w:u w:val="single"/>
              </w:rPr>
              <w:lastRenderedPageBreak/>
              <w:t>1 сторона:</w:t>
            </w:r>
          </w:p>
          <w:p w:rsidR="00160DD6" w:rsidRPr="00CF4644" w:rsidRDefault="00160DD6" w:rsidP="0029304E">
            <w:pPr>
              <w:pStyle w:val="a4"/>
              <w:ind w:left="16" w:firstLine="283"/>
              <w:jc w:val="both"/>
              <w:rPr>
                <w:szCs w:val="24"/>
                <w:u w:val="single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757"/>
              <w:gridCol w:w="4758"/>
            </w:tblGrid>
            <w:tr w:rsidR="0029304E" w:rsidRPr="0040642D" w:rsidTr="00160DD6">
              <w:trPr>
                <w:trHeight w:val="2580"/>
                <w:jc w:val="center"/>
              </w:trPr>
              <w:tc>
                <w:tcPr>
                  <w:tcW w:w="4757" w:type="dxa"/>
                </w:tcPr>
                <w:p w:rsidR="0029304E" w:rsidRPr="0040642D" w:rsidRDefault="00DD17B2" w:rsidP="0029304E">
                  <w:pPr>
                    <w:ind w:left="16" w:firstLine="283"/>
                    <w:jc w:val="both"/>
                    <w:rPr>
                      <w:szCs w:val="24"/>
                    </w:rPr>
                  </w:pPr>
                  <w:r>
                    <w:rPr>
                      <w:noProof/>
                      <w:szCs w:val="24"/>
                      <w:lang w:eastAsia="ru-RU"/>
                    </w:rPr>
                    <w:pict>
                      <v:group id="_x0000_s1041" style="position:absolute;left:0;text-align:left;margin-left:8.2pt;margin-top:4.05pt;width:227.95pt;height:162.7pt;z-index:251678720" coordorigin="5358,2742" coordsize="4559,3254">
                        <v:shapetype id="_x0000_t5" coordsize="21600,21600" o:spt="5" adj="10800" path="m@0,l,21600r21600,xe">
                          <v:stroke joinstyle="miter"/>
                          <v:formulas>
                            <v:f eqn="val #0"/>
                            <v:f eqn="prod #0 1 2"/>
                            <v:f eqn="sum @1 10800 0"/>
                          </v:formulas>
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<v:handles>
                            <v:h position="#0,topLeft" xrange="0,21600"/>
                          </v:handles>
                        </v:shapetype>
                        <v:shape id="_x0000_s1030" type="#_x0000_t5" style="position:absolute;left:7844;top:3034;width:1094;height:1203;rotation:6641743fd">
                          <v:textbox>
                            <w:txbxContent>
                              <w:p w:rsidR="0029304E" w:rsidRDefault="0029304E" w:rsidP="0029304E">
                                <w:r>
                                  <w:t>2</w:t>
                                </w:r>
                              </w:p>
                            </w:txbxContent>
                          </v:textbox>
                        </v:shape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_x0000_s1031" type="#_x0000_t6" style="position:absolute;left:5583;top:3811;width:1413;height:651">
                          <v:textbox>
                            <w:txbxContent>
                              <w:p w:rsidR="0029304E" w:rsidRDefault="0029304E" w:rsidP="0029304E">
                                <w:r>
                                  <w:t>1</w:t>
                                </w:r>
                              </w:p>
                            </w:txbxContent>
                          </v:textbox>
                        </v:shape>
                        <v:shape id="_x0000_s1032" type="#_x0000_t5" style="position:absolute;left:6644;top:4748;width:3273;height:796;rotation:10598576fd">
                          <v:textbox>
                            <w:txbxContent>
                              <w:p w:rsidR="0029304E" w:rsidRDefault="0029304E" w:rsidP="0029304E">
                                <w:r>
                                  <w:t xml:space="preserve">              3</w:t>
                                </w:r>
                              </w:p>
                            </w:txbxContent>
                          </v:textbox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_x0000_s1033" type="#_x0000_t202" style="position:absolute;left:5358;top:4532;width:1925;height:452" stroked="f">
                          <v:textbox>
                            <w:txbxContent>
                              <w:p w:rsidR="00160DD6" w:rsidRPr="00160DD6" w:rsidRDefault="00160DD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T                    M  </w:t>
                                </w:r>
                              </w:p>
                            </w:txbxContent>
                          </v:textbox>
                        </v:shape>
                        <v:shape id="_x0000_s1034" type="#_x0000_t202" style="position:absolute;left:5358;top:3359;width:400;height:452" stroked="f">
                          <v:textbox>
                            <w:txbxContent>
                              <w:p w:rsidR="00160DD6" w:rsidRPr="00160DD6" w:rsidRDefault="00160DD6" w:rsidP="00160DD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K                      </w:t>
                                </w:r>
                              </w:p>
                            </w:txbxContent>
                          </v:textbox>
                        </v:shape>
                        <v:shape id="_x0000_s1035" type="#_x0000_t202" style="position:absolute;left:7389;top:2742;width:400;height:452" stroked="f">
                          <v:textbox>
                            <w:txbxContent>
                              <w:p w:rsidR="00160DD6" w:rsidRPr="00160DD6" w:rsidRDefault="00160DD6" w:rsidP="00160DD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K                      </w:t>
                                </w:r>
                              </w:p>
                            </w:txbxContent>
                          </v:textbox>
                        </v:shape>
                        <v:shape id="_x0000_s1036" type="#_x0000_t202" style="position:absolute;left:7283;top:3932;width:400;height:452" stroked="f">
                          <v:textbox>
                            <w:txbxContent>
                              <w:p w:rsidR="00160DD6" w:rsidRPr="00160DD6" w:rsidRDefault="00160DD6" w:rsidP="00160DD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M                      </w:t>
                                </w:r>
                              </w:p>
                            </w:txbxContent>
                          </v:textbox>
                        </v:shape>
                        <v:shape id="_x0000_s1037" type="#_x0000_t202" style="position:absolute;left:8992;top:3599;width:400;height:452" stroked="f">
                          <v:textbox>
                            <w:txbxContent>
                              <w:p w:rsidR="00160DD6" w:rsidRPr="00160DD6" w:rsidRDefault="00160DD6" w:rsidP="00160DD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T                      </w:t>
                                </w:r>
                              </w:p>
                            </w:txbxContent>
                          </v:textbox>
                        </v:shape>
                        <v:shape id="_x0000_s1038" type="#_x0000_t202" style="position:absolute;left:6244;top:5414;width:400;height:452" stroked="f">
                          <v:textbox>
                            <w:txbxContent>
                              <w:p w:rsidR="00160DD6" w:rsidRPr="00160DD6" w:rsidRDefault="00160DD6" w:rsidP="00160DD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K                      </w:t>
                                </w:r>
                              </w:p>
                            </w:txbxContent>
                          </v:textbox>
                        </v:shape>
                        <v:shape id="_x0000_s1039" type="#_x0000_t202" style="position:absolute;left:8409;top:5544;width:400;height:452" stroked="f">
                          <v:textbox>
                            <w:txbxContent>
                              <w:p w:rsidR="00160DD6" w:rsidRPr="00160DD6" w:rsidRDefault="00160DD6" w:rsidP="00160DD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T                      </w:t>
                                </w:r>
                              </w:p>
                            </w:txbxContent>
                          </v:textbox>
                        </v:shape>
                        <v:shape id="_x0000_s1040" type="#_x0000_t202" style="position:absolute;left:9295;top:3811;width:400;height:452" stroked="f">
                          <v:textbox>
                            <w:txbxContent>
                              <w:p w:rsidR="00160DD6" w:rsidRPr="00160DD6" w:rsidRDefault="00160DD6" w:rsidP="00160DD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 xml:space="preserve">M                      </w:t>
                                </w:r>
                              </w:p>
                            </w:txbxContent>
                          </v:textbox>
                        </v:shape>
                      </v:group>
                    </w:pict>
                  </w:r>
                </w:p>
              </w:tc>
              <w:tc>
                <w:tcPr>
                  <w:tcW w:w="4758" w:type="dxa"/>
                </w:tcPr>
                <w:p w:rsidR="0029304E" w:rsidRPr="0040642D" w:rsidRDefault="0029304E" w:rsidP="0029304E">
                  <w:pPr>
                    <w:pStyle w:val="a4"/>
                    <w:ind w:left="16" w:firstLine="283"/>
                    <w:jc w:val="both"/>
                    <w:rPr>
                      <w:szCs w:val="24"/>
                    </w:rPr>
                  </w:pPr>
                </w:p>
                <w:p w:rsidR="0029304E" w:rsidRPr="0040642D" w:rsidRDefault="0029304E" w:rsidP="0029304E">
                  <w:pPr>
                    <w:pStyle w:val="a4"/>
                    <w:numPr>
                      <w:ilvl w:val="0"/>
                      <w:numId w:val="4"/>
                    </w:numPr>
                    <w:ind w:left="16" w:firstLine="283"/>
                    <w:jc w:val="both"/>
                    <w:rPr>
                      <w:szCs w:val="24"/>
                    </w:rPr>
                  </w:pPr>
                  <w:r w:rsidRPr="0040642D">
                    <w:rPr>
                      <w:szCs w:val="24"/>
                    </w:rPr>
                    <w:t>Укажите номер треугольника, для которого выполняется теорема Пифагора.</w:t>
                  </w:r>
                </w:p>
                <w:p w:rsidR="0029304E" w:rsidRPr="0040642D" w:rsidRDefault="0029304E" w:rsidP="0029304E">
                  <w:pPr>
                    <w:pStyle w:val="a4"/>
                    <w:ind w:left="16" w:firstLine="283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Ответ_________________________</w:t>
                  </w:r>
                </w:p>
                <w:p w:rsidR="0029304E" w:rsidRPr="0040642D" w:rsidRDefault="0029304E" w:rsidP="0029304E">
                  <w:pPr>
                    <w:pStyle w:val="a4"/>
                    <w:numPr>
                      <w:ilvl w:val="0"/>
                      <w:numId w:val="4"/>
                    </w:numPr>
                    <w:ind w:left="16" w:firstLine="283"/>
                    <w:jc w:val="both"/>
                    <w:rPr>
                      <w:szCs w:val="24"/>
                    </w:rPr>
                  </w:pPr>
                  <w:r w:rsidRPr="0040642D">
                    <w:rPr>
                      <w:szCs w:val="24"/>
                    </w:rPr>
                    <w:t xml:space="preserve">Подчерните верную формулировку теоремы </w:t>
                  </w:r>
                  <w:r w:rsidR="00160DD6">
                    <w:rPr>
                      <w:szCs w:val="24"/>
                    </w:rPr>
                    <w:t xml:space="preserve">Пифагора </w:t>
                  </w:r>
                  <w:r w:rsidRPr="0040642D">
                    <w:rPr>
                      <w:szCs w:val="24"/>
                    </w:rPr>
                    <w:t xml:space="preserve">для </w:t>
                  </w:r>
                  <w:r w:rsidR="00160DD6">
                    <w:rPr>
                      <w:szCs w:val="24"/>
                    </w:rPr>
                    <w:t xml:space="preserve">этого </w:t>
                  </w:r>
                  <w:r w:rsidRPr="0040642D">
                    <w:rPr>
                      <w:szCs w:val="24"/>
                    </w:rPr>
                    <w:t>треугольника.</w:t>
                  </w:r>
                </w:p>
                <w:p w:rsidR="0029304E" w:rsidRPr="0040642D" w:rsidRDefault="0029304E" w:rsidP="0029304E">
                  <w:pPr>
                    <w:pStyle w:val="a4"/>
                    <w:numPr>
                      <w:ilvl w:val="0"/>
                      <w:numId w:val="6"/>
                    </w:numPr>
                    <w:ind w:left="16" w:firstLine="283"/>
                    <w:jc w:val="both"/>
                    <w:rPr>
                      <w:szCs w:val="24"/>
                    </w:rPr>
                  </w:pPr>
                  <w:r w:rsidRPr="0040642D">
                    <w:rPr>
                      <w:szCs w:val="24"/>
                    </w:rPr>
                    <w:t>КТ</w:t>
                  </w:r>
                  <w:r w:rsidRPr="0040642D">
                    <w:rPr>
                      <w:szCs w:val="24"/>
                      <w:vertAlign w:val="superscript"/>
                    </w:rPr>
                    <w:t xml:space="preserve">2 </w:t>
                  </w:r>
                  <w:r w:rsidRPr="0040642D">
                    <w:rPr>
                      <w:szCs w:val="24"/>
                    </w:rPr>
                    <w:t>= МК</w:t>
                  </w:r>
                  <w:r w:rsidRPr="0040642D">
                    <w:rPr>
                      <w:szCs w:val="24"/>
                      <w:vertAlign w:val="superscript"/>
                    </w:rPr>
                    <w:t>2</w:t>
                  </w:r>
                  <w:r w:rsidRPr="0040642D">
                    <w:rPr>
                      <w:szCs w:val="24"/>
                    </w:rPr>
                    <w:t xml:space="preserve"> + МТ</w:t>
                  </w:r>
                  <w:r w:rsidRPr="0040642D">
                    <w:rPr>
                      <w:szCs w:val="24"/>
                      <w:vertAlign w:val="superscript"/>
                    </w:rPr>
                    <w:t>2</w:t>
                  </w:r>
                </w:p>
                <w:p w:rsidR="0029304E" w:rsidRPr="0040642D" w:rsidRDefault="0029304E" w:rsidP="0029304E">
                  <w:pPr>
                    <w:pStyle w:val="a4"/>
                    <w:numPr>
                      <w:ilvl w:val="0"/>
                      <w:numId w:val="6"/>
                    </w:numPr>
                    <w:ind w:left="16" w:firstLine="283"/>
                    <w:jc w:val="both"/>
                    <w:rPr>
                      <w:szCs w:val="24"/>
                    </w:rPr>
                  </w:pPr>
                  <w:r w:rsidRPr="0040642D">
                    <w:rPr>
                      <w:szCs w:val="24"/>
                    </w:rPr>
                    <w:t>МК</w:t>
                  </w:r>
                  <w:r w:rsidRPr="0040642D">
                    <w:rPr>
                      <w:szCs w:val="24"/>
                      <w:vertAlign w:val="superscript"/>
                    </w:rPr>
                    <w:t xml:space="preserve">2 </w:t>
                  </w:r>
                  <w:r w:rsidRPr="0040642D">
                    <w:rPr>
                      <w:szCs w:val="24"/>
                    </w:rPr>
                    <w:t>= КТ</w:t>
                  </w:r>
                  <w:r w:rsidRPr="0040642D">
                    <w:rPr>
                      <w:szCs w:val="24"/>
                      <w:vertAlign w:val="superscript"/>
                    </w:rPr>
                    <w:t>2</w:t>
                  </w:r>
                  <w:r w:rsidRPr="0040642D">
                    <w:rPr>
                      <w:szCs w:val="24"/>
                    </w:rPr>
                    <w:t xml:space="preserve"> + МТ</w:t>
                  </w:r>
                  <w:r w:rsidRPr="0040642D">
                    <w:rPr>
                      <w:szCs w:val="24"/>
                      <w:vertAlign w:val="superscript"/>
                    </w:rPr>
                    <w:t>2</w:t>
                  </w:r>
                </w:p>
                <w:p w:rsidR="0029304E" w:rsidRPr="0040642D" w:rsidRDefault="0029304E" w:rsidP="0029304E">
                  <w:pPr>
                    <w:pStyle w:val="a4"/>
                    <w:numPr>
                      <w:ilvl w:val="0"/>
                      <w:numId w:val="6"/>
                    </w:numPr>
                    <w:ind w:left="16" w:firstLine="283"/>
                    <w:jc w:val="both"/>
                    <w:rPr>
                      <w:szCs w:val="24"/>
                    </w:rPr>
                  </w:pPr>
                  <w:r w:rsidRPr="0040642D">
                    <w:rPr>
                      <w:szCs w:val="24"/>
                    </w:rPr>
                    <w:t>МТ</w:t>
                  </w:r>
                  <w:r w:rsidRPr="0040642D">
                    <w:rPr>
                      <w:szCs w:val="24"/>
                      <w:vertAlign w:val="superscript"/>
                    </w:rPr>
                    <w:t>2</w:t>
                  </w:r>
                  <w:r w:rsidRPr="0040642D">
                    <w:rPr>
                      <w:szCs w:val="24"/>
                    </w:rPr>
                    <w:t>= МК</w:t>
                  </w:r>
                  <w:r w:rsidRPr="0040642D">
                    <w:rPr>
                      <w:szCs w:val="24"/>
                      <w:vertAlign w:val="superscript"/>
                    </w:rPr>
                    <w:t>2</w:t>
                  </w:r>
                  <w:r w:rsidRPr="0040642D">
                    <w:rPr>
                      <w:szCs w:val="24"/>
                    </w:rPr>
                    <w:t xml:space="preserve"> + КТ</w:t>
                  </w:r>
                  <w:r w:rsidRPr="0040642D">
                    <w:rPr>
                      <w:szCs w:val="24"/>
                      <w:vertAlign w:val="superscript"/>
                    </w:rPr>
                    <w:t>2</w:t>
                  </w:r>
                </w:p>
                <w:p w:rsidR="0029304E" w:rsidRPr="0040642D" w:rsidRDefault="0029304E" w:rsidP="0029304E">
                  <w:pPr>
                    <w:pStyle w:val="a4"/>
                    <w:numPr>
                      <w:ilvl w:val="0"/>
                      <w:numId w:val="4"/>
                    </w:numPr>
                    <w:ind w:left="16" w:firstLine="283"/>
                    <w:jc w:val="both"/>
                    <w:rPr>
                      <w:szCs w:val="24"/>
                    </w:rPr>
                  </w:pPr>
                  <w:r w:rsidRPr="0040642D">
                    <w:rPr>
                      <w:szCs w:val="24"/>
                    </w:rPr>
                    <w:t>Найдите длину КТ, если МК = 6, МТ = 8</w:t>
                  </w:r>
                </w:p>
                <w:p w:rsidR="0029304E" w:rsidRPr="0040642D" w:rsidRDefault="0029304E" w:rsidP="0029304E">
                  <w:pPr>
                    <w:pStyle w:val="a4"/>
                    <w:ind w:left="16" w:firstLine="283"/>
                    <w:jc w:val="both"/>
                    <w:rPr>
                      <w:szCs w:val="24"/>
                    </w:rPr>
                  </w:pPr>
                  <w:r w:rsidRPr="0040642D">
                    <w:rPr>
                      <w:szCs w:val="24"/>
                    </w:rPr>
                    <w:t>Ответ_____________________________</w:t>
                  </w:r>
                </w:p>
                <w:p w:rsidR="0029304E" w:rsidRPr="0040642D" w:rsidRDefault="0029304E" w:rsidP="0029304E">
                  <w:pPr>
                    <w:ind w:left="16" w:firstLine="283"/>
                    <w:jc w:val="both"/>
                    <w:rPr>
                      <w:szCs w:val="24"/>
                    </w:rPr>
                  </w:pPr>
                </w:p>
              </w:tc>
            </w:tr>
          </w:tbl>
          <w:p w:rsidR="0029304E" w:rsidRDefault="0029304E" w:rsidP="0029304E">
            <w:pPr>
              <w:ind w:left="16" w:firstLine="283"/>
              <w:jc w:val="both"/>
              <w:rPr>
                <w:szCs w:val="24"/>
              </w:rPr>
            </w:pPr>
          </w:p>
          <w:p w:rsidR="0029304E" w:rsidRPr="00CF4644" w:rsidRDefault="0029304E" w:rsidP="0029304E">
            <w:pPr>
              <w:ind w:left="16" w:firstLine="283"/>
              <w:jc w:val="both"/>
              <w:rPr>
                <w:szCs w:val="24"/>
                <w:u w:val="single"/>
              </w:rPr>
            </w:pPr>
            <w:r w:rsidRPr="00CF4644">
              <w:rPr>
                <w:szCs w:val="24"/>
                <w:u w:val="single"/>
              </w:rPr>
              <w:t>2 сторона:</w:t>
            </w:r>
          </w:p>
          <w:p w:rsidR="0029304E" w:rsidRPr="0040642D" w:rsidRDefault="0029304E" w:rsidP="0029304E">
            <w:pPr>
              <w:pStyle w:val="a4"/>
              <w:numPr>
                <w:ilvl w:val="0"/>
                <w:numId w:val="5"/>
              </w:numPr>
              <w:ind w:left="16" w:firstLine="283"/>
              <w:jc w:val="both"/>
              <w:rPr>
                <w:szCs w:val="24"/>
              </w:rPr>
            </w:pPr>
            <w:r w:rsidRPr="0040642D">
              <w:rPr>
                <w:szCs w:val="24"/>
              </w:rPr>
              <w:t xml:space="preserve">Я запомнил формулировку теоремы Пифагора </w:t>
            </w:r>
            <w:r>
              <w:rPr>
                <w:szCs w:val="24"/>
              </w:rPr>
              <w:t xml:space="preserve">(да/нет) </w:t>
            </w:r>
          </w:p>
          <w:p w:rsidR="0029304E" w:rsidRDefault="0029304E" w:rsidP="0029304E">
            <w:pPr>
              <w:pStyle w:val="a4"/>
              <w:numPr>
                <w:ilvl w:val="0"/>
                <w:numId w:val="5"/>
              </w:numPr>
              <w:ind w:left="16" w:firstLine="283"/>
              <w:jc w:val="both"/>
              <w:rPr>
                <w:szCs w:val="24"/>
              </w:rPr>
            </w:pPr>
            <w:r w:rsidRPr="00735228">
              <w:rPr>
                <w:szCs w:val="24"/>
              </w:rPr>
              <w:t>Я смогу найти гипотенузу прямоугольного треугольника по его катетам</w:t>
            </w:r>
            <w:r w:rsidR="00FB4D12">
              <w:rPr>
                <w:szCs w:val="24"/>
              </w:rPr>
              <w:t xml:space="preserve"> </w:t>
            </w:r>
            <w:r w:rsidRPr="00735228">
              <w:rPr>
                <w:szCs w:val="24"/>
              </w:rPr>
              <w:t xml:space="preserve">(да/нет) </w:t>
            </w:r>
          </w:p>
          <w:p w:rsidR="0029304E" w:rsidRDefault="0029304E" w:rsidP="0029304E">
            <w:pPr>
              <w:pStyle w:val="a4"/>
              <w:numPr>
                <w:ilvl w:val="0"/>
                <w:numId w:val="5"/>
              </w:numPr>
              <w:ind w:left="16" w:firstLine="283"/>
              <w:jc w:val="both"/>
              <w:rPr>
                <w:szCs w:val="24"/>
              </w:rPr>
            </w:pPr>
            <w:r w:rsidRPr="00735228">
              <w:rPr>
                <w:szCs w:val="24"/>
              </w:rPr>
              <w:t>Мне будет нетрудно выучить доказательство теоремы Пифагора</w:t>
            </w:r>
            <w:r w:rsidR="00FB4D12">
              <w:rPr>
                <w:szCs w:val="24"/>
              </w:rPr>
              <w:t xml:space="preserve"> </w:t>
            </w:r>
            <w:r w:rsidRPr="00735228">
              <w:rPr>
                <w:szCs w:val="24"/>
              </w:rPr>
              <w:t xml:space="preserve">(да/нет) </w:t>
            </w:r>
          </w:p>
          <w:p w:rsidR="0029304E" w:rsidRDefault="0029304E" w:rsidP="00DD17B2">
            <w:pPr>
              <w:pStyle w:val="a4"/>
              <w:numPr>
                <w:ilvl w:val="0"/>
                <w:numId w:val="5"/>
              </w:numPr>
              <w:ind w:left="16" w:firstLine="283"/>
              <w:jc w:val="both"/>
            </w:pPr>
            <w:r w:rsidRPr="00735228">
              <w:rPr>
                <w:szCs w:val="24"/>
              </w:rPr>
              <w:t>По 10-бальной шкале оцените свою работу на уроке</w:t>
            </w:r>
            <w:r>
              <w:rPr>
                <w:szCs w:val="24"/>
              </w:rPr>
              <w:t xml:space="preserve"> </w:t>
            </w:r>
            <w:r w:rsidRPr="00735228">
              <w:rPr>
                <w:szCs w:val="24"/>
              </w:rPr>
              <w:t>1  2  3  4  5  6  7  8  9  10</w:t>
            </w:r>
          </w:p>
        </w:tc>
      </w:tr>
      <w:tr w:rsidR="0029304E" w:rsidTr="0029304E">
        <w:tc>
          <w:tcPr>
            <w:tcW w:w="2678" w:type="dxa"/>
          </w:tcPr>
          <w:p w:rsidR="0029304E" w:rsidRDefault="00FB4D12">
            <w:r>
              <w:lastRenderedPageBreak/>
              <w:t>Задать домашнюю работу</w:t>
            </w:r>
          </w:p>
        </w:tc>
        <w:tc>
          <w:tcPr>
            <w:tcW w:w="12280" w:type="dxa"/>
            <w:gridSpan w:val="2"/>
          </w:tcPr>
          <w:p w:rsidR="0029304E" w:rsidRDefault="00FB4D12">
            <w:r>
              <w:t>П.16 (изучить способ доказательства теоремы Пифагора, предложенный в ученике), №№ 531, 533</w:t>
            </w:r>
          </w:p>
          <w:p w:rsidR="00FB4D12" w:rsidRDefault="00FB4D12">
            <w:r>
              <w:t>Дополнительно: найти другие способы доказательства теоремы Пифагора</w:t>
            </w:r>
          </w:p>
        </w:tc>
      </w:tr>
    </w:tbl>
    <w:p w:rsidR="00685E49" w:rsidRDefault="00685E49"/>
    <w:sectPr w:rsidR="00685E49" w:rsidSect="00685E49">
      <w:pgSz w:w="16838" w:h="11906" w:orient="landscape"/>
      <w:pgMar w:top="709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24C"/>
    <w:multiLevelType w:val="hybridMultilevel"/>
    <w:tmpl w:val="1A849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A73CE"/>
    <w:multiLevelType w:val="hybridMultilevel"/>
    <w:tmpl w:val="722EC336"/>
    <w:lvl w:ilvl="0" w:tplc="7E6ED23A">
      <w:start w:val="1"/>
      <w:numFmt w:val="decimal"/>
      <w:lvlText w:val="%1)"/>
      <w:lvlJc w:val="left"/>
      <w:pPr>
        <w:ind w:left="6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2">
    <w:nsid w:val="14B75E20"/>
    <w:multiLevelType w:val="hybridMultilevel"/>
    <w:tmpl w:val="0C2C5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125FC"/>
    <w:multiLevelType w:val="hybridMultilevel"/>
    <w:tmpl w:val="C142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E1623"/>
    <w:multiLevelType w:val="multilevel"/>
    <w:tmpl w:val="0419001D"/>
    <w:lvl w:ilvl="0">
      <w:start w:val="1"/>
      <w:numFmt w:val="decimal"/>
      <w:lvlText w:val="%1)"/>
      <w:lvlJc w:val="left"/>
      <w:pPr>
        <w:ind w:left="706" w:hanging="360"/>
      </w:pPr>
    </w:lvl>
    <w:lvl w:ilvl="1">
      <w:start w:val="1"/>
      <w:numFmt w:val="lowerLetter"/>
      <w:lvlText w:val="%2)"/>
      <w:lvlJc w:val="left"/>
      <w:pPr>
        <w:ind w:left="1066" w:hanging="360"/>
      </w:pPr>
    </w:lvl>
    <w:lvl w:ilvl="2">
      <w:start w:val="1"/>
      <w:numFmt w:val="lowerRoman"/>
      <w:lvlText w:val="%3)"/>
      <w:lvlJc w:val="left"/>
      <w:pPr>
        <w:ind w:left="1426" w:hanging="360"/>
      </w:pPr>
    </w:lvl>
    <w:lvl w:ilvl="3">
      <w:start w:val="1"/>
      <w:numFmt w:val="decimal"/>
      <w:lvlText w:val="(%4)"/>
      <w:lvlJc w:val="left"/>
      <w:pPr>
        <w:ind w:left="1786" w:hanging="360"/>
      </w:pPr>
    </w:lvl>
    <w:lvl w:ilvl="4">
      <w:start w:val="1"/>
      <w:numFmt w:val="lowerLetter"/>
      <w:lvlText w:val="(%5)"/>
      <w:lvlJc w:val="left"/>
      <w:pPr>
        <w:ind w:left="2146" w:hanging="360"/>
      </w:pPr>
    </w:lvl>
    <w:lvl w:ilvl="5">
      <w:start w:val="1"/>
      <w:numFmt w:val="lowerRoman"/>
      <w:lvlText w:val="(%6)"/>
      <w:lvlJc w:val="left"/>
      <w:pPr>
        <w:ind w:left="2506" w:hanging="360"/>
      </w:pPr>
    </w:lvl>
    <w:lvl w:ilvl="6">
      <w:start w:val="1"/>
      <w:numFmt w:val="decimal"/>
      <w:lvlText w:val="%7."/>
      <w:lvlJc w:val="left"/>
      <w:pPr>
        <w:ind w:left="2866" w:hanging="360"/>
      </w:pPr>
    </w:lvl>
    <w:lvl w:ilvl="7">
      <w:start w:val="1"/>
      <w:numFmt w:val="lowerLetter"/>
      <w:lvlText w:val="%8."/>
      <w:lvlJc w:val="left"/>
      <w:pPr>
        <w:ind w:left="3226" w:hanging="360"/>
      </w:pPr>
    </w:lvl>
    <w:lvl w:ilvl="8">
      <w:start w:val="1"/>
      <w:numFmt w:val="lowerRoman"/>
      <w:lvlText w:val="%9."/>
      <w:lvlJc w:val="left"/>
      <w:pPr>
        <w:ind w:left="3586" w:hanging="360"/>
      </w:pPr>
    </w:lvl>
  </w:abstractNum>
  <w:abstractNum w:abstractNumId="5">
    <w:nsid w:val="5D9C7CC9"/>
    <w:multiLevelType w:val="hybridMultilevel"/>
    <w:tmpl w:val="0114D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5671B"/>
    <w:multiLevelType w:val="hybridMultilevel"/>
    <w:tmpl w:val="0220C7FA"/>
    <w:lvl w:ilvl="0" w:tplc="3CD2B9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5E49"/>
    <w:rsid w:val="00047B40"/>
    <w:rsid w:val="000A731B"/>
    <w:rsid w:val="00155A18"/>
    <w:rsid w:val="00155C01"/>
    <w:rsid w:val="00160DD6"/>
    <w:rsid w:val="00187195"/>
    <w:rsid w:val="0029304E"/>
    <w:rsid w:val="00307F7E"/>
    <w:rsid w:val="0041453C"/>
    <w:rsid w:val="00433815"/>
    <w:rsid w:val="004C0FF4"/>
    <w:rsid w:val="00525F5F"/>
    <w:rsid w:val="00685E49"/>
    <w:rsid w:val="009B0AD4"/>
    <w:rsid w:val="00A72602"/>
    <w:rsid w:val="00B11604"/>
    <w:rsid w:val="00B4103D"/>
    <w:rsid w:val="00B75D2F"/>
    <w:rsid w:val="00BA4A7B"/>
    <w:rsid w:val="00CE7B72"/>
    <w:rsid w:val="00D61DE0"/>
    <w:rsid w:val="00DB77C5"/>
    <w:rsid w:val="00DD17B2"/>
    <w:rsid w:val="00DE06FD"/>
    <w:rsid w:val="00E6285C"/>
    <w:rsid w:val="00F17DE8"/>
    <w:rsid w:val="00FA1B4E"/>
    <w:rsid w:val="00FB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5E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73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0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1.jpe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628</Words>
  <Characters>5051</Characters>
  <Application>Microsoft Office Word</Application>
  <DocSecurity>0</DocSecurity>
  <Lines>252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 Пронская</cp:lastModifiedBy>
  <cp:revision>2</cp:revision>
  <dcterms:created xsi:type="dcterms:W3CDTF">2019-12-25T14:01:00Z</dcterms:created>
  <dcterms:modified xsi:type="dcterms:W3CDTF">2019-12-25T14:01:00Z</dcterms:modified>
</cp:coreProperties>
</file>