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7" w:rsidRPr="006A0494" w:rsidRDefault="00777BA7" w:rsidP="00777BA7">
      <w:pPr>
        <w:tabs>
          <w:tab w:val="left" w:pos="6390"/>
        </w:tabs>
        <w:jc w:val="center"/>
        <w:rPr>
          <w:rStyle w:val="apple-style-span"/>
          <w:rFonts w:cs="Times New Roman"/>
          <w:b/>
          <w:sz w:val="24"/>
          <w:szCs w:val="24"/>
        </w:rPr>
      </w:pPr>
      <w:r w:rsidRPr="006A0494">
        <w:rPr>
          <w:rStyle w:val="apple-style-span"/>
          <w:rFonts w:cs="Times New Roman"/>
          <w:b/>
          <w:sz w:val="24"/>
          <w:szCs w:val="24"/>
        </w:rPr>
        <w:t>Тематическое планирование</w:t>
      </w:r>
    </w:p>
    <w:p w:rsidR="00777BA7" w:rsidRDefault="00777BA7" w:rsidP="00777BA7">
      <w:pPr>
        <w:tabs>
          <w:tab w:val="left" w:pos="6390"/>
        </w:tabs>
        <w:jc w:val="center"/>
        <w:rPr>
          <w:rStyle w:val="apple-style-span"/>
          <w:rFonts w:cs="Times New Roman"/>
          <w:b/>
          <w:i/>
          <w:sz w:val="24"/>
          <w:szCs w:val="24"/>
        </w:rPr>
      </w:pPr>
      <w:r>
        <w:rPr>
          <w:rStyle w:val="apple-style-span"/>
          <w:rFonts w:cs="Times New Roman"/>
          <w:b/>
          <w:i/>
          <w:sz w:val="24"/>
          <w:szCs w:val="24"/>
        </w:rPr>
        <w:t xml:space="preserve">Футбол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52"/>
        <w:gridCol w:w="5307"/>
        <w:gridCol w:w="3211"/>
      </w:tblGrid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Футбол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Пионербол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Настольный теннис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24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777BA7" w:rsidTr="00181A27">
        <w:tc>
          <w:tcPr>
            <w:tcW w:w="1101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57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3380" w:type="dxa"/>
          </w:tcPr>
          <w:p w:rsidR="00777BA7" w:rsidRDefault="00777BA7" w:rsidP="00181A27">
            <w:pPr>
              <w:tabs>
                <w:tab w:val="left" w:pos="6390"/>
              </w:tabs>
              <w:jc w:val="center"/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b/>
                <w:i/>
                <w:sz w:val="24"/>
                <w:szCs w:val="24"/>
              </w:rPr>
              <w:t>140</w:t>
            </w:r>
          </w:p>
        </w:tc>
      </w:tr>
    </w:tbl>
    <w:p w:rsidR="00777BA7" w:rsidRDefault="00777BA7" w:rsidP="00777BA7">
      <w:pPr>
        <w:tabs>
          <w:tab w:val="left" w:pos="6390"/>
        </w:tabs>
        <w:jc w:val="center"/>
        <w:rPr>
          <w:rStyle w:val="apple-style-span"/>
          <w:rFonts w:cs="Times New Roman"/>
          <w:b/>
          <w:i/>
          <w:sz w:val="24"/>
          <w:szCs w:val="24"/>
        </w:rPr>
      </w:pPr>
    </w:p>
    <w:p w:rsidR="00777BA7" w:rsidRPr="009A3817" w:rsidRDefault="00777BA7" w:rsidP="00777BA7">
      <w:pPr>
        <w:tabs>
          <w:tab w:val="left" w:pos="6390"/>
        </w:tabs>
        <w:jc w:val="center"/>
        <w:rPr>
          <w:rFonts w:cs="Times New Roman"/>
          <w:b/>
          <w:i/>
          <w:sz w:val="24"/>
          <w:szCs w:val="24"/>
        </w:rPr>
      </w:pPr>
      <w:r w:rsidRPr="009A3817">
        <w:rPr>
          <w:rStyle w:val="apple-style-span"/>
          <w:rFonts w:cs="Times New Roman"/>
          <w:b/>
          <w:i/>
          <w:sz w:val="24"/>
          <w:szCs w:val="24"/>
        </w:rPr>
        <w:t>Календарно</w:t>
      </w:r>
      <w:r>
        <w:rPr>
          <w:rStyle w:val="apple-style-span"/>
          <w:rFonts w:cs="Times New Roman"/>
          <w:b/>
          <w:i/>
          <w:sz w:val="24"/>
          <w:szCs w:val="24"/>
        </w:rPr>
        <w:t>-тематическое</w:t>
      </w:r>
      <w:r w:rsidRPr="009A3817">
        <w:rPr>
          <w:rStyle w:val="apple-style-span"/>
          <w:rFonts w:cs="Times New Roman"/>
          <w:b/>
          <w:i/>
          <w:sz w:val="24"/>
          <w:szCs w:val="24"/>
        </w:rPr>
        <w:t xml:space="preserve"> планирование</w:t>
      </w:r>
      <w:r w:rsidRPr="009A3817">
        <w:rPr>
          <w:rFonts w:cs="Times New Roman"/>
          <w:b/>
          <w:i/>
          <w:sz w:val="24"/>
          <w:szCs w:val="24"/>
        </w:rPr>
        <w:t xml:space="preserve"> внеурочной деятельности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1522"/>
        <w:gridCol w:w="37"/>
        <w:gridCol w:w="1380"/>
        <w:gridCol w:w="1701"/>
      </w:tblGrid>
      <w:tr w:rsidR="00777BA7" w:rsidRPr="009A3817" w:rsidTr="00181A27">
        <w:trPr>
          <w:trHeight w:val="315"/>
        </w:trPr>
        <w:tc>
          <w:tcPr>
            <w:tcW w:w="5249" w:type="dxa"/>
            <w:vMerge w:val="restart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77BA7" w:rsidRPr="009A3817" w:rsidTr="00181A27">
        <w:trPr>
          <w:trHeight w:val="1311"/>
        </w:trPr>
        <w:tc>
          <w:tcPr>
            <w:tcW w:w="5249" w:type="dxa"/>
            <w:vMerge/>
            <w:tcBorders>
              <w:bottom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 xml:space="preserve">Фактически </w:t>
            </w:r>
          </w:p>
        </w:tc>
      </w:tr>
      <w:tr w:rsidR="00777BA7" w:rsidRPr="009A3817" w:rsidTr="00181A27">
        <w:trPr>
          <w:trHeight w:val="750"/>
        </w:trPr>
        <w:tc>
          <w:tcPr>
            <w:tcW w:w="5249" w:type="dxa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A3817">
              <w:rPr>
                <w:rFonts w:cs="Times New Roman"/>
                <w:b/>
                <w:sz w:val="24"/>
                <w:szCs w:val="24"/>
              </w:rPr>
              <w:t>Футбол.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 w:rsidRPr="009A3817">
              <w:rPr>
                <w:rFonts w:cs="Times New Roman"/>
                <w:sz w:val="24"/>
                <w:szCs w:val="24"/>
              </w:rPr>
              <w:t>Техника передвижения. Удары по мячу головой, ногой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28">
              <w:rPr>
                <w:rFonts w:cs="Times New Roman"/>
                <w:sz w:val="24"/>
                <w:szCs w:val="24"/>
              </w:rPr>
              <w:t>03.09.18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28">
              <w:rPr>
                <w:rFonts w:cs="Times New Roman"/>
                <w:sz w:val="24"/>
                <w:szCs w:val="24"/>
              </w:rPr>
              <w:t>07.09.18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28">
              <w:rPr>
                <w:rFonts w:cs="Times New Roman"/>
                <w:sz w:val="24"/>
                <w:szCs w:val="24"/>
              </w:rPr>
              <w:t>03.09.18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28">
              <w:rPr>
                <w:rFonts w:cs="Times New Roman"/>
                <w:sz w:val="24"/>
                <w:szCs w:val="24"/>
              </w:rPr>
              <w:t>07.09.18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Остановка мяча. Ведение мяча. Обманные движения.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14.09.18</w:t>
            </w:r>
          </w:p>
        </w:tc>
        <w:tc>
          <w:tcPr>
            <w:tcW w:w="1701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14.09.18</w:t>
            </w:r>
          </w:p>
          <w:p w:rsidR="00777BA7" w:rsidRPr="009B0428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14.09.18</w:t>
            </w: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Отбор мяча. Вбрасывание мяча из-за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 боковой линии. Техника игры вратаря.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21.09.18</w:t>
            </w:r>
          </w:p>
          <w:p w:rsidR="00777BA7" w:rsidRPr="009A381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21.09.18</w:t>
            </w:r>
          </w:p>
          <w:p w:rsidR="00777BA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21.09.18</w:t>
            </w:r>
          </w:p>
          <w:p w:rsidR="00777BA7" w:rsidRPr="009A381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Тактика игры в футбол. Тактика нападения. Индивидуальные действия без мяча, с мячом.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01.10.18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24.09.18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28.09.18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01.10.18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защиты. Индивидуальные действия. Групповые действия. Тактика вратаря.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7D5977">
              <w:rPr>
                <w:rFonts w:cs="Times New Roman"/>
                <w:sz w:val="24"/>
                <w:szCs w:val="24"/>
              </w:rPr>
              <w:t>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2.</w:t>
            </w:r>
            <w:r w:rsidRPr="007D5977">
              <w:rPr>
                <w:rFonts w:cs="Times New Roman"/>
                <w:sz w:val="24"/>
                <w:szCs w:val="24"/>
              </w:rPr>
              <w:t>10.18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  <w:r w:rsidRPr="007D5977">
              <w:rPr>
                <w:rFonts w:cs="Times New Roman"/>
                <w:sz w:val="24"/>
                <w:szCs w:val="24"/>
              </w:rPr>
              <w:t>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2.</w:t>
            </w:r>
            <w:r w:rsidRPr="007D5977">
              <w:rPr>
                <w:rFonts w:cs="Times New Roman"/>
                <w:sz w:val="24"/>
                <w:szCs w:val="24"/>
              </w:rPr>
              <w:t>10.18</w:t>
            </w: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A3817">
              <w:rPr>
                <w:color w:val="000000"/>
              </w:rPr>
              <w:t>Стойки с перемещениями и исходными положениями, техника передачи мяча снизу – сверху в парах.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22.10.18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22.10.18</w:t>
            </w: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9A3817">
              <w:rPr>
                <w:rStyle w:val="c12"/>
                <w:color w:val="000000"/>
              </w:rPr>
              <w:t>Действия с мячом. Передача мяча двумя руками. Передача на точность. Встречная передача.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29.10.18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A3817">
              <w:rPr>
                <w:color w:val="000000"/>
              </w:rPr>
              <w:t>Передача мяча различными способами, передача с ударом в пол с места, то же – в прыжке с места и с 2-3 шагов разбега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</w:p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c2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9A3817">
              <w:rPr>
                <w:rStyle w:val="c12"/>
                <w:color w:val="000000"/>
              </w:rPr>
              <w:t>Командные действия. Прием подач. Расположение игроков при приеме.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c2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</w:rPr>
            </w:pPr>
            <w:r w:rsidRPr="009A3817">
              <w:rPr>
                <w:rStyle w:val="c12"/>
                <w:color w:val="000000"/>
              </w:rPr>
              <w:t>Контрольные игры и соревнования.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23.11.18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23.11.18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23.11.18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23.11.18</w:t>
            </w: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Волейбол.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  <w:r w:rsidRPr="009A3817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нападения. Действия без мяча.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Перемещения и стойки.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30.11.18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30.11.18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03.12.18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03.12.18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30.11.18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30.11.18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03.12.18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03.12.18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с мячом. Передача мяча двумя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руками. Передача на точность. Встречная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передача.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10.12.18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10.12.18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17.12.18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10.12.18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10.12.18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17.12.18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17.12.18</w:t>
            </w:r>
          </w:p>
        </w:tc>
      </w:tr>
      <w:tr w:rsidR="00777BA7" w:rsidRPr="009A3817" w:rsidTr="00181A27">
        <w:trPr>
          <w:trHeight w:val="675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Подача мяча: нижняя прямая, нижняя боковая, подача сверху.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28.12.18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28.12.18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28.12.18</w:t>
            </w:r>
          </w:p>
        </w:tc>
      </w:tr>
      <w:tr w:rsidR="00777BA7" w:rsidRPr="009A3817" w:rsidTr="00181A27">
        <w:trPr>
          <w:trHeight w:val="870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Техника защиты. Прием мяча: сверху двумя руками, снизу двумя руками. Блокирование.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</w:p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14.01.19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18.01.19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18.01.19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Командные действия. Прием подач. Расположение игроков при приеме.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21.01.19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28.01.19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28.01.19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Контрольные игры и соревнования.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04.02.19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04.02.19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11.02.19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77BA7" w:rsidRPr="009A3817" w:rsidTr="00181A27">
        <w:trPr>
          <w:trHeight w:val="825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тактики игры.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Правильная хватка ракетки, способы игры.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Техника перемещений.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18.02.19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18.02.19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22.02.19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rPr>
          <w:trHeight w:val="585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Тренировка упражнений с мячом и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 ракеткой. Изучение подач.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25.02.19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01.03.19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rPr>
          <w:trHeight w:val="615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Тренировка ударов «накат» справа и слева.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ударов.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04.03.19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04.03.19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11.03.19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15.03.19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15.03.19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Свободная игра. Игра  на счет. Соревнования.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18.03.19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18.03.19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25.03.19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777BA7" w:rsidRPr="009A3817" w:rsidTr="00181A27">
        <w:trPr>
          <w:trHeight w:val="1522"/>
        </w:trPr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техники и тактики. Техника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нападения. Техника передвижения.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в движении. Сочетание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способов передвижений.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29.03.19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01.04.19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05.04.19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владения мячом. Ловля мяча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двумя руками с низкого отскока, одной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 рукой на уровне груди.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08.04.19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12.04.19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Броски мяча двумя руками  с места. Штрафной бросок. Бросок с трехочковой линии.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15.04.19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19.04.19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22.04.19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Ведение мяча с изменением высоты отскока и скорости ведения.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26.04.19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29.04.19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29.04.19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 xml:space="preserve">Обманные движения. Обводка соперника с изменением высоты отскока. 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tabs>
                <w:tab w:val="left" w:pos="639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06.05.19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06.05.19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lastRenderedPageBreak/>
              <w:t>13.05.19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13.05.19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5249" w:type="dxa"/>
          </w:tcPr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действия. Взаимодействие </w:t>
            </w:r>
          </w:p>
          <w:p w:rsidR="00777BA7" w:rsidRPr="009A3817" w:rsidRDefault="00777BA7" w:rsidP="00181A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A3817">
              <w:rPr>
                <w:rFonts w:ascii="Times New Roman" w:hAnsi="Times New Roman" w:cs="Times New Roman"/>
                <w:sz w:val="24"/>
                <w:szCs w:val="24"/>
              </w:rPr>
              <w:t>игроков с заслонами.</w:t>
            </w:r>
          </w:p>
        </w:tc>
        <w:tc>
          <w:tcPr>
            <w:tcW w:w="1559" w:type="dxa"/>
            <w:gridSpan w:val="2"/>
          </w:tcPr>
          <w:p w:rsidR="00777BA7" w:rsidRPr="009A3817" w:rsidRDefault="00777BA7" w:rsidP="00181A2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17.05.19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20.05.19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24.05.19</w:t>
            </w:r>
          </w:p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D5977">
              <w:rPr>
                <w:rFonts w:cs="Times New Roman"/>
                <w:sz w:val="24"/>
                <w:szCs w:val="24"/>
              </w:rPr>
              <w:t>27.05.19</w:t>
            </w:r>
          </w:p>
        </w:tc>
        <w:tc>
          <w:tcPr>
            <w:tcW w:w="1701" w:type="dxa"/>
          </w:tcPr>
          <w:p w:rsidR="00777BA7" w:rsidRPr="007D597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77BA7" w:rsidRPr="009A3817" w:rsidTr="00181A27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                                                                 140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7BA7" w:rsidRPr="009A3817" w:rsidRDefault="00777BA7" w:rsidP="00181A27">
            <w:pPr>
              <w:tabs>
                <w:tab w:val="left" w:pos="6390"/>
              </w:tabs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B30116" w:rsidRDefault="00777BA7" w:rsidP="00777BA7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7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777BA7"/>
    <w:rsid w:val="00800344"/>
    <w:rsid w:val="008302A5"/>
    <w:rsid w:val="008607D8"/>
    <w:rsid w:val="0086370B"/>
    <w:rsid w:val="00B3474B"/>
    <w:rsid w:val="00C36C17"/>
    <w:rsid w:val="00C445EC"/>
    <w:rsid w:val="00C935F5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style-span">
    <w:name w:val="apple-style-span"/>
    <w:basedOn w:val="a0"/>
    <w:rsid w:val="00777BA7"/>
  </w:style>
  <w:style w:type="paragraph" w:customStyle="1" w:styleId="c26">
    <w:name w:val="c26"/>
    <w:basedOn w:val="a"/>
    <w:rsid w:val="00777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7BA7"/>
  </w:style>
  <w:style w:type="table" w:styleId="a8">
    <w:name w:val="Table Grid"/>
    <w:basedOn w:val="a1"/>
    <w:uiPriority w:val="59"/>
    <w:rsid w:val="00777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apple-style-span">
    <w:name w:val="apple-style-span"/>
    <w:basedOn w:val="a0"/>
    <w:rsid w:val="00777BA7"/>
  </w:style>
  <w:style w:type="paragraph" w:customStyle="1" w:styleId="c26">
    <w:name w:val="c26"/>
    <w:basedOn w:val="a"/>
    <w:rsid w:val="00777B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77BA7"/>
  </w:style>
  <w:style w:type="table" w:styleId="a8">
    <w:name w:val="Table Grid"/>
    <w:basedOn w:val="a1"/>
    <w:uiPriority w:val="59"/>
    <w:rsid w:val="00777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2019-11-12T11:02:00Z</dcterms:created>
  <dcterms:modified xsi:type="dcterms:W3CDTF">2019-11-12T11:02:00Z</dcterms:modified>
</cp:coreProperties>
</file>