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84B" w:rsidRPr="002B4CB5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2B4CB5">
        <w:rPr>
          <w:rFonts w:cs="Times New Roman"/>
          <w:sz w:val="28"/>
          <w:szCs w:val="28"/>
        </w:rPr>
        <w:t>ПРИЛОЖЕНИЕ А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Департамент образования, науки и молодёжной политики Воронежской области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ГБПОУ ВО « Россошанский колледж мясной и молочной промышленности»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Специальность 15.02.01</w:t>
      </w:r>
    </w:p>
    <w:p w:rsidR="0024084B" w:rsidRDefault="0024084B" w:rsidP="0024084B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Группа 521</w:t>
      </w:r>
    </w:p>
    <w:p w:rsidR="0024084B" w:rsidRDefault="0024084B" w:rsidP="0024084B">
      <w:pPr>
        <w:spacing w:line="360" w:lineRule="auto"/>
        <w:rPr>
          <w:rFonts w:cs="Times New Roman"/>
          <w:sz w:val="28"/>
          <w:szCs w:val="28"/>
        </w:rPr>
      </w:pPr>
    </w:p>
    <w:p w:rsidR="0024084B" w:rsidRDefault="0024084B" w:rsidP="0024084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План занятия № 99</w:t>
      </w:r>
    </w:p>
    <w:p w:rsidR="0024084B" w:rsidRDefault="0024084B" w:rsidP="0024084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 дисциплинам: «Техническая механика»,</w:t>
      </w:r>
    </w:p>
    <w:p w:rsidR="0024084B" w:rsidRDefault="0024084B" w:rsidP="0024084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«Инженерная графика», «Материаловедение»</w:t>
      </w:r>
    </w:p>
    <w:p w:rsidR="0024084B" w:rsidRDefault="0024084B" w:rsidP="0024084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03.04.19</w:t>
      </w:r>
    </w:p>
    <w:p w:rsidR="0024084B" w:rsidRDefault="0024084B" w:rsidP="0024084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Тема:</w:t>
      </w:r>
      <w:r>
        <w:rPr>
          <w:rFonts w:cs="Times New Roman"/>
          <w:color w:val="FF000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«Валы и оси»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tabs>
          <w:tab w:val="left" w:pos="4095"/>
        </w:tabs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Разработали:                             Скрипова А. В., преподаватель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Кетов С.В., преподаватель</w:t>
      </w:r>
    </w:p>
    <w:p w:rsidR="0024084B" w:rsidRDefault="0024084B" w:rsidP="0024084B">
      <w:pPr>
        <w:tabs>
          <w:tab w:val="left" w:pos="2955"/>
          <w:tab w:val="left" w:pos="4095"/>
          <w:tab w:val="center" w:pos="5102"/>
        </w:tabs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                              </w:t>
      </w:r>
      <w:r>
        <w:rPr>
          <w:rFonts w:cs="Times New Roman"/>
          <w:sz w:val="28"/>
          <w:szCs w:val="28"/>
        </w:rPr>
        <w:tab/>
        <w:t>Резников Д.О., преподаватель</w:t>
      </w:r>
    </w:p>
    <w:p w:rsidR="0024084B" w:rsidRDefault="0024084B" w:rsidP="0024084B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Рассмотрено  на заседании предметно-цикловой методической  комиссии 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специальностей 15.02.01, 15.02.06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протокол № </w:t>
      </w:r>
      <w:r>
        <w:rPr>
          <w:rFonts w:cs="Times New Roman"/>
          <w:sz w:val="28"/>
          <w:szCs w:val="28"/>
          <w:u w:val="single"/>
        </w:rPr>
        <w:t xml:space="preserve">6 </w:t>
      </w:r>
      <w:r>
        <w:rPr>
          <w:rFonts w:cs="Times New Roman"/>
          <w:sz w:val="28"/>
          <w:szCs w:val="28"/>
        </w:rPr>
        <w:t xml:space="preserve">от   </w:t>
      </w:r>
      <w:r>
        <w:rPr>
          <w:rFonts w:cs="Times New Roman"/>
          <w:sz w:val="28"/>
          <w:szCs w:val="28"/>
          <w:u w:val="single"/>
        </w:rPr>
        <w:t>14.03.2019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Председатель предметно-цикловой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методической комиссии:                          / А.В. Скрипова /</w:t>
      </w:r>
    </w:p>
    <w:p w:rsidR="0024084B" w:rsidRDefault="0024084B" w:rsidP="0024084B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2019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9258C3">
        <w:rPr>
          <w:rFonts w:cs="Times New Roman"/>
          <w:b/>
          <w:sz w:val="28"/>
          <w:szCs w:val="28"/>
        </w:rPr>
        <w:t>Тип занятия:</w:t>
      </w:r>
      <w:r>
        <w:rPr>
          <w:rFonts w:cs="Times New Roman"/>
          <w:sz w:val="28"/>
          <w:szCs w:val="28"/>
        </w:rPr>
        <w:t xml:space="preserve"> урок изучения нового материала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1D6A74">
        <w:rPr>
          <w:rFonts w:cs="Times New Roman"/>
          <w:b/>
          <w:sz w:val="28"/>
          <w:szCs w:val="28"/>
        </w:rPr>
        <w:lastRenderedPageBreak/>
        <w:t>Вид занятия</w:t>
      </w:r>
      <w:r>
        <w:rPr>
          <w:rFonts w:cs="Times New Roman"/>
          <w:sz w:val="28"/>
          <w:szCs w:val="28"/>
        </w:rPr>
        <w:t>: интегрированная лекция-визуализация «Технический марафон»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9258C3">
        <w:rPr>
          <w:rFonts w:cs="Times New Roman"/>
          <w:b/>
          <w:sz w:val="28"/>
          <w:szCs w:val="28"/>
        </w:rPr>
        <w:t>Методы познавательной деятельности:</w:t>
      </w:r>
      <w:r>
        <w:rPr>
          <w:rFonts w:cs="Times New Roman"/>
          <w:sz w:val="28"/>
          <w:szCs w:val="28"/>
        </w:rPr>
        <w:t xml:space="preserve"> </w:t>
      </w:r>
    </w:p>
    <w:p w:rsidR="0024084B" w:rsidRPr="00E5004C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E5004C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E5004C">
        <w:rPr>
          <w:rFonts w:eastAsia="Times New Roman" w:cs="Times New Roman"/>
          <w:sz w:val="28"/>
          <w:szCs w:val="28"/>
        </w:rPr>
        <w:t>объяснительно-иллюстративный (беседа, фронтальный опрос, презентация</w:t>
      </w:r>
      <w:r>
        <w:rPr>
          <w:rFonts w:eastAsia="Times New Roman" w:cs="Times New Roman"/>
          <w:sz w:val="28"/>
          <w:szCs w:val="28"/>
        </w:rPr>
        <w:t>, видеофильмы, образцы деталей, узлов</w:t>
      </w:r>
      <w:r w:rsidRPr="00E5004C">
        <w:rPr>
          <w:rFonts w:eastAsia="Times New Roman" w:cs="Times New Roman"/>
          <w:sz w:val="28"/>
          <w:szCs w:val="28"/>
        </w:rPr>
        <w:t>);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E5004C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E5004C">
        <w:rPr>
          <w:rFonts w:eastAsia="Times New Roman" w:cs="Times New Roman"/>
          <w:sz w:val="28"/>
          <w:szCs w:val="28"/>
        </w:rPr>
        <w:t>частично-поисковый (эвристическая  беседа,  самостоятельная работа</w:t>
      </w:r>
      <w:r>
        <w:rPr>
          <w:rFonts w:eastAsia="Times New Roman" w:cs="Times New Roman"/>
          <w:sz w:val="28"/>
          <w:szCs w:val="28"/>
        </w:rPr>
        <w:t xml:space="preserve"> по дифференцированным заданиям</w:t>
      </w:r>
      <w:r w:rsidRPr="00E5004C">
        <w:rPr>
          <w:rFonts w:eastAsia="Times New Roman" w:cs="Times New Roman"/>
          <w:sz w:val="28"/>
          <w:szCs w:val="28"/>
        </w:rPr>
        <w:t>);</w:t>
      </w:r>
    </w:p>
    <w:p w:rsidR="0024084B" w:rsidRPr="00BC3108" w:rsidRDefault="0024084B" w:rsidP="0024084B">
      <w:pPr>
        <w:tabs>
          <w:tab w:val="left" w:pos="4095"/>
        </w:tabs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Pr="00E5004C">
        <w:rPr>
          <w:rFonts w:eastAsia="Times New Roman" w:cs="Times New Roman"/>
          <w:color w:val="000000"/>
          <w:sz w:val="28"/>
          <w:szCs w:val="28"/>
        </w:rPr>
        <w:t xml:space="preserve"> метод стимулирования и м</w:t>
      </w:r>
      <w:r>
        <w:rPr>
          <w:rFonts w:eastAsia="Times New Roman" w:cs="Times New Roman"/>
          <w:color w:val="000000"/>
          <w:sz w:val="28"/>
          <w:szCs w:val="28"/>
        </w:rPr>
        <w:t>отивации (приемы: сочетание трёх</w:t>
      </w:r>
      <w:r w:rsidRPr="00E5004C">
        <w:rPr>
          <w:rFonts w:eastAsia="Times New Roman" w:cs="Times New Roman"/>
          <w:color w:val="000000"/>
          <w:sz w:val="28"/>
          <w:szCs w:val="28"/>
        </w:rPr>
        <w:t xml:space="preserve"> учебных дисциплин на одном уроке)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sz w:val="28"/>
          <w:szCs w:val="28"/>
        </w:rPr>
      </w:pPr>
      <w:r w:rsidRPr="008375DF">
        <w:rPr>
          <w:rFonts w:cs="Times New Roman"/>
          <w:b/>
          <w:sz w:val="28"/>
          <w:szCs w:val="28"/>
        </w:rPr>
        <w:t>Межпредметные связи: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инженерная графика, материаловедение, ПМ.04 </w:t>
      </w:r>
      <w:r w:rsidRPr="00572551">
        <w:rPr>
          <w:sz w:val="28"/>
          <w:szCs w:val="28"/>
        </w:rPr>
        <w:t xml:space="preserve">«Выполнение работ </w:t>
      </w:r>
      <w:r>
        <w:rPr>
          <w:sz w:val="28"/>
          <w:szCs w:val="28"/>
        </w:rPr>
        <w:t>по профессии слесарь-ремонтник», грузоподъёмные машины и механизмы, м</w:t>
      </w:r>
      <w:r w:rsidRPr="00703D9F">
        <w:rPr>
          <w:sz w:val="28"/>
          <w:szCs w:val="28"/>
        </w:rPr>
        <w:t xml:space="preserve">етрология, стандартизация и </w:t>
      </w:r>
      <w:r>
        <w:rPr>
          <w:sz w:val="28"/>
          <w:szCs w:val="28"/>
        </w:rPr>
        <w:t>сертификация.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sz w:val="28"/>
          <w:szCs w:val="28"/>
        </w:rPr>
      </w:pPr>
      <w:r w:rsidRPr="0024670A">
        <w:rPr>
          <w:b/>
          <w:sz w:val="28"/>
          <w:szCs w:val="28"/>
        </w:rPr>
        <w:t>Внутрипредметные связи:</w:t>
      </w:r>
      <w:r>
        <w:rPr>
          <w:sz w:val="28"/>
          <w:szCs w:val="28"/>
        </w:rPr>
        <w:t xml:space="preserve"> 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«Техническая механика» - темы «Общие сведения о передачах», «Муфты», «Подшипники», «Общие сведения о редукторах»;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F17698">
        <w:rPr>
          <w:rFonts w:cs="Times New Roman"/>
          <w:sz w:val="28"/>
          <w:szCs w:val="28"/>
        </w:rPr>
        <w:t>2) «Материаловедение» - темы «</w:t>
      </w:r>
      <w:r w:rsidRPr="00F17698">
        <w:rPr>
          <w:rFonts w:eastAsia="Times New Roman" w:cs="Times New Roman"/>
          <w:color w:val="000000"/>
          <w:sz w:val="28"/>
          <w:szCs w:val="28"/>
        </w:rPr>
        <w:t>Сплавы на основе железа с углеродом</w:t>
      </w:r>
      <w:r w:rsidRPr="00F17698">
        <w:rPr>
          <w:rFonts w:cs="Times New Roman"/>
          <w:color w:val="000000"/>
          <w:sz w:val="28"/>
          <w:szCs w:val="28"/>
        </w:rPr>
        <w:t>», «Легированные стали», «</w:t>
      </w:r>
      <w:r w:rsidRPr="00F17698">
        <w:rPr>
          <w:rFonts w:eastAsia="Times New Roman" w:cs="Times New Roman"/>
          <w:color w:val="000000"/>
          <w:sz w:val="28"/>
          <w:szCs w:val="28"/>
        </w:rPr>
        <w:t>Основы термообработки металлов и сплавов</w:t>
      </w:r>
      <w:r w:rsidRPr="00F17698">
        <w:rPr>
          <w:rFonts w:cs="Times New Roman"/>
          <w:color w:val="000000"/>
          <w:sz w:val="28"/>
          <w:szCs w:val="28"/>
        </w:rPr>
        <w:t>»;</w:t>
      </w:r>
    </w:p>
    <w:p w:rsidR="0024084B" w:rsidRPr="00F17698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3) «Инженерная графика» - темы </w:t>
      </w:r>
      <w:r w:rsidRPr="00F17698">
        <w:rPr>
          <w:rFonts w:cs="Times New Roman"/>
          <w:color w:val="000000"/>
          <w:sz w:val="28"/>
          <w:szCs w:val="28"/>
        </w:rPr>
        <w:t>«</w:t>
      </w:r>
      <w:r w:rsidRPr="00F17698">
        <w:rPr>
          <w:rFonts w:eastAsia="Calibri" w:cs="Times New Roman"/>
          <w:bCs/>
          <w:sz w:val="28"/>
          <w:szCs w:val="28"/>
        </w:rPr>
        <w:t>Основные сведения по оформлению чертежей», «</w:t>
      </w:r>
      <w:r w:rsidRPr="00F17698">
        <w:rPr>
          <w:rFonts w:eastAsia="Times New Roman" w:cs="Times New Roman"/>
          <w:sz w:val="28"/>
          <w:szCs w:val="28"/>
        </w:rPr>
        <w:t>Изображ</w:t>
      </w:r>
      <w:r w:rsidRPr="00F17698">
        <w:rPr>
          <w:rFonts w:cs="Times New Roman"/>
          <w:sz w:val="28"/>
          <w:szCs w:val="28"/>
        </w:rPr>
        <w:t>ение изделий на машиностроитель</w:t>
      </w:r>
      <w:r w:rsidRPr="00F17698">
        <w:rPr>
          <w:rFonts w:eastAsia="Times New Roman" w:cs="Times New Roman"/>
          <w:sz w:val="28"/>
          <w:szCs w:val="28"/>
        </w:rPr>
        <w:t>ных чертежах</w:t>
      </w:r>
      <w:r w:rsidRPr="00F17698">
        <w:rPr>
          <w:rFonts w:cs="Times New Roman"/>
          <w:sz w:val="28"/>
          <w:szCs w:val="28"/>
        </w:rPr>
        <w:t>», «</w:t>
      </w:r>
      <w:r w:rsidRPr="00F17698">
        <w:rPr>
          <w:rFonts w:eastAsia="Calibri" w:cs="Times New Roman"/>
          <w:bCs/>
          <w:sz w:val="28"/>
          <w:szCs w:val="28"/>
        </w:rPr>
        <w:t>Разъемные и неразъемные соединения деталей».</w:t>
      </w:r>
    </w:p>
    <w:p w:rsidR="0024084B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16251C">
        <w:rPr>
          <w:rFonts w:cs="Times New Roman"/>
          <w:b/>
          <w:sz w:val="28"/>
          <w:szCs w:val="28"/>
        </w:rPr>
        <w:t>Компетенции:</w:t>
      </w:r>
      <w:r w:rsidRPr="0016251C">
        <w:rPr>
          <w:rFonts w:cs="Times New Roman"/>
          <w:sz w:val="28"/>
          <w:szCs w:val="28"/>
        </w:rPr>
        <w:t xml:space="preserve"> ОК1-</w:t>
      </w:r>
      <w:r>
        <w:rPr>
          <w:rFonts w:cs="Times New Roman"/>
          <w:sz w:val="28"/>
          <w:szCs w:val="28"/>
        </w:rPr>
        <w:t xml:space="preserve"> </w:t>
      </w:r>
      <w:r w:rsidRPr="0016251C">
        <w:rPr>
          <w:rFonts w:cs="Times New Roman"/>
          <w:sz w:val="28"/>
          <w:szCs w:val="28"/>
        </w:rPr>
        <w:t>ОК7;  ПК 1.1 – ПК 1-5.</w:t>
      </w:r>
    </w:p>
    <w:p w:rsidR="0024084B" w:rsidRPr="00BC3108" w:rsidRDefault="0024084B" w:rsidP="0024084B">
      <w:pPr>
        <w:tabs>
          <w:tab w:val="left" w:pos="409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BC3108">
        <w:rPr>
          <w:rFonts w:cs="Times New Roman"/>
          <w:b/>
          <w:sz w:val="28"/>
          <w:szCs w:val="28"/>
        </w:rPr>
        <w:t>Материально-техническое обеспечение:</w:t>
      </w:r>
      <w:r w:rsidRPr="00BC3108">
        <w:rPr>
          <w:rFonts w:cs="Times New Roman"/>
          <w:sz w:val="28"/>
          <w:szCs w:val="28"/>
        </w:rPr>
        <w:t xml:space="preserve"> мультимедийное оборудование, настольный раздаточный материал, тесты,</w:t>
      </w:r>
      <w:r>
        <w:rPr>
          <w:rFonts w:cs="Times New Roman"/>
          <w:sz w:val="28"/>
          <w:szCs w:val="28"/>
        </w:rPr>
        <w:t xml:space="preserve"> карточки-задания,</w:t>
      </w:r>
      <w:r w:rsidRPr="00BC3108">
        <w:rPr>
          <w:rFonts w:cs="Times New Roman"/>
          <w:sz w:val="28"/>
          <w:szCs w:val="28"/>
        </w:rPr>
        <w:t xml:space="preserve"> программа Компас 3</w:t>
      </w:r>
      <w:r w:rsidRPr="00BC3108">
        <w:rPr>
          <w:rFonts w:cs="Times New Roman"/>
          <w:sz w:val="28"/>
          <w:szCs w:val="28"/>
          <w:lang w:val="en-US"/>
        </w:rPr>
        <w:t>D</w:t>
      </w:r>
      <w:r w:rsidRPr="00BC3108">
        <w:rPr>
          <w:rFonts w:cs="Times New Roman"/>
          <w:sz w:val="28"/>
          <w:szCs w:val="28"/>
        </w:rPr>
        <w:t xml:space="preserve"> </w:t>
      </w:r>
      <w:r w:rsidRPr="00BC3108">
        <w:rPr>
          <w:rFonts w:cs="Times New Roman"/>
          <w:sz w:val="28"/>
          <w:szCs w:val="28"/>
          <w:lang w:val="en-US"/>
        </w:rPr>
        <w:t>V</w:t>
      </w:r>
      <w:r>
        <w:rPr>
          <w:rFonts w:cs="Times New Roman"/>
          <w:sz w:val="28"/>
          <w:szCs w:val="28"/>
        </w:rPr>
        <w:t>15, образцы деталей</w:t>
      </w:r>
      <w:r w:rsidRPr="00BC3108">
        <w:rPr>
          <w:rFonts w:cs="Times New Roman"/>
          <w:sz w:val="28"/>
          <w:szCs w:val="28"/>
        </w:rPr>
        <w:t xml:space="preserve">, </w:t>
      </w:r>
      <w:r w:rsidRPr="00BC3108">
        <w:rPr>
          <w:rFonts w:cs="Times New Roman"/>
          <w:color w:val="333333"/>
          <w:sz w:val="28"/>
          <w:szCs w:val="28"/>
          <w:shd w:val="clear" w:color="auto" w:fill="FFFFFF"/>
        </w:rPr>
        <w:t>сеть</w:t>
      </w:r>
      <w:r w:rsidRPr="00BC3108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BC3108">
        <w:rPr>
          <w:rFonts w:cs="Times New Roman"/>
          <w:color w:val="333333"/>
          <w:sz w:val="28"/>
          <w:szCs w:val="28"/>
          <w:shd w:val="clear" w:color="auto" w:fill="FFFFFF"/>
        </w:rPr>
        <w:t>Interne</w:t>
      </w:r>
      <w:r w:rsidRPr="00BC3108">
        <w:rPr>
          <w:rFonts w:cs="Times New Roman"/>
          <w:color w:val="333333"/>
          <w:sz w:val="28"/>
          <w:szCs w:val="28"/>
          <w:shd w:val="clear" w:color="auto" w:fill="FFFFFF"/>
          <w:lang w:val="en-US"/>
        </w:rPr>
        <w:t>t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24084B" w:rsidRPr="00BC3108" w:rsidRDefault="0024084B" w:rsidP="0024084B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BC3108">
        <w:rPr>
          <w:rFonts w:eastAsia="Times New Roman" w:cs="Times New Roman"/>
          <w:b/>
          <w:sz w:val="28"/>
          <w:szCs w:val="28"/>
        </w:rPr>
        <w:t xml:space="preserve">Место проведения занятия: </w:t>
      </w:r>
      <w:r w:rsidRPr="00BC3108">
        <w:rPr>
          <w:rFonts w:eastAsia="Times New Roman" w:cs="Times New Roman"/>
          <w:sz w:val="28"/>
          <w:szCs w:val="28"/>
        </w:rPr>
        <w:t>кабинет М-3.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Pr="00BC3108" w:rsidRDefault="0024084B" w:rsidP="0024084B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BC3108">
        <w:rPr>
          <w:rFonts w:cs="Times New Roman"/>
          <w:b/>
          <w:sz w:val="28"/>
          <w:szCs w:val="28"/>
        </w:rPr>
        <w:t>Цели (формирование компонентов общих и профессиональных компетенций):</w:t>
      </w:r>
    </w:p>
    <w:p w:rsidR="0024084B" w:rsidRDefault="0024084B" w:rsidP="0024084B">
      <w:pPr>
        <w:pStyle w:val="ajus"/>
        <w:spacing w:after="0" w:afterAutospacing="0" w:line="360" w:lineRule="auto"/>
        <w:ind w:firstLine="0"/>
        <w:rPr>
          <w:i/>
          <w:sz w:val="28"/>
          <w:szCs w:val="28"/>
        </w:rPr>
      </w:pPr>
      <w:r w:rsidRPr="00CA41EC">
        <w:rPr>
          <w:i/>
          <w:sz w:val="28"/>
          <w:szCs w:val="28"/>
        </w:rPr>
        <w:t>а) образовательная</w:t>
      </w:r>
    </w:p>
    <w:p w:rsidR="0024084B" w:rsidRPr="00CA41EC" w:rsidRDefault="0024084B" w:rsidP="0024084B">
      <w:pPr>
        <w:pStyle w:val="ajus"/>
        <w:spacing w:after="0" w:afterAutospacing="0" w:line="36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66D62">
        <w:rPr>
          <w:sz w:val="28"/>
          <w:szCs w:val="28"/>
        </w:rPr>
        <w:t>сформировать представления о валах и осях, уяснить разницу между ними;</w:t>
      </w:r>
    </w:p>
    <w:p w:rsidR="0024084B" w:rsidRPr="0016251C" w:rsidRDefault="0024084B" w:rsidP="0024084B">
      <w:pPr>
        <w:spacing w:after="0" w:line="360" w:lineRule="auto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lastRenderedPageBreak/>
        <w:t>- п</w:t>
      </w:r>
      <w:r w:rsidRPr="0016251C">
        <w:rPr>
          <w:rFonts w:cs="Times New Roman"/>
          <w:iCs/>
          <w:sz w:val="28"/>
          <w:szCs w:val="28"/>
        </w:rPr>
        <w:t>олучить представление о названиях и назначении элементов констр</w:t>
      </w:r>
      <w:r>
        <w:rPr>
          <w:rFonts w:cs="Times New Roman"/>
          <w:iCs/>
          <w:sz w:val="28"/>
          <w:szCs w:val="28"/>
        </w:rPr>
        <w:t>укции валов и осей;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- и</w:t>
      </w:r>
      <w:r w:rsidRPr="0016251C">
        <w:rPr>
          <w:rFonts w:cs="Times New Roman"/>
          <w:iCs/>
          <w:sz w:val="28"/>
          <w:szCs w:val="28"/>
        </w:rPr>
        <w:t>зучить марки применяемых материалов; причины выхода из строя и критерии</w:t>
      </w:r>
      <w:r>
        <w:rPr>
          <w:rFonts w:cs="Times New Roman"/>
          <w:iCs/>
          <w:sz w:val="28"/>
          <w:szCs w:val="28"/>
        </w:rPr>
        <w:t xml:space="preserve"> работоспособности валов и осей;</w:t>
      </w:r>
    </w:p>
    <w:p w:rsidR="0024084B" w:rsidRDefault="0024084B" w:rsidP="0024084B">
      <w:pPr>
        <w:tabs>
          <w:tab w:val="num" w:pos="993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16251C">
        <w:rPr>
          <w:rFonts w:cs="Times New Roman"/>
          <w:iCs/>
          <w:sz w:val="28"/>
          <w:szCs w:val="28"/>
        </w:rPr>
        <w:t xml:space="preserve">- </w:t>
      </w:r>
      <w:r w:rsidRPr="0016251C">
        <w:rPr>
          <w:rFonts w:cs="Times New Roman"/>
          <w:sz w:val="28"/>
          <w:szCs w:val="28"/>
        </w:rPr>
        <w:t>познакомиться с правилами выполнения рабочих чертежей валов в соответствии с нормативами и требованиями ЕСКД.</w:t>
      </w:r>
    </w:p>
    <w:p w:rsidR="0024084B" w:rsidRPr="00BC3108" w:rsidRDefault="0024084B" w:rsidP="0024084B">
      <w:pPr>
        <w:tabs>
          <w:tab w:val="num" w:pos="993"/>
        </w:tabs>
        <w:spacing w:after="0"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i/>
          <w:sz w:val="28"/>
          <w:szCs w:val="28"/>
        </w:rPr>
      </w:pPr>
      <w:r w:rsidRPr="00CA41EC">
        <w:rPr>
          <w:i/>
          <w:sz w:val="28"/>
          <w:szCs w:val="28"/>
        </w:rPr>
        <w:t>б) воспитательная</w:t>
      </w:r>
    </w:p>
    <w:p w:rsidR="0024084B" w:rsidRPr="00F21338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bCs/>
          <w:sz w:val="28"/>
          <w:szCs w:val="28"/>
        </w:rPr>
      </w:pPr>
      <w:r w:rsidRPr="00F21338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с</w:t>
      </w:r>
      <w:r w:rsidRPr="00F21338">
        <w:rPr>
          <w:bCs/>
          <w:sz w:val="28"/>
          <w:szCs w:val="28"/>
        </w:rPr>
        <w:t>оздать условия, обеспечивающие воспитание интереса к будущей профессии;</w:t>
      </w:r>
    </w:p>
    <w:p w:rsidR="0024084B" w:rsidRPr="00F21338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bCs/>
          <w:sz w:val="28"/>
          <w:szCs w:val="28"/>
        </w:rPr>
      </w:pPr>
      <w:r w:rsidRPr="00F21338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с</w:t>
      </w:r>
      <w:r w:rsidRPr="00F21338">
        <w:rPr>
          <w:bCs/>
          <w:sz w:val="28"/>
          <w:szCs w:val="28"/>
        </w:rPr>
        <w:t>пособствовать развитию творческого отношения к учебной деятельности;</w:t>
      </w:r>
    </w:p>
    <w:p w:rsidR="0024084B" w:rsidRPr="00BB207C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bCs/>
          <w:sz w:val="28"/>
          <w:szCs w:val="28"/>
        </w:rPr>
      </w:pPr>
      <w:r w:rsidRPr="00F21338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о</w:t>
      </w:r>
      <w:r w:rsidRPr="00F21338">
        <w:rPr>
          <w:bCs/>
          <w:sz w:val="28"/>
          <w:szCs w:val="28"/>
        </w:rPr>
        <w:t xml:space="preserve">беспечить условия для воспитания положительного </w:t>
      </w:r>
      <w:r>
        <w:rPr>
          <w:bCs/>
          <w:sz w:val="28"/>
          <w:szCs w:val="28"/>
        </w:rPr>
        <w:t>интереса к изучаемым дисциплинам</w:t>
      </w:r>
      <w:r w:rsidRPr="00F21338">
        <w:rPr>
          <w:bCs/>
          <w:sz w:val="28"/>
          <w:szCs w:val="28"/>
        </w:rPr>
        <w:t>.</w:t>
      </w:r>
    </w:p>
    <w:p w:rsidR="0024084B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i/>
          <w:sz w:val="28"/>
          <w:szCs w:val="28"/>
        </w:rPr>
      </w:pPr>
    </w:p>
    <w:p w:rsidR="0024084B" w:rsidRDefault="0024084B" w:rsidP="0024084B">
      <w:pPr>
        <w:pStyle w:val="ajus"/>
        <w:spacing w:before="0" w:beforeAutospacing="0" w:after="0" w:afterAutospacing="0" w:line="360" w:lineRule="auto"/>
        <w:ind w:firstLine="0"/>
        <w:rPr>
          <w:i/>
          <w:sz w:val="28"/>
          <w:szCs w:val="28"/>
        </w:rPr>
      </w:pPr>
      <w:r w:rsidRPr="00CA41EC">
        <w:rPr>
          <w:i/>
          <w:sz w:val="28"/>
          <w:szCs w:val="28"/>
        </w:rPr>
        <w:t>в) развивающая</w:t>
      </w:r>
    </w:p>
    <w:p w:rsidR="0024084B" w:rsidRPr="00BB207C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способствовать развитию у студентов навыков самообразования, создать дополнительную мотивацию деятельности для развития потребности в приобретении знаний.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i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i/>
          <w:sz w:val="28"/>
          <w:szCs w:val="28"/>
        </w:rPr>
      </w:pPr>
      <w:r w:rsidRPr="007268CB">
        <w:rPr>
          <w:rFonts w:cs="Times New Roman"/>
          <w:i/>
          <w:sz w:val="28"/>
          <w:szCs w:val="28"/>
        </w:rPr>
        <w:t>г) методическая</w:t>
      </w:r>
    </w:p>
    <w:p w:rsidR="0024084B" w:rsidRDefault="0024084B" w:rsidP="0024084B">
      <w:pPr>
        <w:spacing w:after="0" w:line="360" w:lineRule="auto"/>
        <w:jc w:val="both"/>
        <w:rPr>
          <w:rStyle w:val="apple-converted-space"/>
          <w:sz w:val="21"/>
          <w:szCs w:val="21"/>
          <w:shd w:val="clear" w:color="auto" w:fill="FFFFFF"/>
        </w:rPr>
      </w:pPr>
      <w:r w:rsidRPr="00BB207C">
        <w:rPr>
          <w:rFonts w:cs="Times New Roman"/>
          <w:sz w:val="28"/>
          <w:szCs w:val="28"/>
          <w:shd w:val="clear" w:color="auto" w:fill="FFFFFF"/>
        </w:rPr>
        <w:t>- показа</w:t>
      </w:r>
      <w:r>
        <w:rPr>
          <w:rFonts w:cs="Times New Roman"/>
          <w:sz w:val="28"/>
          <w:szCs w:val="28"/>
          <w:shd w:val="clear" w:color="auto" w:fill="FFFFFF"/>
        </w:rPr>
        <w:t>ть методику проведения интегрированного</w:t>
      </w:r>
      <w:r w:rsidRPr="00BB207C">
        <w:rPr>
          <w:rFonts w:cs="Times New Roman"/>
          <w:sz w:val="28"/>
          <w:szCs w:val="28"/>
          <w:shd w:val="clear" w:color="auto" w:fill="FFFFFF"/>
        </w:rPr>
        <w:t xml:space="preserve"> урока как одной из форм реализации межпредметных связей и интеграции учебных дисциплин</w:t>
      </w:r>
      <w:r w:rsidRPr="00757396">
        <w:rPr>
          <w:rStyle w:val="apple-converted-space"/>
          <w:sz w:val="21"/>
          <w:szCs w:val="21"/>
          <w:shd w:val="clear" w:color="auto" w:fill="FFFFFF"/>
        </w:rPr>
        <w:t>.</w:t>
      </w:r>
    </w:p>
    <w:p w:rsidR="0024084B" w:rsidRDefault="0024084B" w:rsidP="0024084B">
      <w:pPr>
        <w:spacing w:after="0" w:line="360" w:lineRule="auto"/>
        <w:jc w:val="both"/>
        <w:rPr>
          <w:rStyle w:val="apple-converted-space"/>
          <w:sz w:val="21"/>
          <w:szCs w:val="21"/>
          <w:shd w:val="clear" w:color="auto" w:fill="FFFFFF"/>
        </w:rPr>
      </w:pPr>
    </w:p>
    <w:p w:rsidR="0024084B" w:rsidRPr="00D42C90" w:rsidRDefault="0024084B" w:rsidP="0024084B">
      <w:pPr>
        <w:spacing w:after="0" w:line="360" w:lineRule="auto"/>
        <w:jc w:val="both"/>
        <w:rPr>
          <w:rStyle w:val="apple-converted-space"/>
          <w:rFonts w:cs="Times New Roman"/>
          <w:b/>
          <w:sz w:val="28"/>
          <w:szCs w:val="28"/>
          <w:shd w:val="clear" w:color="auto" w:fill="FFFFFF"/>
        </w:rPr>
      </w:pPr>
      <w:r w:rsidRPr="00D42C90">
        <w:rPr>
          <w:rStyle w:val="apple-converted-space"/>
          <w:rFonts w:cs="Times New Roman"/>
          <w:b/>
          <w:sz w:val="28"/>
          <w:szCs w:val="28"/>
          <w:shd w:val="clear" w:color="auto" w:fill="FFFFFF"/>
        </w:rPr>
        <w:t>Формируемые компетенции</w:t>
      </w:r>
    </w:p>
    <w:p w:rsidR="0024084B" w:rsidRPr="00D42C90" w:rsidRDefault="0024084B" w:rsidP="0024084B">
      <w:pPr>
        <w:spacing w:after="0" w:line="360" w:lineRule="auto"/>
        <w:jc w:val="both"/>
        <w:rPr>
          <w:rStyle w:val="apple-converted-space"/>
          <w:rFonts w:cs="Times New Roman"/>
          <w:i/>
          <w:sz w:val="28"/>
          <w:szCs w:val="28"/>
          <w:shd w:val="clear" w:color="auto" w:fill="FFFFFF"/>
        </w:rPr>
      </w:pPr>
      <w:r w:rsidRPr="00D42C90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Общие компетенции: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1. Понимать сущность и социальную значимость своей будущей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профессии, проявлять к ней устойчивый интерес.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2. Организовывать собственную деятельность, выбирать типовые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методы и способы выполнения профессиональных задач, оценивать их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эффективность и качество.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lastRenderedPageBreak/>
        <w:t>ОК 3. Принимать решения в стандартных и нестандартных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ситуациях и нести за них ответственность.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4. Осуществлять поиск и использование информации,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необходимой для эффективного выполнения профессиональных задач,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профессионального и личностного развития.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5. Использовать информационно-коммуникационные технологии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в профессиональной деятельности.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6. Работать в коллективе и команде, эффективно общаться с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коллегами, руководством, потребителями.</w:t>
      </w:r>
    </w:p>
    <w:p w:rsidR="0024084B" w:rsidRPr="00B23768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ОК 7. Брать на себя ответственность за работу членов команды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(подчиненных), результат выполнения заданий.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i/>
          <w:sz w:val="28"/>
          <w:szCs w:val="28"/>
        </w:rPr>
      </w:pPr>
      <w:r w:rsidRPr="00D42C90">
        <w:rPr>
          <w:rFonts w:cs="Times New Roman"/>
          <w:i/>
          <w:sz w:val="28"/>
          <w:szCs w:val="28"/>
        </w:rPr>
        <w:t>Профессиональные компетенции: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ПК 1.1. Руководить работами, связанными с применением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грузоподъёмных механизмов, при монтаже и ремонте промышленного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оборудования.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ПК 1.2. Проводить контроль работ по монтажу и ремонту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промышленного оборудования с использованием контрольно-измерительных приборов.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ПК 1.3. Участвовать в пусконаладочных работах и испытаниях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промышленного оборудования после ремонта и монтажа.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ПК 1.4. Выбирать методы восстановления деталей и участвовать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в процессе их изготовления.</w:t>
      </w:r>
    </w:p>
    <w:p w:rsidR="0024084B" w:rsidRPr="00D42C90" w:rsidRDefault="0024084B" w:rsidP="0024084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D42C90">
        <w:rPr>
          <w:rFonts w:cs="Times New Roman"/>
          <w:sz w:val="28"/>
          <w:szCs w:val="28"/>
        </w:rPr>
        <w:t>ПК 1.5. Составлять документацию для проведения работ по монтажу</w:t>
      </w:r>
      <w:r>
        <w:rPr>
          <w:rFonts w:cs="Times New Roman"/>
          <w:sz w:val="28"/>
          <w:szCs w:val="28"/>
        </w:rPr>
        <w:t xml:space="preserve"> </w:t>
      </w:r>
      <w:r w:rsidRPr="00D42C90">
        <w:rPr>
          <w:rFonts w:cs="Times New Roman"/>
          <w:sz w:val="28"/>
          <w:szCs w:val="28"/>
        </w:rPr>
        <w:t>и ремонту промышленного оборудования.</w:t>
      </w:r>
    </w:p>
    <w:p w:rsidR="0024084B" w:rsidRPr="002D480F" w:rsidRDefault="0024084B" w:rsidP="0024084B">
      <w:pPr>
        <w:spacing w:before="100" w:beforeAutospacing="1" w:after="0" w:line="360" w:lineRule="auto"/>
        <w:jc w:val="center"/>
        <w:rPr>
          <w:rFonts w:cs="Times New Roman"/>
          <w:b/>
          <w:sz w:val="28"/>
          <w:szCs w:val="28"/>
        </w:rPr>
      </w:pPr>
      <w:r w:rsidRPr="00CA41EC">
        <w:rPr>
          <w:rFonts w:cs="Times New Roman"/>
          <w:b/>
          <w:sz w:val="28"/>
          <w:szCs w:val="28"/>
        </w:rPr>
        <w:t>План занятия</w:t>
      </w:r>
    </w:p>
    <w:p w:rsidR="0024084B" w:rsidRPr="002D480F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I</w:t>
      </w:r>
      <w:r w:rsidRPr="002D480F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Организационный момент:</w:t>
      </w:r>
    </w:p>
    <w:p w:rsidR="0024084B" w:rsidRPr="002D480F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2D480F">
        <w:rPr>
          <w:rFonts w:cs="Times New Roman"/>
          <w:b/>
          <w:sz w:val="28"/>
          <w:szCs w:val="28"/>
        </w:rPr>
        <w:tab/>
      </w:r>
      <w:r w:rsidRPr="002D480F">
        <w:rPr>
          <w:rFonts w:cs="Times New Roman"/>
          <w:sz w:val="28"/>
          <w:szCs w:val="28"/>
        </w:rPr>
        <w:t>1.1 Проверка готовности аудитории.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2D480F">
        <w:rPr>
          <w:rFonts w:cs="Times New Roman"/>
          <w:sz w:val="28"/>
          <w:szCs w:val="28"/>
        </w:rPr>
        <w:tab/>
        <w:t>1.2 Проверка отсутствующих.</w:t>
      </w:r>
    </w:p>
    <w:p w:rsidR="0024084B" w:rsidRPr="003108B7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2D480F">
        <w:rPr>
          <w:rFonts w:cs="Times New Roman"/>
          <w:b/>
          <w:sz w:val="28"/>
          <w:szCs w:val="28"/>
        </w:rPr>
        <w:t xml:space="preserve">    Время:</w:t>
      </w:r>
      <w:r>
        <w:rPr>
          <w:rFonts w:cs="Times New Roman"/>
          <w:sz w:val="28"/>
          <w:szCs w:val="28"/>
        </w:rPr>
        <w:t xml:space="preserve"> 2</w:t>
      </w:r>
      <w:r w:rsidRPr="002D480F">
        <w:rPr>
          <w:rFonts w:cs="Times New Roman"/>
          <w:sz w:val="28"/>
          <w:szCs w:val="28"/>
        </w:rPr>
        <w:t xml:space="preserve"> мин.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Pr="008005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80054B">
        <w:rPr>
          <w:rFonts w:cs="Times New Roman"/>
          <w:b/>
          <w:sz w:val="28"/>
          <w:szCs w:val="28"/>
          <w:lang w:val="en-US"/>
        </w:rPr>
        <w:lastRenderedPageBreak/>
        <w:t>II</w:t>
      </w:r>
      <w:r>
        <w:rPr>
          <w:rFonts w:cs="Times New Roman"/>
          <w:b/>
          <w:sz w:val="28"/>
          <w:szCs w:val="28"/>
        </w:rPr>
        <w:t>. Основная часть: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 Постановка цели занятия и мотивация учебной деятельности студентов на новую форму освоения материала.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66D62">
        <w:rPr>
          <w:rFonts w:cs="Times New Roman"/>
          <w:color w:val="000000"/>
          <w:sz w:val="28"/>
          <w:szCs w:val="28"/>
          <w:shd w:val="clear" w:color="auto" w:fill="FFFFFF"/>
        </w:rPr>
        <w:t>Излагается тема, план и цель лекции. Студентам поясняется, что реализуемый в дальнейшем на занятии принцип наглядности компенсирует недостаточную зрелищность учебного процесса.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Объясняются критерии оценивания знаний  (комплексная оценка).</w:t>
      </w:r>
    </w:p>
    <w:p w:rsidR="0024084B" w:rsidRPr="002D480F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Pr="002D480F">
        <w:rPr>
          <w:rFonts w:cs="Times New Roman"/>
          <w:b/>
          <w:sz w:val="28"/>
          <w:szCs w:val="28"/>
        </w:rPr>
        <w:t>Время:</w:t>
      </w:r>
      <w:r w:rsidRPr="002D480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5 мин.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2.2 Воспроизведение и коррекция опорных знаний.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9E2659">
        <w:rPr>
          <w:rFonts w:cs="Times New Roman"/>
          <w:sz w:val="28"/>
          <w:szCs w:val="28"/>
        </w:rPr>
        <w:t>Повторение основных определений и понятий</w:t>
      </w:r>
      <w:r>
        <w:rPr>
          <w:rFonts w:cs="Times New Roman"/>
          <w:sz w:val="28"/>
          <w:szCs w:val="28"/>
        </w:rPr>
        <w:t>,</w:t>
      </w:r>
      <w:r w:rsidRPr="009E2659">
        <w:rPr>
          <w:rFonts w:cs="Times New Roman"/>
          <w:sz w:val="28"/>
          <w:szCs w:val="28"/>
        </w:rPr>
        <w:t xml:space="preserve"> необходимых для изучения нового материала.</w:t>
      </w:r>
      <w:r>
        <w:rPr>
          <w:rFonts w:cs="Times New Roman"/>
          <w:sz w:val="28"/>
          <w:szCs w:val="28"/>
        </w:rPr>
        <w:t xml:space="preserve"> 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Презентация </w:t>
      </w:r>
      <w:r w:rsidRPr="009E2659">
        <w:rPr>
          <w:rFonts w:cs="Times New Roman"/>
          <w:sz w:val="28"/>
          <w:szCs w:val="28"/>
        </w:rPr>
        <w:t>«Технический словарик»</w:t>
      </w:r>
      <w:r>
        <w:rPr>
          <w:rFonts w:cs="Times New Roman"/>
          <w:sz w:val="28"/>
          <w:szCs w:val="28"/>
        </w:rPr>
        <w:t>, вопрос в форме видеоряда, и</w:t>
      </w:r>
      <w:r w:rsidRPr="004662D6">
        <w:rPr>
          <w:rFonts w:cs="Times New Roman"/>
          <w:sz w:val="28"/>
          <w:szCs w:val="28"/>
        </w:rPr>
        <w:t>нтерактивная игра «Ответь на вопрос».</w:t>
      </w:r>
    </w:p>
    <w:p w:rsidR="0024084B" w:rsidRDefault="0024084B" w:rsidP="0024084B">
      <w:pPr>
        <w:rPr>
          <w:rFonts w:cs="Times New Roman"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1</w:t>
      </w:r>
      <w:r>
        <w:rPr>
          <w:rFonts w:cs="Times New Roman"/>
          <w:sz w:val="28"/>
          <w:szCs w:val="28"/>
        </w:rPr>
        <w:t xml:space="preserve"> </w:t>
      </w:r>
    </w:p>
    <w:p w:rsidR="0024084B" w:rsidRDefault="0024084B" w:rsidP="002408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Почему вращательное движение наиболее распространено в механизмах и машинах?</w:t>
      </w:r>
    </w:p>
    <w:p w:rsidR="0024084B" w:rsidRPr="00D81492" w:rsidRDefault="0024084B" w:rsidP="0024084B">
      <w:pPr>
        <w:rPr>
          <w:rFonts w:cs="Times New Roman"/>
          <w:b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2</w:t>
      </w:r>
    </w:p>
    <w:p w:rsidR="0024084B" w:rsidRPr="00262DDB" w:rsidRDefault="0024084B" w:rsidP="002408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Какие детали, совершающие вращательное движение вы знаете?</w:t>
      </w:r>
    </w:p>
    <w:p w:rsidR="0024084B" w:rsidRDefault="0024084B" w:rsidP="0024084B">
      <w:pPr>
        <w:rPr>
          <w:rFonts w:cs="Times New Roman"/>
          <w:b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3</w:t>
      </w:r>
    </w:p>
    <w:p w:rsidR="0024084B" w:rsidRDefault="0024084B" w:rsidP="002408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Какие виды передач вы знаете?</w:t>
      </w:r>
    </w:p>
    <w:p w:rsidR="0024084B" w:rsidRDefault="0024084B" w:rsidP="0024084B">
      <w:pPr>
        <w:rPr>
          <w:rFonts w:cs="Times New Roman"/>
          <w:b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4</w:t>
      </w:r>
    </w:p>
    <w:p w:rsidR="0024084B" w:rsidRPr="00262DDB" w:rsidRDefault="0024084B" w:rsidP="0024084B">
      <w:pPr>
        <w:rPr>
          <w:rFonts w:cs="Times New Roman"/>
          <w:sz w:val="28"/>
          <w:szCs w:val="28"/>
        </w:rPr>
      </w:pPr>
      <w:r w:rsidRPr="00D81492">
        <w:rPr>
          <w:rFonts w:cs="Times New Roman"/>
          <w:sz w:val="28"/>
          <w:szCs w:val="28"/>
        </w:rPr>
        <w:t>Какие виды соединений деталей вы знаете?</w:t>
      </w:r>
    </w:p>
    <w:p w:rsidR="0024084B" w:rsidRDefault="0024084B" w:rsidP="0024084B">
      <w:pPr>
        <w:rPr>
          <w:rFonts w:cs="Times New Roman"/>
          <w:b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5</w:t>
      </w:r>
    </w:p>
    <w:p w:rsidR="0024084B" w:rsidRPr="00262DDB" w:rsidRDefault="0024084B" w:rsidP="0024084B">
      <w:pPr>
        <w:rPr>
          <w:rFonts w:cs="Times New Roman"/>
          <w:sz w:val="28"/>
          <w:szCs w:val="28"/>
        </w:rPr>
      </w:pPr>
      <w:r w:rsidRPr="00262DDB">
        <w:rPr>
          <w:rFonts w:cs="Times New Roman"/>
          <w:sz w:val="28"/>
          <w:szCs w:val="28"/>
        </w:rPr>
        <w:t xml:space="preserve">Назовите известные вам виды шпонок </w:t>
      </w:r>
    </w:p>
    <w:p w:rsidR="0024084B" w:rsidRDefault="0024084B" w:rsidP="0024084B">
      <w:pPr>
        <w:rPr>
          <w:rFonts w:cs="Times New Roman"/>
          <w:b/>
          <w:sz w:val="28"/>
          <w:szCs w:val="28"/>
        </w:rPr>
      </w:pPr>
      <w:r w:rsidRPr="00D81492">
        <w:rPr>
          <w:rFonts w:cs="Times New Roman"/>
          <w:b/>
          <w:sz w:val="28"/>
          <w:szCs w:val="28"/>
        </w:rPr>
        <w:t>Вопрос № 6</w:t>
      </w:r>
    </w:p>
    <w:p w:rsidR="0024084B" w:rsidRPr="00262DDB" w:rsidRDefault="0024084B" w:rsidP="002408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 такое износостойкость?</w:t>
      </w:r>
    </w:p>
    <w:p w:rsidR="0024084B" w:rsidRDefault="0024084B" w:rsidP="0024084B">
      <w:pPr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rPr>
          <w:rFonts w:cs="Times New Roman"/>
          <w:b/>
          <w:sz w:val="28"/>
          <w:szCs w:val="28"/>
        </w:rPr>
      </w:pPr>
      <w:r w:rsidRPr="0073359B">
        <w:rPr>
          <w:rFonts w:cs="Times New Roman"/>
          <w:b/>
          <w:sz w:val="28"/>
          <w:szCs w:val="28"/>
        </w:rPr>
        <w:t>Вопрос № 7</w:t>
      </w:r>
    </w:p>
    <w:p w:rsidR="0024084B" w:rsidRDefault="0024084B" w:rsidP="0024084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Каким видам термической обработки подвергаются детали машин?</w:t>
      </w:r>
    </w:p>
    <w:p w:rsidR="0024084B" w:rsidRPr="00BB207C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2D480F">
        <w:rPr>
          <w:rFonts w:cs="Times New Roman"/>
          <w:b/>
          <w:sz w:val="28"/>
          <w:szCs w:val="28"/>
        </w:rPr>
        <w:t>Время:</w:t>
      </w:r>
      <w:r>
        <w:rPr>
          <w:rFonts w:cs="Times New Roman"/>
          <w:sz w:val="28"/>
          <w:szCs w:val="28"/>
        </w:rPr>
        <w:t xml:space="preserve"> 13 мин.</w:t>
      </w:r>
    </w:p>
    <w:p w:rsidR="0024084B" w:rsidRDefault="0024084B" w:rsidP="0024084B">
      <w:pPr>
        <w:snapToGrid w:val="0"/>
        <w:rPr>
          <w:rFonts w:cs="Times New Roman"/>
          <w:b/>
          <w:sz w:val="28"/>
          <w:szCs w:val="28"/>
        </w:rPr>
      </w:pPr>
    </w:p>
    <w:p w:rsidR="0024084B" w:rsidRPr="00572551" w:rsidRDefault="0024084B" w:rsidP="0024084B">
      <w:pPr>
        <w:snapToGrid w:val="0"/>
      </w:pPr>
      <w:r>
        <w:rPr>
          <w:rFonts w:cs="Times New Roman"/>
          <w:b/>
          <w:sz w:val="28"/>
          <w:szCs w:val="28"/>
        </w:rPr>
        <w:t xml:space="preserve">2.3 </w:t>
      </w:r>
      <w:r w:rsidRPr="00572551">
        <w:t xml:space="preserve"> </w:t>
      </w:r>
      <w:r w:rsidRPr="00572551">
        <w:rPr>
          <w:rFonts w:eastAsia="Times New Roman" w:cs="Times New Roman"/>
          <w:b/>
          <w:sz w:val="28"/>
          <w:szCs w:val="28"/>
        </w:rPr>
        <w:t>Формирование</w:t>
      </w:r>
      <w:r w:rsidRPr="00572551">
        <w:rPr>
          <w:rFonts w:cs="Times New Roman"/>
          <w:b/>
          <w:sz w:val="28"/>
          <w:szCs w:val="28"/>
        </w:rPr>
        <w:t xml:space="preserve"> </w:t>
      </w:r>
      <w:r w:rsidRPr="00572551">
        <w:rPr>
          <w:rFonts w:eastAsia="Times New Roman" w:cs="Times New Roman"/>
          <w:b/>
          <w:sz w:val="28"/>
          <w:szCs w:val="28"/>
        </w:rPr>
        <w:t>новых</w:t>
      </w:r>
      <w:r w:rsidRPr="00572551">
        <w:rPr>
          <w:rFonts w:cs="Times New Roman"/>
          <w:b/>
          <w:sz w:val="28"/>
          <w:szCs w:val="28"/>
        </w:rPr>
        <w:t xml:space="preserve"> </w:t>
      </w:r>
      <w:r w:rsidRPr="00572551">
        <w:rPr>
          <w:rFonts w:eastAsia="Times New Roman" w:cs="Times New Roman"/>
          <w:b/>
          <w:sz w:val="28"/>
          <w:szCs w:val="28"/>
        </w:rPr>
        <w:t>знаний, способов действий</w:t>
      </w:r>
    </w:p>
    <w:p w:rsidR="0024084B" w:rsidRPr="004662D6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572551">
        <w:rPr>
          <w:rFonts w:cs="Times New Roman"/>
          <w:i/>
          <w:sz w:val="28"/>
          <w:szCs w:val="28"/>
        </w:rPr>
        <w:t>Постановка вопроса:</w:t>
      </w:r>
      <w:r w:rsidRPr="004662D6">
        <w:rPr>
          <w:rFonts w:cs="Times New Roman"/>
          <w:sz w:val="28"/>
          <w:szCs w:val="28"/>
        </w:rPr>
        <w:t xml:space="preserve"> «Чем вал отличается от оси?», </w:t>
      </w:r>
      <w:r>
        <w:rPr>
          <w:rFonts w:cs="Times New Roman"/>
          <w:sz w:val="28"/>
          <w:szCs w:val="28"/>
        </w:rPr>
        <w:t xml:space="preserve">на </w:t>
      </w:r>
      <w:r w:rsidRPr="004662D6">
        <w:rPr>
          <w:rFonts w:cs="Times New Roman"/>
          <w:sz w:val="28"/>
          <w:szCs w:val="28"/>
        </w:rPr>
        <w:t xml:space="preserve">который необходимо </w:t>
      </w:r>
      <w:r>
        <w:rPr>
          <w:rFonts w:cs="Times New Roman"/>
          <w:sz w:val="28"/>
          <w:szCs w:val="28"/>
        </w:rPr>
        <w:t>ответить</w:t>
      </w:r>
      <w:r w:rsidRPr="004662D6">
        <w:rPr>
          <w:rFonts w:cs="Times New Roman"/>
          <w:sz w:val="28"/>
          <w:szCs w:val="28"/>
        </w:rPr>
        <w:t xml:space="preserve"> в ходе изложения </w:t>
      </w:r>
      <w:r>
        <w:rPr>
          <w:rFonts w:cs="Times New Roman"/>
          <w:sz w:val="28"/>
          <w:szCs w:val="28"/>
        </w:rPr>
        <w:t xml:space="preserve">нового </w:t>
      </w:r>
      <w:r w:rsidRPr="004662D6">
        <w:rPr>
          <w:rFonts w:cs="Times New Roman"/>
          <w:sz w:val="28"/>
          <w:szCs w:val="28"/>
        </w:rPr>
        <w:t>материала.</w:t>
      </w:r>
    </w:p>
    <w:p w:rsidR="0024084B" w:rsidRPr="009E55EC" w:rsidRDefault="0024084B" w:rsidP="0024084B">
      <w:pPr>
        <w:spacing w:after="0" w:line="360" w:lineRule="auto"/>
        <w:jc w:val="both"/>
        <w:rPr>
          <w:rFonts w:cs="Times New Roman"/>
          <w:bCs/>
          <w:i/>
          <w:iCs/>
          <w:sz w:val="28"/>
          <w:szCs w:val="28"/>
        </w:rPr>
      </w:pPr>
      <w:r w:rsidRPr="009E55EC">
        <w:rPr>
          <w:rFonts w:cs="Times New Roman"/>
          <w:i/>
          <w:sz w:val="28"/>
          <w:szCs w:val="28"/>
        </w:rPr>
        <w:t xml:space="preserve">1. </w:t>
      </w:r>
      <w:r w:rsidRPr="009E55EC">
        <w:rPr>
          <w:rFonts w:cs="Times New Roman"/>
          <w:bCs/>
          <w:i/>
          <w:iCs/>
          <w:sz w:val="28"/>
          <w:szCs w:val="28"/>
        </w:rPr>
        <w:t>Валы и оси. Общие сведения. Классификация, область применения.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Изложение нового материала преподавателем дисциплины «Техническая механика» с демонстрацией рисунков, образцов деталей, оборудования.</w:t>
      </w:r>
    </w:p>
    <w:p w:rsidR="0024084B" w:rsidRPr="00535BA3" w:rsidRDefault="0024084B" w:rsidP="0024084B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Cs/>
          <w:iCs/>
          <w:sz w:val="28"/>
          <w:szCs w:val="28"/>
        </w:rPr>
        <w:t xml:space="preserve">Выступление студентов с сообщениями </w:t>
      </w:r>
      <w:r w:rsidRPr="00535BA3">
        <w:rPr>
          <w:rFonts w:cs="Times New Roman"/>
          <w:b/>
          <w:bCs/>
          <w:sz w:val="28"/>
          <w:szCs w:val="28"/>
        </w:rPr>
        <w:t>«УДИВЛЯЙ!»</w:t>
      </w:r>
      <w:r w:rsidRPr="00535BA3">
        <w:rPr>
          <w:rFonts w:cs="Times New Roman"/>
          <w:bCs/>
          <w:iCs/>
          <w:sz w:val="28"/>
          <w:szCs w:val="28"/>
        </w:rPr>
        <w:t xml:space="preserve"> </w:t>
      </w:r>
      <w:r>
        <w:rPr>
          <w:rFonts w:cs="Times New Roman"/>
          <w:bCs/>
          <w:iCs/>
          <w:sz w:val="28"/>
          <w:szCs w:val="28"/>
        </w:rPr>
        <w:t>(опережающее задание).</w:t>
      </w:r>
    </w:p>
    <w:p w:rsidR="0024084B" w:rsidRDefault="0024084B" w:rsidP="0024084B">
      <w:pPr>
        <w:rPr>
          <w:rFonts w:cs="Times New Roman"/>
          <w:b/>
          <w:sz w:val="28"/>
          <w:szCs w:val="28"/>
          <w:u w:val="single"/>
        </w:rPr>
      </w:pPr>
      <w:r w:rsidRPr="00276C16">
        <w:rPr>
          <w:rFonts w:cs="Times New Roman"/>
          <w:b/>
          <w:sz w:val="28"/>
          <w:szCs w:val="28"/>
          <w:u w:val="single"/>
        </w:rPr>
        <w:t>Сообщения студентов</w:t>
      </w:r>
    </w:p>
    <w:p w:rsidR="0024084B" w:rsidRPr="00012749" w:rsidRDefault="0024084B" w:rsidP="0024084B">
      <w:pPr>
        <w:rPr>
          <w:rFonts w:cs="Times New Roman"/>
          <w:sz w:val="28"/>
          <w:szCs w:val="28"/>
        </w:rPr>
      </w:pPr>
      <w:r w:rsidRPr="00012749">
        <w:rPr>
          <w:rFonts w:cs="Times New Roman"/>
          <w:sz w:val="28"/>
          <w:szCs w:val="28"/>
        </w:rPr>
        <w:t>1) Гибкий вал</w:t>
      </w:r>
      <w:r>
        <w:rPr>
          <w:rFonts w:cs="Times New Roman"/>
          <w:sz w:val="28"/>
          <w:szCs w:val="28"/>
        </w:rPr>
        <w:t xml:space="preserve"> </w:t>
      </w:r>
    </w:p>
    <w:p w:rsidR="0024084B" w:rsidRPr="00012749" w:rsidRDefault="0024084B" w:rsidP="0024084B">
      <w:pPr>
        <w:rPr>
          <w:rFonts w:cs="Times New Roman"/>
          <w:sz w:val="28"/>
          <w:szCs w:val="28"/>
        </w:rPr>
      </w:pPr>
      <w:r w:rsidRPr="00012749">
        <w:rPr>
          <w:rFonts w:cs="Times New Roman"/>
          <w:sz w:val="28"/>
          <w:szCs w:val="28"/>
        </w:rPr>
        <w:t>2) Карданный вал</w:t>
      </w:r>
      <w:r>
        <w:rPr>
          <w:rFonts w:cs="Times New Roman"/>
          <w:sz w:val="28"/>
          <w:szCs w:val="28"/>
        </w:rPr>
        <w:t xml:space="preserve"> </w:t>
      </w:r>
    </w:p>
    <w:p w:rsidR="0024084B" w:rsidRPr="00535BA3" w:rsidRDefault="0024084B" w:rsidP="0024084B">
      <w:pPr>
        <w:rPr>
          <w:rFonts w:cs="Times New Roman"/>
          <w:sz w:val="28"/>
          <w:szCs w:val="28"/>
        </w:rPr>
      </w:pPr>
      <w:r w:rsidRPr="00012749">
        <w:rPr>
          <w:rFonts w:cs="Times New Roman"/>
          <w:sz w:val="28"/>
          <w:szCs w:val="28"/>
        </w:rPr>
        <w:t>3) Торсионный вал</w:t>
      </w:r>
      <w:r>
        <w:rPr>
          <w:rFonts w:cs="Times New Roman"/>
          <w:sz w:val="28"/>
          <w:szCs w:val="28"/>
        </w:rPr>
        <w:t xml:space="preserve"> </w:t>
      </w:r>
    </w:p>
    <w:p w:rsidR="0024084B" w:rsidRDefault="0024084B" w:rsidP="0024084B">
      <w:pPr>
        <w:spacing w:after="0" w:line="360" w:lineRule="auto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Демонстрация видеофрагментов.</w:t>
      </w:r>
    </w:p>
    <w:p w:rsidR="0024084B" w:rsidRDefault="0024084B" w:rsidP="0024084B">
      <w:pPr>
        <w:jc w:val="both"/>
        <w:rPr>
          <w:rFonts w:cs="Times New Roman"/>
          <w:sz w:val="28"/>
          <w:szCs w:val="28"/>
        </w:rPr>
      </w:pPr>
      <w:r w:rsidRPr="00FE63DD">
        <w:rPr>
          <w:rFonts w:cs="Times New Roman"/>
          <w:sz w:val="28"/>
          <w:szCs w:val="28"/>
        </w:rPr>
        <w:t xml:space="preserve">Вопрос:  </w:t>
      </w:r>
      <w:r w:rsidRPr="0056369C">
        <w:rPr>
          <w:rFonts w:cs="Times New Roman"/>
          <w:sz w:val="28"/>
          <w:szCs w:val="28"/>
        </w:rPr>
        <w:t>Для чего изготовляют полые валы?</w:t>
      </w:r>
    </w:p>
    <w:p w:rsidR="0024084B" w:rsidRDefault="0024084B" w:rsidP="0024084B">
      <w:pPr>
        <w:jc w:val="both"/>
        <w:rPr>
          <w:rFonts w:cs="Times New Roman"/>
          <w:sz w:val="28"/>
          <w:szCs w:val="28"/>
        </w:rPr>
      </w:pPr>
      <w:r w:rsidRPr="00FE63DD">
        <w:rPr>
          <w:rFonts w:cs="Times New Roman"/>
          <w:sz w:val="28"/>
          <w:szCs w:val="28"/>
        </w:rPr>
        <w:t>Вопрос:</w:t>
      </w:r>
      <w:r>
        <w:rPr>
          <w:rFonts w:cs="Times New Roman"/>
          <w:sz w:val="28"/>
          <w:szCs w:val="28"/>
        </w:rPr>
        <w:t xml:space="preserve"> Чему способствует ступенчатая форма вала?</w:t>
      </w:r>
    </w:p>
    <w:p w:rsidR="0024084B" w:rsidRDefault="0024084B" w:rsidP="0024084B">
      <w:pPr>
        <w:jc w:val="both"/>
        <w:rPr>
          <w:rFonts w:cs="Times New Roman"/>
          <w:sz w:val="28"/>
          <w:szCs w:val="28"/>
        </w:rPr>
      </w:pPr>
      <w:r w:rsidRPr="00FE63DD">
        <w:rPr>
          <w:rFonts w:cs="Times New Roman"/>
          <w:sz w:val="28"/>
          <w:szCs w:val="28"/>
        </w:rPr>
        <w:t>Вопрос:</w:t>
      </w:r>
      <w:r>
        <w:rPr>
          <w:rFonts w:cs="Times New Roman"/>
          <w:sz w:val="28"/>
          <w:szCs w:val="28"/>
        </w:rPr>
        <w:t xml:space="preserve"> Какие соединения служат для закрепления на валу или оси вращающихся деталей?</w:t>
      </w:r>
    </w:p>
    <w:p w:rsidR="0024084B" w:rsidRDefault="0024084B" w:rsidP="0024084B">
      <w:pPr>
        <w:jc w:val="both"/>
        <w:rPr>
          <w:rFonts w:cs="Times New Roman"/>
          <w:sz w:val="28"/>
          <w:szCs w:val="28"/>
        </w:rPr>
      </w:pPr>
      <w:r w:rsidRPr="00FE63DD">
        <w:rPr>
          <w:rFonts w:cs="Times New Roman"/>
          <w:sz w:val="28"/>
          <w:szCs w:val="28"/>
        </w:rPr>
        <w:t>Вопрос:</w:t>
      </w:r>
      <w:r>
        <w:rPr>
          <w:rFonts w:cs="Times New Roman"/>
          <w:sz w:val="28"/>
          <w:szCs w:val="28"/>
        </w:rPr>
        <w:t xml:space="preserve"> Какую ещё функцию выполняют эти соединения?</w:t>
      </w:r>
    </w:p>
    <w:p w:rsidR="0024084B" w:rsidRPr="00BE1BF6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BE1BF6">
        <w:rPr>
          <w:rFonts w:cs="Times New Roman"/>
          <w:sz w:val="28"/>
          <w:szCs w:val="28"/>
        </w:rPr>
        <w:t>Анализ таблицы</w:t>
      </w:r>
      <w:r>
        <w:rPr>
          <w:rFonts w:cs="Times New Roman"/>
          <w:sz w:val="28"/>
          <w:szCs w:val="28"/>
        </w:rPr>
        <w:t xml:space="preserve"> «Отличие вала от оси»</w:t>
      </w:r>
      <w:r w:rsidRPr="00BE1BF6">
        <w:rPr>
          <w:rFonts w:cs="Times New Roman"/>
          <w:sz w:val="28"/>
          <w:szCs w:val="28"/>
        </w:rPr>
        <w:t>, заполненной студентами в течени</w:t>
      </w:r>
      <w:r>
        <w:rPr>
          <w:rFonts w:cs="Times New Roman"/>
          <w:sz w:val="28"/>
          <w:szCs w:val="28"/>
        </w:rPr>
        <w:t>е</w:t>
      </w:r>
      <w:r w:rsidRPr="00BE1BF6">
        <w:rPr>
          <w:rFonts w:cs="Times New Roman"/>
          <w:sz w:val="28"/>
          <w:szCs w:val="28"/>
        </w:rPr>
        <w:t xml:space="preserve"> занятия. 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/>
          <w:iCs/>
          <w:sz w:val="28"/>
          <w:szCs w:val="28"/>
        </w:rPr>
      </w:pPr>
      <w:r w:rsidRPr="009E55EC">
        <w:rPr>
          <w:rFonts w:cs="Times New Roman"/>
          <w:bCs/>
          <w:i/>
          <w:iCs/>
          <w:sz w:val="28"/>
          <w:szCs w:val="28"/>
        </w:rPr>
        <w:t>2. Элементы конструкции валов и осей.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 w:rsidRPr="009E55EC">
        <w:rPr>
          <w:rFonts w:cs="Times New Roman"/>
          <w:bCs/>
          <w:iCs/>
          <w:sz w:val="28"/>
          <w:szCs w:val="28"/>
        </w:rPr>
        <w:t>Изложение нового материала преподавателем дисциплины «Инженерная графика»</w:t>
      </w:r>
      <w:r>
        <w:rPr>
          <w:rFonts w:cs="Times New Roman"/>
          <w:bCs/>
          <w:iCs/>
          <w:sz w:val="28"/>
          <w:szCs w:val="28"/>
        </w:rPr>
        <w:t xml:space="preserve"> с демонстрацией рисунков, чертежей.</w:t>
      </w:r>
    </w:p>
    <w:p w:rsidR="0024084B" w:rsidRPr="009E55EC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/>
          <w:iCs/>
          <w:sz w:val="28"/>
          <w:szCs w:val="28"/>
        </w:rPr>
      </w:pPr>
      <w:r w:rsidRPr="009E55EC">
        <w:rPr>
          <w:rFonts w:cs="Times New Roman"/>
          <w:bCs/>
          <w:i/>
          <w:iCs/>
          <w:sz w:val="28"/>
          <w:szCs w:val="28"/>
        </w:rPr>
        <w:t>3. Материалы для изготовления валов и осей.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lastRenderedPageBreak/>
        <w:t>Изложение нового материала преподавателем дисциплины «Материаловедение».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Вопрос: какая сталь называется легированной?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Вопрос: какими буквами обозначаются легирующие элементы?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Студентам предлагается расшифровать марки сталей:</w:t>
      </w:r>
    </w:p>
    <w:p w:rsidR="0024084B" w:rsidRPr="00EC08F2" w:rsidRDefault="0024084B" w:rsidP="0024084B">
      <w:pPr>
        <w:pStyle w:val="a7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EC08F2">
        <w:rPr>
          <w:rFonts w:cs="Times New Roman"/>
          <w:sz w:val="28"/>
          <w:szCs w:val="28"/>
        </w:rPr>
        <w:t>30ХГСА</w:t>
      </w:r>
    </w:p>
    <w:p w:rsidR="0024084B" w:rsidRPr="00EC08F2" w:rsidRDefault="0024084B" w:rsidP="0024084B">
      <w:pPr>
        <w:pStyle w:val="a7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EC08F2">
        <w:rPr>
          <w:rFonts w:cs="Times New Roman"/>
          <w:spacing w:val="-2"/>
          <w:sz w:val="28"/>
          <w:szCs w:val="28"/>
        </w:rPr>
        <w:t>12ХНЗ</w:t>
      </w:r>
    </w:p>
    <w:p w:rsidR="0024084B" w:rsidRPr="00EC08F2" w:rsidRDefault="0024084B" w:rsidP="0024084B">
      <w:pPr>
        <w:pStyle w:val="a7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EC08F2">
        <w:rPr>
          <w:rFonts w:eastAsia="Times New Roman" w:cs="Times New Roman"/>
          <w:color w:val="000000"/>
          <w:sz w:val="28"/>
          <w:szCs w:val="28"/>
        </w:rPr>
        <w:t>Сталь 40</w:t>
      </w:r>
    </w:p>
    <w:p w:rsidR="0024084B" w:rsidRDefault="0024084B" w:rsidP="0024084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E63DD">
        <w:rPr>
          <w:sz w:val="28"/>
          <w:szCs w:val="28"/>
        </w:rPr>
        <w:t xml:space="preserve">Вопрос: </w:t>
      </w:r>
      <w:r>
        <w:rPr>
          <w:sz w:val="28"/>
          <w:szCs w:val="28"/>
        </w:rPr>
        <w:t>м</w:t>
      </w:r>
      <w:r w:rsidRPr="00FE63DD">
        <w:rPr>
          <w:sz w:val="28"/>
          <w:szCs w:val="28"/>
        </w:rPr>
        <w:t>ы ознакомились с материалами, применяемыми для изготовления валов. А какие материалы применяют для шпонок?</w:t>
      </w:r>
    </w:p>
    <w:p w:rsidR="0024084B" w:rsidRPr="00FE63DD" w:rsidRDefault="0024084B" w:rsidP="0024084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63DD">
        <w:rPr>
          <w:sz w:val="28"/>
          <w:szCs w:val="28"/>
        </w:rPr>
        <w:t>Вопрос:</w:t>
      </w:r>
      <w:r w:rsidRPr="00720AC0">
        <w:rPr>
          <w:color w:val="000000"/>
          <w:sz w:val="28"/>
          <w:szCs w:val="28"/>
        </w:rPr>
        <w:t xml:space="preserve"> какую ещё функцию могут выполнять шпонки?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B769ED">
        <w:rPr>
          <w:rFonts w:cs="Times New Roman"/>
          <w:b/>
          <w:sz w:val="28"/>
          <w:szCs w:val="28"/>
        </w:rPr>
        <w:t>Время:</w:t>
      </w:r>
      <w:r>
        <w:rPr>
          <w:rFonts w:cs="Times New Roman"/>
          <w:sz w:val="28"/>
          <w:szCs w:val="28"/>
        </w:rPr>
        <w:t xml:space="preserve"> 45 мин.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BB207C">
        <w:rPr>
          <w:rFonts w:cs="Times New Roman"/>
          <w:b/>
          <w:sz w:val="28"/>
          <w:szCs w:val="28"/>
          <w:lang w:val="en-US"/>
        </w:rPr>
        <w:t>III</w:t>
      </w:r>
      <w:r w:rsidRPr="00BB207C">
        <w:rPr>
          <w:rFonts w:cs="Times New Roman"/>
          <w:b/>
          <w:sz w:val="28"/>
          <w:szCs w:val="28"/>
        </w:rPr>
        <w:t xml:space="preserve">. </w:t>
      </w:r>
      <w:r w:rsidRPr="00BB207C">
        <w:rPr>
          <w:rFonts w:cs="Times New Roman"/>
          <w:b/>
          <w:bCs/>
          <w:sz w:val="28"/>
          <w:szCs w:val="28"/>
        </w:rPr>
        <w:t>Закрепление знаний, формирование умений</w:t>
      </w:r>
      <w:r>
        <w:rPr>
          <w:rFonts w:cs="Times New Roman"/>
          <w:b/>
          <w:sz w:val="28"/>
          <w:szCs w:val="28"/>
        </w:rPr>
        <w:t>.</w:t>
      </w:r>
    </w:p>
    <w:p w:rsidR="0024084B" w:rsidRPr="00626411" w:rsidRDefault="0024084B" w:rsidP="0024084B">
      <w:pPr>
        <w:spacing w:after="0" w:line="360" w:lineRule="auto"/>
        <w:jc w:val="both"/>
        <w:rPr>
          <w:rFonts w:eastAsia="Times New Roman" w:cs="Times New Roman"/>
          <w:b/>
          <w:i/>
          <w:sz w:val="28"/>
          <w:szCs w:val="28"/>
        </w:rPr>
      </w:pPr>
      <w:r w:rsidRPr="00626411">
        <w:rPr>
          <w:rFonts w:eastAsia="Times New Roman" w:cs="Times New Roman"/>
          <w:b/>
          <w:i/>
          <w:sz w:val="28"/>
          <w:szCs w:val="28"/>
        </w:rPr>
        <w:t>Самостоятельная работа студентов по дифференцированным заданиям:</w:t>
      </w:r>
    </w:p>
    <w:p w:rsidR="0024084B" w:rsidRPr="00BC3108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BC3108">
        <w:rPr>
          <w:rFonts w:eastAsia="Times New Roman" w:cs="Times New Roman"/>
          <w:sz w:val="28"/>
          <w:szCs w:val="28"/>
        </w:rPr>
        <w:t>1)</w:t>
      </w:r>
      <w:r w:rsidRPr="00BC310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работа с карточками-заданиями;</w:t>
      </w:r>
      <w:r w:rsidRPr="00BC3108">
        <w:rPr>
          <w:rFonts w:cs="Times New Roman"/>
          <w:sz w:val="28"/>
          <w:szCs w:val="28"/>
        </w:rPr>
        <w:t xml:space="preserve"> </w:t>
      </w:r>
    </w:p>
    <w:p w:rsidR="0024084B" w:rsidRPr="00BC3108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комплексное тестовое задание (2 варианта)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BC3108">
        <w:rPr>
          <w:rFonts w:cs="Times New Roman"/>
          <w:sz w:val="28"/>
          <w:szCs w:val="28"/>
        </w:rPr>
        <w:t>3) выполнение чертежа вала в программе Компас 3</w:t>
      </w:r>
      <w:r w:rsidRPr="00BC3108">
        <w:rPr>
          <w:rFonts w:cs="Times New Roman"/>
          <w:sz w:val="28"/>
          <w:szCs w:val="28"/>
          <w:lang w:val="en-US"/>
        </w:rPr>
        <w:t>D</w:t>
      </w:r>
      <w:r w:rsidRPr="00BC3108">
        <w:rPr>
          <w:rFonts w:cs="Times New Roman"/>
          <w:sz w:val="28"/>
          <w:szCs w:val="28"/>
        </w:rPr>
        <w:t xml:space="preserve"> </w:t>
      </w:r>
      <w:r w:rsidRPr="00BC3108">
        <w:rPr>
          <w:rFonts w:cs="Times New Roman"/>
          <w:sz w:val="28"/>
          <w:szCs w:val="28"/>
          <w:lang w:val="en-US"/>
        </w:rPr>
        <w:t>V</w:t>
      </w:r>
      <w:r>
        <w:rPr>
          <w:rFonts w:cs="Times New Roman"/>
          <w:sz w:val="28"/>
          <w:szCs w:val="28"/>
        </w:rPr>
        <w:t>15</w:t>
      </w:r>
      <w:r w:rsidRPr="00BC3108">
        <w:rPr>
          <w:rFonts w:cs="Times New Roman"/>
          <w:sz w:val="28"/>
          <w:szCs w:val="28"/>
        </w:rPr>
        <w:t>.</w:t>
      </w:r>
    </w:p>
    <w:p w:rsidR="0024084B" w:rsidRPr="00BC3108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4) вопрос в форме видеоряда.</w:t>
      </w:r>
    </w:p>
    <w:p w:rsidR="0024084B" w:rsidRPr="00D808B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1B4D7E">
        <w:rPr>
          <w:rFonts w:cs="Times New Roman"/>
          <w:b/>
          <w:sz w:val="28"/>
          <w:szCs w:val="28"/>
        </w:rPr>
        <w:t>Время:</w:t>
      </w:r>
      <w:r>
        <w:rPr>
          <w:rFonts w:cs="Times New Roman"/>
          <w:sz w:val="28"/>
          <w:szCs w:val="28"/>
        </w:rPr>
        <w:t xml:space="preserve"> 15 мин.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IV</w:t>
      </w:r>
      <w:r>
        <w:rPr>
          <w:rFonts w:cs="Times New Roman"/>
          <w:b/>
          <w:sz w:val="28"/>
          <w:szCs w:val="28"/>
        </w:rPr>
        <w:t xml:space="preserve">. </w:t>
      </w:r>
      <w:r w:rsidRPr="002D480F">
        <w:rPr>
          <w:rFonts w:cs="Times New Roman"/>
          <w:b/>
          <w:sz w:val="28"/>
          <w:szCs w:val="28"/>
        </w:rPr>
        <w:t xml:space="preserve">Подведение итогов учебного занятия. Сообщение оценок с </w:t>
      </w:r>
      <w:r>
        <w:rPr>
          <w:rFonts w:cs="Times New Roman"/>
          <w:b/>
          <w:sz w:val="28"/>
          <w:szCs w:val="28"/>
        </w:rPr>
        <w:t>их</w:t>
      </w:r>
      <w:r w:rsidRPr="002D480F">
        <w:rPr>
          <w:rFonts w:cs="Times New Roman"/>
          <w:b/>
          <w:sz w:val="28"/>
          <w:szCs w:val="28"/>
        </w:rPr>
        <w:t xml:space="preserve"> мотивацией.</w:t>
      </w:r>
    </w:p>
    <w:p w:rsidR="0024084B" w:rsidRPr="00237AE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Преподаватели подводят итоги, выставляют оценки, отмечают отличившихся студентов, акцентируют внимание на их готовности к усвоению материала следующего занятия, благодарят за активную и плодотворную работу.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i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Рефлексия</w:t>
      </w:r>
    </w:p>
    <w:p w:rsidR="0024084B" w:rsidRPr="00D808B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D808BB">
        <w:rPr>
          <w:rFonts w:cs="Times New Roman"/>
          <w:sz w:val="28"/>
          <w:szCs w:val="28"/>
        </w:rPr>
        <w:lastRenderedPageBreak/>
        <w:t>Три «М» - преподаватель просит назвать три момента занятия, которые запомнились студентам.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2D480F">
        <w:rPr>
          <w:rFonts w:cs="Times New Roman"/>
          <w:b/>
          <w:sz w:val="28"/>
          <w:szCs w:val="28"/>
        </w:rPr>
        <w:t xml:space="preserve">       Время:</w:t>
      </w:r>
      <w:r>
        <w:rPr>
          <w:rFonts w:cs="Times New Roman"/>
          <w:sz w:val="28"/>
          <w:szCs w:val="28"/>
        </w:rPr>
        <w:t xml:space="preserve"> 5</w:t>
      </w:r>
      <w:r w:rsidRPr="002D480F">
        <w:rPr>
          <w:rFonts w:cs="Times New Roman"/>
          <w:sz w:val="28"/>
          <w:szCs w:val="28"/>
        </w:rPr>
        <w:t xml:space="preserve"> мин.</w:t>
      </w:r>
    </w:p>
    <w:p w:rsidR="0024084B" w:rsidRPr="002D480F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V</w:t>
      </w:r>
      <w:r>
        <w:rPr>
          <w:rFonts w:cs="Times New Roman"/>
          <w:b/>
          <w:sz w:val="28"/>
          <w:szCs w:val="28"/>
        </w:rPr>
        <w:t>.</w:t>
      </w:r>
      <w:r w:rsidRPr="002D480F">
        <w:rPr>
          <w:rFonts w:cs="Times New Roman"/>
          <w:b/>
          <w:sz w:val="28"/>
          <w:szCs w:val="28"/>
        </w:rPr>
        <w:t xml:space="preserve"> Информация о домашнем задании.</w:t>
      </w:r>
    </w:p>
    <w:p w:rsidR="0024084B" w:rsidRPr="00B23768" w:rsidRDefault="0024084B" w:rsidP="0024084B">
      <w:pPr>
        <w:spacing w:after="0" w:line="240" w:lineRule="auto"/>
        <w:rPr>
          <w:sz w:val="28"/>
          <w:szCs w:val="28"/>
        </w:rPr>
      </w:pPr>
      <w:r w:rsidRPr="00B23768">
        <w:rPr>
          <w:sz w:val="28"/>
          <w:szCs w:val="28"/>
        </w:rPr>
        <w:t>ОИ 3 с. 54 - 57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2D480F">
        <w:rPr>
          <w:rFonts w:cs="Times New Roman"/>
          <w:b/>
          <w:sz w:val="28"/>
          <w:szCs w:val="28"/>
        </w:rPr>
        <w:t>Время:</w:t>
      </w:r>
      <w:r>
        <w:rPr>
          <w:rFonts w:cs="Times New Roman"/>
          <w:sz w:val="28"/>
          <w:szCs w:val="28"/>
        </w:rPr>
        <w:t xml:space="preserve"> 5</w:t>
      </w:r>
      <w:r w:rsidRPr="002D480F">
        <w:rPr>
          <w:rFonts w:cs="Times New Roman"/>
          <w:sz w:val="28"/>
          <w:szCs w:val="28"/>
        </w:rPr>
        <w:t xml:space="preserve"> мин.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85360C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85360C">
        <w:rPr>
          <w:rFonts w:cs="Times New Roman"/>
          <w:b/>
          <w:sz w:val="28"/>
          <w:szCs w:val="28"/>
        </w:rPr>
        <w:t>Список использованных источников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111"/>
        <w:gridCol w:w="2268"/>
        <w:gridCol w:w="2835"/>
      </w:tblGrid>
      <w:tr w:rsidR="0024084B" w:rsidRPr="00B60DAE" w:rsidTr="0091614B">
        <w:tc>
          <w:tcPr>
            <w:tcW w:w="959" w:type="dxa"/>
            <w:vAlign w:val="center"/>
          </w:tcPr>
          <w:p w:rsidR="0024084B" w:rsidRPr="00B60DAE" w:rsidRDefault="0024084B" w:rsidP="009161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>№ п/п</w:t>
            </w:r>
          </w:p>
        </w:tc>
        <w:tc>
          <w:tcPr>
            <w:tcW w:w="4111" w:type="dxa"/>
            <w:vAlign w:val="center"/>
          </w:tcPr>
          <w:p w:rsidR="0024084B" w:rsidRPr="00B60DAE" w:rsidRDefault="0024084B" w:rsidP="009161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24084B" w:rsidRPr="00B60DAE" w:rsidRDefault="0024084B" w:rsidP="009161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>Автор</w:t>
            </w:r>
          </w:p>
        </w:tc>
        <w:tc>
          <w:tcPr>
            <w:tcW w:w="2835" w:type="dxa"/>
            <w:vAlign w:val="center"/>
          </w:tcPr>
          <w:p w:rsidR="0024084B" w:rsidRPr="00B60DAE" w:rsidRDefault="0024084B" w:rsidP="009161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>Издательство, год издания</w:t>
            </w:r>
          </w:p>
        </w:tc>
      </w:tr>
      <w:tr w:rsidR="0024084B" w:rsidRPr="00B60DAE" w:rsidTr="0091614B">
        <w:tc>
          <w:tcPr>
            <w:tcW w:w="959" w:type="dxa"/>
          </w:tcPr>
          <w:p w:rsidR="0024084B" w:rsidRPr="00B60DAE" w:rsidRDefault="0024084B" w:rsidP="0091614B">
            <w:pPr>
              <w:spacing w:after="0" w:line="240" w:lineRule="auto"/>
              <w:rPr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>ОИ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11" w:type="dxa"/>
          </w:tcPr>
          <w:p w:rsidR="0024084B" w:rsidRPr="002931BB" w:rsidRDefault="0024084B" w:rsidP="009161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Детали машин. Краткий курс и тестовые задания</w:t>
            </w:r>
          </w:p>
        </w:tc>
        <w:tc>
          <w:tcPr>
            <w:tcW w:w="2268" w:type="dxa"/>
          </w:tcPr>
          <w:p w:rsidR="0024084B" w:rsidRPr="00B60DAE" w:rsidRDefault="0024084B" w:rsidP="009161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Олофинская В.П.</w:t>
            </w:r>
          </w:p>
        </w:tc>
        <w:tc>
          <w:tcPr>
            <w:tcW w:w="2835" w:type="dxa"/>
          </w:tcPr>
          <w:p w:rsidR="0024084B" w:rsidRPr="00B60DAE" w:rsidRDefault="0024084B" w:rsidP="0091614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0DAE">
              <w:rPr>
                <w:sz w:val="24"/>
                <w:szCs w:val="24"/>
              </w:rPr>
              <w:t xml:space="preserve">М.: </w:t>
            </w:r>
            <w:r>
              <w:rPr>
                <w:sz w:val="24"/>
                <w:szCs w:val="24"/>
              </w:rPr>
              <w:t>Форум, 2015</w:t>
            </w:r>
          </w:p>
        </w:tc>
      </w:tr>
    </w:tbl>
    <w:p w:rsidR="0024084B" w:rsidRDefault="0024084B" w:rsidP="0024084B">
      <w:pPr>
        <w:ind w:firstLine="708"/>
        <w:rPr>
          <w:rFonts w:cs="Times New Roman"/>
          <w:sz w:val="28"/>
          <w:szCs w:val="28"/>
        </w:rPr>
      </w:pPr>
    </w:p>
    <w:p w:rsidR="0024084B" w:rsidRPr="003E3960" w:rsidRDefault="0024084B" w:rsidP="0024084B">
      <w:pPr>
        <w:ind w:firstLine="708"/>
        <w:rPr>
          <w:rFonts w:cs="Times New Roman"/>
          <w:sz w:val="28"/>
          <w:szCs w:val="28"/>
        </w:rPr>
      </w:pPr>
      <w:hyperlink r:id="rId6" w:history="1">
        <w:r w:rsidRPr="003E3960">
          <w:rPr>
            <w:rStyle w:val="ac"/>
            <w:rFonts w:cs="Times New Roman"/>
            <w:sz w:val="28"/>
            <w:szCs w:val="28"/>
          </w:rPr>
          <w:t>https://www.youtube.com/watch?v=k5tw_R7DtOY</w:t>
        </w:r>
      </w:hyperlink>
      <w:r w:rsidRPr="003E3960">
        <w:rPr>
          <w:rFonts w:cs="Times New Roman"/>
          <w:sz w:val="28"/>
          <w:szCs w:val="28"/>
        </w:rPr>
        <w:t xml:space="preserve"> – коленчатые и распределительные валы</w:t>
      </w:r>
    </w:p>
    <w:p w:rsidR="0024084B" w:rsidRPr="003E3960" w:rsidRDefault="0024084B" w:rsidP="0024084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hyperlink r:id="rId7" w:history="1">
        <w:r w:rsidRPr="003E3960">
          <w:rPr>
            <w:rStyle w:val="ac"/>
            <w:rFonts w:eastAsia="Times New Roman" w:cs="Times New Roman"/>
            <w:sz w:val="28"/>
            <w:szCs w:val="28"/>
          </w:rPr>
          <w:t>https://www.youtube.com/watch?v=G-LCO0z1IGc</w:t>
        </w:r>
      </w:hyperlink>
      <w:r w:rsidRPr="003E3960">
        <w:rPr>
          <w:rFonts w:cs="Times New Roman"/>
          <w:sz w:val="28"/>
          <w:szCs w:val="28"/>
        </w:rPr>
        <w:t xml:space="preserve"> – карданный вал</w:t>
      </w:r>
    </w:p>
    <w:p w:rsidR="0024084B" w:rsidRPr="003E3960" w:rsidRDefault="0024084B" w:rsidP="0024084B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hyperlink r:id="rId8" w:history="1">
        <w:r w:rsidRPr="003E3960">
          <w:rPr>
            <w:rStyle w:val="ac"/>
            <w:rFonts w:eastAsia="Times New Roman" w:cs="Times New Roman"/>
            <w:sz w:val="28"/>
            <w:szCs w:val="28"/>
          </w:rPr>
          <w:t>https://www.youtube.com/watch?v=IFGxPhPhKxs</w:t>
        </w:r>
      </w:hyperlink>
      <w:r w:rsidRPr="003E3960">
        <w:rPr>
          <w:rFonts w:cs="Times New Roman"/>
          <w:sz w:val="28"/>
          <w:szCs w:val="28"/>
        </w:rPr>
        <w:t xml:space="preserve"> – карданный вал</w:t>
      </w:r>
    </w:p>
    <w:p w:rsidR="0024084B" w:rsidRPr="003E3960" w:rsidRDefault="0024084B" w:rsidP="0024084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hyperlink r:id="rId9" w:history="1">
        <w:r w:rsidRPr="003E3960">
          <w:rPr>
            <w:rStyle w:val="ac"/>
            <w:rFonts w:eastAsia="Times New Roman" w:cs="Times New Roman"/>
            <w:sz w:val="28"/>
            <w:szCs w:val="28"/>
          </w:rPr>
          <w:t>https://www.youtube.com/watch?v=Xv2tN_YMSZ8</w:t>
        </w:r>
      </w:hyperlink>
      <w:r w:rsidRPr="003E3960">
        <w:rPr>
          <w:rFonts w:eastAsia="Times New Roman" w:cs="Times New Roman"/>
          <w:sz w:val="28"/>
          <w:szCs w:val="28"/>
        </w:rPr>
        <w:t xml:space="preserve"> – гибкий вал</w:t>
      </w:r>
    </w:p>
    <w:p w:rsidR="0024084B" w:rsidRPr="00D808BB" w:rsidRDefault="0024084B" w:rsidP="0024084B">
      <w:pPr>
        <w:shd w:val="clear" w:color="auto" w:fill="FFFFFF"/>
        <w:spacing w:after="0" w:line="360" w:lineRule="auto"/>
        <w:ind w:left="708"/>
        <w:jc w:val="both"/>
        <w:rPr>
          <w:rFonts w:eastAsia="Times New Roman" w:cs="Times New Roman"/>
          <w:sz w:val="28"/>
          <w:szCs w:val="28"/>
          <w:lang w:val="en-US"/>
        </w:rPr>
      </w:pPr>
      <w:hyperlink w:history="1">
        <w:r w:rsidRPr="00F97D12">
          <w:rPr>
            <w:rStyle w:val="ac"/>
            <w:rFonts w:eastAsia="Times New Roman" w:cs="Times New Roman"/>
            <w:sz w:val="28"/>
            <w:szCs w:val="28"/>
            <w:lang w:val="en-US"/>
          </w:rPr>
          <w:t>http://www.suhner-transmission expert.com/site/index.cfm?id_art=117181&amp;actMenuItemID=54146&amp;vsprache=EN</w:t>
        </w:r>
      </w:hyperlink>
    </w:p>
    <w:p w:rsidR="0024084B" w:rsidRPr="003E3960" w:rsidRDefault="0024084B" w:rsidP="0024084B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3E3960">
        <w:rPr>
          <w:rFonts w:eastAsia="Times New Roman" w:cs="Times New Roman"/>
          <w:sz w:val="28"/>
          <w:szCs w:val="28"/>
        </w:rPr>
        <w:t>гибкий вал</w:t>
      </w:r>
    </w:p>
    <w:p w:rsidR="0024084B" w:rsidRDefault="0024084B" w:rsidP="0024084B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4084B" w:rsidRPr="008720D8" w:rsidRDefault="0024084B" w:rsidP="0024084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Комплексная</w:t>
      </w:r>
      <w:r w:rsidRPr="00461319">
        <w:rPr>
          <w:rFonts w:cs="Times New Roman"/>
          <w:b/>
          <w:sz w:val="28"/>
          <w:szCs w:val="28"/>
        </w:rPr>
        <w:t xml:space="preserve"> оценка занятия</w:t>
      </w:r>
    </w:p>
    <w:p w:rsidR="0024084B" w:rsidRPr="00461319" w:rsidRDefault="0024084B" w:rsidP="0024084B">
      <w:pPr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b/>
          <w:sz w:val="28"/>
          <w:szCs w:val="28"/>
        </w:rPr>
        <w:t>«5»</w:t>
      </w:r>
      <w:r w:rsidRPr="00461319">
        <w:rPr>
          <w:rFonts w:cs="Times New Roman"/>
          <w:sz w:val="28"/>
          <w:szCs w:val="28"/>
        </w:rPr>
        <w:t xml:space="preserve"> - ≥ 8 баллов</w:t>
      </w:r>
    </w:p>
    <w:p w:rsidR="0024084B" w:rsidRPr="00461319" w:rsidRDefault="0024084B" w:rsidP="0024084B">
      <w:pPr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b/>
          <w:sz w:val="28"/>
          <w:szCs w:val="28"/>
        </w:rPr>
        <w:t>«4»</w:t>
      </w:r>
      <w:r w:rsidRPr="00461319">
        <w:rPr>
          <w:rFonts w:cs="Times New Roman"/>
          <w:sz w:val="28"/>
          <w:szCs w:val="28"/>
        </w:rPr>
        <w:t xml:space="preserve"> - 4 ÷ 7 баллов</w:t>
      </w:r>
    </w:p>
    <w:p w:rsidR="0024084B" w:rsidRDefault="0024084B" w:rsidP="0024084B">
      <w:pPr>
        <w:spacing w:after="0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b/>
          <w:sz w:val="28"/>
          <w:szCs w:val="28"/>
        </w:rPr>
        <w:lastRenderedPageBreak/>
        <w:t>«3»</w:t>
      </w:r>
      <w:r w:rsidRPr="00461319">
        <w:rPr>
          <w:rFonts w:cs="Times New Roman"/>
          <w:sz w:val="28"/>
          <w:szCs w:val="28"/>
        </w:rPr>
        <w:t xml:space="preserve"> – 2 ÷ 3 балла</w:t>
      </w:r>
    </w:p>
    <w:p w:rsidR="0024084B" w:rsidRDefault="0024084B" w:rsidP="0024084B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24084B" w:rsidRPr="0046131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>Ответ на вопрос – 1 балл</w:t>
      </w:r>
      <w:r>
        <w:rPr>
          <w:rFonts w:cs="Times New Roman"/>
          <w:sz w:val="28"/>
          <w:szCs w:val="28"/>
        </w:rPr>
        <w:t>;</w:t>
      </w:r>
    </w:p>
    <w:p w:rsidR="0024084B" w:rsidRPr="0046131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твет на тестовое задание – max 5 баллов;</w:t>
      </w:r>
    </w:p>
    <w:p w:rsidR="0024084B" w:rsidRPr="0046131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 xml:space="preserve">Работа с карточками «Шпонки» – max </w:t>
      </w:r>
      <w:r>
        <w:rPr>
          <w:rFonts w:cs="Times New Roman"/>
          <w:sz w:val="28"/>
          <w:szCs w:val="28"/>
        </w:rPr>
        <w:t>3 балла;</w:t>
      </w:r>
    </w:p>
    <w:p w:rsidR="0024084B" w:rsidRPr="0046131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>Работа с карточками «Маркировка сталей» - max 3 балла</w:t>
      </w:r>
      <w:r>
        <w:rPr>
          <w:rFonts w:cs="Times New Roman"/>
          <w:sz w:val="28"/>
          <w:szCs w:val="28"/>
        </w:rPr>
        <w:t>;</w:t>
      </w:r>
    </w:p>
    <w:p w:rsidR="0024084B" w:rsidRPr="00461319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>Подготовка сообщения – 5 баллов</w:t>
      </w:r>
      <w:r>
        <w:rPr>
          <w:rFonts w:cs="Times New Roman"/>
          <w:sz w:val="28"/>
          <w:szCs w:val="28"/>
        </w:rPr>
        <w:t>;</w:t>
      </w:r>
    </w:p>
    <w:p w:rsidR="0024084B" w:rsidRDefault="0024084B" w:rsidP="0024084B">
      <w:pPr>
        <w:spacing w:line="360" w:lineRule="auto"/>
        <w:jc w:val="both"/>
        <w:rPr>
          <w:rFonts w:cs="Times New Roman"/>
          <w:sz w:val="28"/>
          <w:szCs w:val="28"/>
        </w:rPr>
      </w:pPr>
      <w:r w:rsidRPr="00461319">
        <w:rPr>
          <w:rFonts w:cs="Times New Roman"/>
          <w:sz w:val="28"/>
          <w:szCs w:val="28"/>
        </w:rPr>
        <w:t>Выполнение графического задания – 5 баллов</w:t>
      </w:r>
      <w:r>
        <w:rPr>
          <w:rFonts w:cs="Times New Roman"/>
          <w:sz w:val="28"/>
          <w:szCs w:val="28"/>
        </w:rPr>
        <w:t>.</w:t>
      </w:r>
    </w:p>
    <w:p w:rsidR="0024084B" w:rsidRPr="001419BB" w:rsidRDefault="0024084B" w:rsidP="0024084B">
      <w:pPr>
        <w:jc w:val="center"/>
        <w:rPr>
          <w:rFonts w:cs="Times New Roman"/>
          <w:b/>
          <w:sz w:val="28"/>
          <w:szCs w:val="28"/>
        </w:rPr>
      </w:pPr>
      <w:r w:rsidRPr="001419BB">
        <w:rPr>
          <w:rFonts w:cs="Times New Roman"/>
          <w:b/>
          <w:sz w:val="28"/>
          <w:szCs w:val="28"/>
        </w:rPr>
        <w:t>Критерии оценки тестового занятия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«5 баллов» - 8 правильных ответов</w:t>
      </w:r>
    </w:p>
    <w:p w:rsidR="0024084B" w:rsidRPr="00461319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«4 балла» – 7- 6  -//-;</w:t>
      </w:r>
      <w:r>
        <w:rPr>
          <w:rFonts w:cs="Times New Roman"/>
          <w:sz w:val="28"/>
          <w:szCs w:val="28"/>
        </w:rPr>
        <w:br/>
        <w:t xml:space="preserve">«3 балла» – </w:t>
      </w:r>
      <w:r w:rsidRPr="00461319">
        <w:rPr>
          <w:rFonts w:cs="Times New Roman"/>
          <w:sz w:val="28"/>
          <w:szCs w:val="28"/>
        </w:rPr>
        <w:t xml:space="preserve">6 </w:t>
      </w:r>
      <w:r>
        <w:rPr>
          <w:rFonts w:cs="Times New Roman"/>
          <w:sz w:val="28"/>
          <w:szCs w:val="28"/>
        </w:rPr>
        <w:t xml:space="preserve">– 5 </w:t>
      </w:r>
      <w:r w:rsidRPr="00461319">
        <w:rPr>
          <w:rFonts w:cs="Times New Roman"/>
          <w:sz w:val="28"/>
          <w:szCs w:val="28"/>
        </w:rPr>
        <w:t>-//-</w:t>
      </w:r>
      <w:r>
        <w:rPr>
          <w:rFonts w:cs="Times New Roman"/>
          <w:sz w:val="28"/>
          <w:szCs w:val="28"/>
        </w:rPr>
        <w:t>;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«2 балла» – 4  </w:t>
      </w:r>
      <w:r w:rsidRPr="00461319">
        <w:rPr>
          <w:rFonts w:cs="Times New Roman"/>
          <w:sz w:val="28"/>
          <w:szCs w:val="28"/>
        </w:rPr>
        <w:t>-//-</w:t>
      </w:r>
      <w:r>
        <w:rPr>
          <w:rFonts w:cs="Times New Roman"/>
          <w:sz w:val="28"/>
          <w:szCs w:val="28"/>
        </w:rPr>
        <w:t>.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«1 балл» - 3 -//-;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«0» - меньше 3.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B50017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B50017">
        <w:rPr>
          <w:rFonts w:cs="Times New Roman"/>
          <w:b/>
          <w:sz w:val="28"/>
          <w:szCs w:val="28"/>
        </w:rPr>
        <w:t>Критерии оценки карточек «Шпонки»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«3 балла» - не одной ошибки;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«2 балла» - 1,2 ошибки;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«1 балл» - 3 ошибки;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«0» - более 3 ошибок.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B50017">
        <w:rPr>
          <w:rFonts w:cs="Times New Roman"/>
          <w:b/>
          <w:sz w:val="28"/>
          <w:szCs w:val="28"/>
        </w:rPr>
        <w:t>Критерии оценки карточек «Маркировка сталей»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«3 балла» - все марки расшифрованы правильно;</w:t>
      </w:r>
    </w:p>
    <w:p w:rsidR="0024084B" w:rsidRDefault="0024084B" w:rsidP="0024084B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Минус 1 балл за ошибку в расшифровке марки стали.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>ПРИЛОЖЕНИЕ Б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>Примеры заданий этапов «Технического марафона»</w:t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4D72A53A" wp14:editId="42397697">
            <wp:extent cx="5038725" cy="3784610"/>
            <wp:effectExtent l="19050" t="0" r="9525" b="0"/>
            <wp:docPr id="4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noProof/>
          <w:sz w:val="28"/>
          <w:szCs w:val="28"/>
        </w:rPr>
        <w:drawing>
          <wp:inline distT="0" distB="0" distL="0" distR="0" wp14:anchorId="2CFB70C2" wp14:editId="45217BB9">
            <wp:extent cx="5095875" cy="3806918"/>
            <wp:effectExtent l="19050" t="0" r="9525" b="0"/>
            <wp:docPr id="41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04" cy="38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41692709" wp14:editId="7A0B48FA">
            <wp:extent cx="5090872" cy="3848100"/>
            <wp:effectExtent l="57150" t="38100" r="33578" b="19050"/>
            <wp:docPr id="42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72" cy="3848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noProof/>
          <w:sz w:val="28"/>
          <w:szCs w:val="28"/>
        </w:rPr>
        <w:drawing>
          <wp:inline distT="0" distB="0" distL="0" distR="0" wp14:anchorId="7ACC297F" wp14:editId="0560F150">
            <wp:extent cx="5105400" cy="3356050"/>
            <wp:effectExtent l="19050" t="19050" r="19050" b="15800"/>
            <wp:docPr id="43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08" cy="3357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lastRenderedPageBreak/>
        <w:t>ПРИЛОЖЕНИЕ В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>Примеры тестового задания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 xml:space="preserve">Вариант №1 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1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Валы предназначены для…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передачи крутящего момента и поддержания вращающихся деталей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поддержания вращающихся деталей машин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соединения различных деталей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обеспечения синхронности работы отдельных деталей машин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2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Валы передач работают на…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изгиб и кручение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изгиб и растяжение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изгиб и сжатие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изгиб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3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Оси работают на…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изгиб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изгиб и кручение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изгиб и сжатие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изгиб и растяжение</w:t>
      </w:r>
    </w:p>
    <w:p w:rsidR="0024084B" w:rsidRPr="00443047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4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Вращающаяся ось изображена на рисунке…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9"/>
        <w:gridCol w:w="6839"/>
      </w:tblGrid>
      <w:tr w:rsidR="0024084B" w:rsidRPr="005F63A3" w:rsidTr="0091614B">
        <w:trPr>
          <w:trHeight w:val="3975"/>
        </w:trPr>
        <w:tc>
          <w:tcPr>
            <w:tcW w:w="2429" w:type="dxa"/>
          </w:tcPr>
          <w:p w:rsidR="0024084B" w:rsidRPr="005F63A3" w:rsidRDefault="0024084B" w:rsidP="0091614B">
            <w:pPr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sz w:val="28"/>
                <w:szCs w:val="28"/>
              </w:rPr>
            </w:pPr>
            <w:r w:rsidRPr="005F63A3">
              <w:rPr>
                <w:rFonts w:cs="Times New Roman"/>
                <w:sz w:val="28"/>
                <w:szCs w:val="28"/>
              </w:rPr>
              <w:t>1)</w:t>
            </w:r>
            <w:r w:rsidRPr="005F63A3">
              <w:rPr>
                <w:rFonts w:cs="Times New Roman"/>
                <w:b/>
                <w:i/>
                <w:sz w:val="28"/>
                <w:szCs w:val="28"/>
              </w:rPr>
              <w:t xml:space="preserve"> а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sz w:val="28"/>
                <w:szCs w:val="28"/>
              </w:rPr>
            </w:pPr>
            <w:r w:rsidRPr="005F63A3">
              <w:rPr>
                <w:rFonts w:cs="Times New Roman"/>
                <w:sz w:val="28"/>
                <w:szCs w:val="28"/>
              </w:rPr>
              <w:t>2)</w:t>
            </w:r>
            <w:r w:rsidRPr="005F63A3">
              <w:rPr>
                <w:rFonts w:cs="Times New Roman"/>
                <w:b/>
                <w:i/>
                <w:sz w:val="28"/>
                <w:szCs w:val="28"/>
              </w:rPr>
              <w:t xml:space="preserve"> б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sz w:val="28"/>
                <w:szCs w:val="28"/>
              </w:rPr>
            </w:pPr>
            <w:r w:rsidRPr="005F63A3">
              <w:rPr>
                <w:rFonts w:cs="Times New Roman"/>
                <w:sz w:val="28"/>
                <w:szCs w:val="28"/>
              </w:rPr>
              <w:t>3)</w:t>
            </w:r>
            <w:r w:rsidRPr="005F63A3">
              <w:rPr>
                <w:rFonts w:cs="Times New Roman"/>
                <w:b/>
                <w:i/>
                <w:sz w:val="28"/>
                <w:szCs w:val="28"/>
              </w:rPr>
              <w:t xml:space="preserve"> в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sz w:val="28"/>
                <w:szCs w:val="28"/>
              </w:rPr>
            </w:pPr>
            <w:r w:rsidRPr="005F63A3">
              <w:rPr>
                <w:rFonts w:cs="Times New Roman"/>
                <w:sz w:val="28"/>
                <w:szCs w:val="28"/>
              </w:rPr>
              <w:t>4)</w:t>
            </w:r>
            <w:r w:rsidRPr="005F63A3">
              <w:rPr>
                <w:rFonts w:cs="Times New Roman"/>
                <w:b/>
                <w:i/>
                <w:sz w:val="28"/>
                <w:szCs w:val="28"/>
              </w:rPr>
              <w:t xml:space="preserve"> г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sz w:val="28"/>
                <w:szCs w:val="28"/>
              </w:rPr>
            </w:pP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839" w:type="dxa"/>
          </w:tcPr>
          <w:p w:rsidR="0024084B" w:rsidRPr="005F63A3" w:rsidRDefault="0024084B" w:rsidP="0091614B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F63A3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65FD0D4" wp14:editId="04DB5512">
                  <wp:extent cx="2095500" cy="2524125"/>
                  <wp:effectExtent l="19050" t="0" r="0" b="0"/>
                  <wp:docPr id="39" name="Рисунок 9" descr="к вопросу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 вопросу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5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Среди изображённых деталей определить вал: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noProof/>
          <w:sz w:val="28"/>
          <w:szCs w:val="28"/>
        </w:rPr>
        <w:drawing>
          <wp:inline distT="0" distB="0" distL="0" distR="0" wp14:anchorId="73BBF085" wp14:editId="0C0713F5">
            <wp:extent cx="4029075" cy="1876425"/>
            <wp:effectExtent l="19050" t="0" r="9525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а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б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в</w:t>
      </w:r>
    </w:p>
    <w:p w:rsidR="0024084B" w:rsidRPr="00443047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г</w:t>
      </w:r>
    </w:p>
    <w:p w:rsidR="0024084B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6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Как называется элемент деталей 1 (см. рисунок к заданию 5)?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буртик;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шейка;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шпоночный паз;</w:t>
      </w:r>
    </w:p>
    <w:p w:rsidR="0024084B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галтель.</w:t>
      </w:r>
    </w:p>
    <w:p w:rsidR="0024084B" w:rsidRPr="00443047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lastRenderedPageBreak/>
        <w:t>Задание 7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Устройством для передачи вращательного или другого вида движения в машинах является…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узел;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деталь;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механизм;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болт.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8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Для чего используют в технике изображённый на схеме вал?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noProof/>
          <w:sz w:val="28"/>
          <w:szCs w:val="28"/>
        </w:rPr>
        <w:drawing>
          <wp:inline distT="0" distB="0" distL="0" distR="0" wp14:anchorId="57DA21EF" wp14:editId="6654A3FD">
            <wp:extent cx="3305175" cy="1438275"/>
            <wp:effectExtent l="19050" t="0" r="9525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для передачи вращающего момента вдоль своей оси;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для поддержания вращающихся деталей;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для преобразования возвратно-поступательного движения во вращательное.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 xml:space="preserve">Вариант №2 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1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 xml:space="preserve"> Оси предназначены для…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передачи крутящего момента и поддержания вращающихся деталей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для поддержания вращающихся деталей машин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обеспечения синхронности работы отдельных деталей машин</w:t>
      </w:r>
    </w:p>
    <w:p w:rsidR="0024084B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lastRenderedPageBreak/>
        <w:t>Задание 2</w:t>
      </w: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 xml:space="preserve"> Что характеризует данное определение:</w:t>
      </w: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 xml:space="preserve"> «Деталь предназначена для поддержания установленных на ней шкивов, зубчатых колёс для передачи вращающего момента?»</w:t>
      </w: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Ось;</w:t>
      </w: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Вал;</w:t>
      </w:r>
    </w:p>
    <w:p w:rsidR="0024084B" w:rsidRPr="002C617D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Балка.</w:t>
      </w:r>
    </w:p>
    <w:p w:rsidR="0024084B" w:rsidRPr="005F63A3" w:rsidRDefault="0024084B" w:rsidP="0024084B">
      <w:pPr>
        <w:widowControl w:val="0"/>
        <w:autoSpaceDE w:val="0"/>
        <w:autoSpaceDN w:val="0"/>
        <w:adjustRightInd w:val="0"/>
        <w:spacing w:before="120" w:after="0" w:line="360" w:lineRule="auto"/>
        <w:ind w:right="200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3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Не</w:t>
      </w:r>
      <w:r>
        <w:rPr>
          <w:rFonts w:cs="Times New Roman"/>
          <w:b/>
          <w:sz w:val="28"/>
          <w:szCs w:val="28"/>
        </w:rPr>
        <w:t xml:space="preserve"> </w:t>
      </w:r>
      <w:r w:rsidRPr="005F63A3">
        <w:rPr>
          <w:rFonts w:cs="Times New Roman"/>
          <w:b/>
          <w:sz w:val="28"/>
          <w:szCs w:val="28"/>
        </w:rPr>
        <w:t>вращающаяся ось изображена на рисунке…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6"/>
        <w:gridCol w:w="6011"/>
      </w:tblGrid>
      <w:tr w:rsidR="0024084B" w:rsidRPr="005F63A3" w:rsidTr="0091614B">
        <w:trPr>
          <w:trHeight w:val="3859"/>
        </w:trPr>
        <w:tc>
          <w:tcPr>
            <w:tcW w:w="3736" w:type="dxa"/>
          </w:tcPr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  <w:r w:rsidRPr="005F63A3">
              <w:rPr>
                <w:rFonts w:cs="Times New Roman"/>
                <w:b/>
                <w:sz w:val="28"/>
                <w:szCs w:val="28"/>
              </w:rPr>
              <w:t>1) 1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  <w:r w:rsidRPr="005F63A3">
              <w:rPr>
                <w:rFonts w:cs="Times New Roman"/>
                <w:b/>
                <w:sz w:val="28"/>
                <w:szCs w:val="28"/>
              </w:rPr>
              <w:t>2) 2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  <w:r w:rsidRPr="005F63A3">
              <w:rPr>
                <w:rFonts w:cs="Times New Roman"/>
                <w:b/>
                <w:sz w:val="28"/>
                <w:szCs w:val="28"/>
              </w:rPr>
              <w:t>3) 3</w:t>
            </w:r>
          </w:p>
          <w:p w:rsidR="0024084B" w:rsidRPr="005F63A3" w:rsidRDefault="0024084B" w:rsidP="0091614B">
            <w:pPr>
              <w:spacing w:after="0"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011" w:type="dxa"/>
          </w:tcPr>
          <w:p w:rsidR="0024084B" w:rsidRPr="005F63A3" w:rsidRDefault="0024084B" w:rsidP="0091614B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F63A3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BDADAC" wp14:editId="64BC5186">
                  <wp:extent cx="1971675" cy="2657475"/>
                  <wp:effectExtent l="19050" t="0" r="9525" b="0"/>
                  <wp:docPr id="30" name="Рисунок 12" descr="к вопросу 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 вопросу 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 xml:space="preserve">Задание 4. 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Для чего используют выделенный цветом элемент конструкции вала?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noProof/>
          <w:sz w:val="28"/>
          <w:szCs w:val="28"/>
        </w:rPr>
        <w:drawing>
          <wp:inline distT="0" distB="0" distL="0" distR="0" wp14:anchorId="777CF268" wp14:editId="0F6C6F48">
            <wp:extent cx="2438400" cy="752475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для осевой фиксации колеса;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для центрирования колеса на валу;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для удобства сборки;</w:t>
      </w:r>
    </w:p>
    <w:p w:rsidR="0024084B" w:rsidRPr="001F1169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для передачи вращающего момента от вала на колесо или наоборот.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lastRenderedPageBreak/>
        <w:t>Задание 5.</w:t>
      </w:r>
    </w:p>
    <w:p w:rsidR="0024084B" w:rsidRPr="00443047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Для чего используют изображённый на схеме вал?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noProof/>
          <w:sz w:val="28"/>
          <w:szCs w:val="28"/>
        </w:rPr>
        <w:drawing>
          <wp:inline distT="0" distB="0" distL="0" distR="0" wp14:anchorId="2FB0678A" wp14:editId="1D80E2B7">
            <wp:extent cx="2124448" cy="747220"/>
            <wp:effectExtent l="19050" t="0" r="9152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15" cy="75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для поддержания вращающихся деталей;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для передачи вращающего момента вдоль оси вала;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для преобразования возвратно-поступательного движения во вращательное;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для передачи момента между деталями, меняющими своё положение при работе.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6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Для чего используют выделенный элемент детали 1?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noProof/>
          <w:sz w:val="28"/>
          <w:szCs w:val="28"/>
        </w:rPr>
        <w:drawing>
          <wp:inline distT="0" distB="0" distL="0" distR="0" wp14:anchorId="5D7B7D18" wp14:editId="657ADBA1">
            <wp:extent cx="2762250" cy="1162050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для снижения концентрации напряжений;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для облегчения установки детали на вал;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для фиксации детали на валу в осевом направлении;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4) для передачи вращающего момента с вала на колесо.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Задание 7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Известно, что передаточное отношение передачи 0,5. К какому типу передач относится эта передача?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мультипликатор;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редуктор;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вариатор.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lastRenderedPageBreak/>
        <w:t>Задание 8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  <w:r w:rsidRPr="005F63A3">
        <w:rPr>
          <w:rFonts w:cs="Times New Roman"/>
          <w:b/>
          <w:sz w:val="28"/>
          <w:szCs w:val="28"/>
        </w:rPr>
        <w:t>Указать основной критерий работоспособности валов:</w:t>
      </w:r>
    </w:p>
    <w:p w:rsidR="0024084B" w:rsidRPr="005F63A3" w:rsidRDefault="0024084B" w:rsidP="0024084B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1) статическая прочность при изгибе;</w:t>
      </w:r>
    </w:p>
    <w:p w:rsidR="0024084B" w:rsidRPr="005F63A3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2) сопротивление усталости;</w:t>
      </w:r>
    </w:p>
    <w:p w:rsidR="0024084B" w:rsidRPr="00443047" w:rsidRDefault="0024084B" w:rsidP="0024084B">
      <w:pPr>
        <w:spacing w:after="0" w:line="360" w:lineRule="auto"/>
        <w:rPr>
          <w:rFonts w:cs="Times New Roman"/>
          <w:sz w:val="28"/>
          <w:szCs w:val="28"/>
        </w:rPr>
      </w:pPr>
      <w:r w:rsidRPr="005F63A3">
        <w:rPr>
          <w:rFonts w:cs="Times New Roman"/>
          <w:sz w:val="28"/>
          <w:szCs w:val="28"/>
        </w:rPr>
        <w:t>3) статическая прочность при совместном действии М</w:t>
      </w:r>
      <w:r w:rsidRPr="005F63A3">
        <w:rPr>
          <w:rFonts w:cs="Times New Roman"/>
          <w:sz w:val="28"/>
          <w:szCs w:val="28"/>
          <w:vertAlign w:val="subscript"/>
        </w:rPr>
        <w:t>и</w:t>
      </w:r>
      <w:r w:rsidRPr="005F63A3">
        <w:rPr>
          <w:rFonts w:cs="Times New Roman"/>
          <w:sz w:val="28"/>
          <w:szCs w:val="28"/>
        </w:rPr>
        <w:t xml:space="preserve"> и М</w:t>
      </w:r>
      <w:r w:rsidRPr="005F63A3">
        <w:rPr>
          <w:rFonts w:cs="Times New Roman"/>
          <w:sz w:val="28"/>
          <w:szCs w:val="28"/>
          <w:vertAlign w:val="subscript"/>
        </w:rPr>
        <w:t>к</w:t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lastRenderedPageBreak/>
        <w:t>ПРИЛОЖЕНИЕ Г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>Сравнительная таблица «Отличие вала от оси»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  <w:u w:val="single"/>
        </w:rPr>
      </w:pPr>
    </w:p>
    <w:tbl>
      <w:tblPr>
        <w:tblStyle w:val="ab"/>
        <w:tblW w:w="4747" w:type="pct"/>
        <w:tblInd w:w="250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24084B" w:rsidRPr="00443047" w:rsidTr="0091614B"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ВАЛ</w:t>
            </w:r>
          </w:p>
        </w:tc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ОСЬ</w:t>
            </w:r>
          </w:p>
        </w:tc>
      </w:tr>
      <w:tr w:rsidR="0024084B" w:rsidRPr="00443047" w:rsidTr="0091614B">
        <w:trPr>
          <w:trHeight w:val="1252"/>
        </w:trPr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1. Передаёт крутящий момент.</w:t>
            </w:r>
          </w:p>
          <w:p w:rsidR="0024084B" w:rsidRPr="00443047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Работает на изгиб и кручение</w:t>
            </w:r>
          </w:p>
        </w:tc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1. Не передаёт крутящий момент.</w:t>
            </w:r>
          </w:p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Работает только на изгиб</w:t>
            </w:r>
          </w:p>
        </w:tc>
      </w:tr>
      <w:tr w:rsidR="0024084B" w:rsidRPr="00443047" w:rsidTr="0091614B"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2. Вал всегда вращается</w:t>
            </w:r>
          </w:p>
        </w:tc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2. Может быть подвижной и неподвижной</w:t>
            </w:r>
          </w:p>
        </w:tc>
      </w:tr>
      <w:tr w:rsidR="0024084B" w:rsidRPr="00443047" w:rsidTr="0091614B"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3. Может быть прямым, коленчатым, эксцентриковым и гибким</w:t>
            </w:r>
          </w:p>
        </w:tc>
        <w:tc>
          <w:tcPr>
            <w:tcW w:w="2500" w:type="pct"/>
          </w:tcPr>
          <w:p w:rsidR="0024084B" w:rsidRPr="00443047" w:rsidRDefault="0024084B" w:rsidP="0091614B">
            <w:pPr>
              <w:spacing w:line="360" w:lineRule="auto"/>
              <w:rPr>
                <w:sz w:val="28"/>
                <w:szCs w:val="28"/>
              </w:rPr>
            </w:pPr>
            <w:r w:rsidRPr="00443047">
              <w:rPr>
                <w:sz w:val="28"/>
                <w:szCs w:val="28"/>
              </w:rPr>
              <w:t>3. Имеет только прямую форму</w:t>
            </w:r>
          </w:p>
        </w:tc>
      </w:tr>
    </w:tbl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Pr="00443047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ab/>
      </w: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tabs>
          <w:tab w:val="left" w:pos="4215"/>
        </w:tabs>
        <w:spacing w:after="0" w:line="360" w:lineRule="auto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Pr="00F00834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F00834">
        <w:rPr>
          <w:rFonts w:cs="Times New Roman"/>
          <w:sz w:val="28"/>
          <w:szCs w:val="28"/>
        </w:rPr>
        <w:lastRenderedPageBreak/>
        <w:t>ПРИЛОЖЕНИЕ Д</w:t>
      </w:r>
    </w:p>
    <w:p w:rsidR="0024084B" w:rsidRPr="00F00834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F00834">
        <w:rPr>
          <w:rFonts w:cs="Times New Roman"/>
          <w:sz w:val="28"/>
          <w:szCs w:val="28"/>
        </w:rPr>
        <w:t>Карточки «Шпонки»</w:t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0F827336" wp14:editId="1A8AA6C7">
            <wp:extent cx="5150611" cy="3806286"/>
            <wp:effectExtent l="19050" t="0" r="0" b="0"/>
            <wp:docPr id="10" name="Рисунок 1" descr="D:\ДОМ_КОМП\ОТКРЫТЫЙ_УРОК\ГОТОВОЕ\ВАЛЫ_ОСИ_ОТКРЫТЫЙ_УРОК\ШПОНКИ_КАРТОЧКИ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_КОМП\ОТКРЫТЫЙ_УРОК\ГОТОВОЕ\ВАЛЫ_ОСИ_ОТКРЫТЫЙ_УРОК\ШПОНКИ_КАРТОЧКИ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60" cy="38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F00834" w:rsidRDefault="0024084B" w:rsidP="0024084B">
      <w:pPr>
        <w:tabs>
          <w:tab w:val="left" w:pos="1935"/>
        </w:tabs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35134E09" wp14:editId="40A56E22">
            <wp:extent cx="5152632" cy="3867150"/>
            <wp:effectExtent l="19050" t="0" r="0" b="0"/>
            <wp:docPr id="11" name="Рисунок 2" descr="D:\ДОМ_КОМП\ОТКРЫТЫЙ_УРОК\ГОТОВОЕ\ВАЛЫ_ОСИ_ОТКРЫТЫЙ_УРОК\ШПОНКИ_КАРТОЧ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_КОМП\ОТКРЫТЫЙ_УРОК\ГОТОВОЕ\ВАЛЫ_ОСИ_ОТКРЫТЫЙ_УРОК\ШПОНКИ_КАРТОЧК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Е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443047">
        <w:rPr>
          <w:rFonts w:cs="Times New Roman"/>
          <w:sz w:val="28"/>
          <w:szCs w:val="28"/>
        </w:rPr>
        <w:t>Оценка индивидуальной работы студентов</w:t>
      </w: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tbl>
      <w:tblPr>
        <w:tblStyle w:val="ab"/>
        <w:tblW w:w="5249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591"/>
        <w:gridCol w:w="1535"/>
        <w:gridCol w:w="1275"/>
        <w:gridCol w:w="1560"/>
        <w:gridCol w:w="720"/>
        <w:gridCol w:w="1705"/>
        <w:gridCol w:w="1560"/>
        <w:gridCol w:w="720"/>
        <w:gridCol w:w="679"/>
      </w:tblGrid>
      <w:tr w:rsidR="0024084B" w:rsidTr="0091614B">
        <w:trPr>
          <w:cantSplit/>
          <w:trHeight w:val="1474"/>
        </w:trPr>
        <w:tc>
          <w:tcPr>
            <w:tcW w:w="286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Ф.И.</w:t>
            </w:r>
          </w:p>
        </w:tc>
        <w:tc>
          <w:tcPr>
            <w:tcW w:w="616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Ответ на вопрос</w:t>
            </w:r>
          </w:p>
        </w:tc>
        <w:tc>
          <w:tcPr>
            <w:tcW w:w="754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Сообщение</w:t>
            </w:r>
          </w:p>
        </w:tc>
        <w:tc>
          <w:tcPr>
            <w:tcW w:w="348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824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Графическое задание</w:t>
            </w:r>
          </w:p>
        </w:tc>
        <w:tc>
          <w:tcPr>
            <w:tcW w:w="754" w:type="pct"/>
            <w:vAlign w:val="center"/>
          </w:tcPr>
          <w:p w:rsidR="0024084B" w:rsidRPr="00DD0516" w:rsidRDefault="0024084B" w:rsidP="0091614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D0516">
              <w:rPr>
                <w:b/>
                <w:sz w:val="24"/>
                <w:szCs w:val="24"/>
              </w:rPr>
              <w:t>Работа с карточками</w:t>
            </w:r>
          </w:p>
        </w:tc>
        <w:tc>
          <w:tcPr>
            <w:tcW w:w="348" w:type="pct"/>
            <w:textDirection w:val="btLr"/>
            <w:vAlign w:val="center"/>
          </w:tcPr>
          <w:p w:rsidR="0024084B" w:rsidRPr="002B4CB5" w:rsidRDefault="0024084B" w:rsidP="0091614B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2B4CB5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328" w:type="pct"/>
            <w:textDirection w:val="btLr"/>
          </w:tcPr>
          <w:p w:rsidR="0024084B" w:rsidRPr="00DD0516" w:rsidRDefault="0024084B" w:rsidP="0091614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</w:t>
            </w: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before="60"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4084B" w:rsidTr="0091614B">
        <w:tc>
          <w:tcPr>
            <w:tcW w:w="28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42" w:type="pct"/>
            <w:vAlign w:val="center"/>
          </w:tcPr>
          <w:p w:rsidR="0024084B" w:rsidRPr="00DD0516" w:rsidRDefault="0024084B" w:rsidP="0091614B">
            <w:pPr>
              <w:pStyle w:val="22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6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8" w:type="pct"/>
          </w:tcPr>
          <w:p w:rsidR="0024084B" w:rsidRDefault="0024084B" w:rsidP="009161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Ж</w:t>
      </w:r>
    </w:p>
    <w:p w:rsidR="0024084B" w:rsidRPr="00443047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Фоторепортаж </w:t>
      </w: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7DD2A612" wp14:editId="1539EFF6">
            <wp:extent cx="4862884" cy="3648075"/>
            <wp:effectExtent l="19050" t="19050" r="13916" b="28575"/>
            <wp:docPr id="3" name="Рисунок 1" descr="F:\ФОТО_ОТКРЫТЫЙ_УРОК_3_апреля\IMG_20190403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_ОТКРЫТЫЙ_УРОК_3_апреля\IMG_20190403_11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91" cy="364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20FDEBC9" wp14:editId="484B395D">
            <wp:extent cx="4929482" cy="3698037"/>
            <wp:effectExtent l="19050" t="19050" r="23518" b="16713"/>
            <wp:docPr id="5" name="Рисунок 2" descr="F:\ФОТО_ОТКРЫТЫЙ_УРОК_3_апреля\IMG_20190403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_ОТКРЫТЫЙ_УРОК_3_апреля\IMG_20190403_111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92" cy="3698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75FA261F" wp14:editId="18957CC2">
            <wp:extent cx="5053337" cy="3790950"/>
            <wp:effectExtent l="19050" t="19050" r="13963" b="19050"/>
            <wp:docPr id="6" name="Рисунок 3" descr="F:\ФОТО_ОТКРЫТЫЙ_УРОК_3_апреля\IMG_20190403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_ОТКРЫТЫЙ_УРОК_3_апреля\IMG_20190403_113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52" cy="3791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</w:p>
    <w:p w:rsidR="0024084B" w:rsidRPr="00336B41" w:rsidRDefault="0024084B" w:rsidP="0024084B">
      <w:pPr>
        <w:spacing w:after="0" w:line="360" w:lineRule="auto"/>
        <w:ind w:left="-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599FB7F5" wp14:editId="5F6115CF">
            <wp:extent cx="5057775" cy="3794281"/>
            <wp:effectExtent l="19050" t="19050" r="28575" b="15719"/>
            <wp:docPr id="7" name="Рисунок 4" descr="F:\ФОТО_ОТКРЫТЫЙ_УРОК_3_апреля\IMG_20190403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_ОТКРЫТЫЙ_УРОК_3_апреля\IMG_20190403_1155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64" cy="3794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E00E1CA" wp14:editId="22E2C61F">
            <wp:extent cx="5062855" cy="3798090"/>
            <wp:effectExtent l="19050" t="19050" r="23495" b="11910"/>
            <wp:docPr id="8" name="Рисунок 5" descr="F:\ФОТО_ОТКРЫТЫЙ_УРОК_3_апреля\IMG_20190403_12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_ОТКРЫТЫЙ_УРОК_3_апреля\IMG_20190403_122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80" cy="3798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B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</w:p>
    <w:p w:rsidR="0024084B" w:rsidRPr="005F63A3" w:rsidRDefault="0024084B" w:rsidP="0024084B">
      <w:pPr>
        <w:spacing w:after="0" w:line="36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noProof/>
          <w:sz w:val="28"/>
          <w:szCs w:val="28"/>
        </w:rPr>
        <w:drawing>
          <wp:inline distT="0" distB="0" distL="0" distR="0" wp14:anchorId="3A6CDA61" wp14:editId="7D02985F">
            <wp:extent cx="5081929" cy="3812401"/>
            <wp:effectExtent l="19050" t="0" r="4421" b="0"/>
            <wp:docPr id="12" name="Рисунок 1" descr="D:\ДОМ_КОМП\ОТКРЫТЫЙ_УРОК\ГОТОВОЕ\ВАЛЫ_ОСИ_ОТКРЫТЫЙ_УРОК\ФОТО_ОТКРЫТЫЙ_УРОК_3_апреля\IMG_20190403_1159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_КОМП\ОТКРЫТЫЙ_УРОК\ГОТОВОЕ\ВАЛЫ_ОСИ_ОТКРЫТЫЙ_УРОК\ФОТО_ОТКРЫТЫЙ_УРОК_3_апреля\IMG_20190403_11592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54" cy="381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24084B"/>
    <w:sectPr w:rsidR="00B30116" w:rsidSect="005F63A3">
      <w:footerReference w:type="default" r:id="rId2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287"/>
      <w:docPartObj>
        <w:docPartGallery w:val="Page Numbers (Bottom of Page)"/>
        <w:docPartUnique/>
      </w:docPartObj>
    </w:sdtPr>
    <w:sdtEndPr/>
    <w:sdtContent>
      <w:p w:rsidR="005D29D9" w:rsidRDefault="0024084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D29D9" w:rsidRDefault="0024084B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C74D2"/>
    <w:multiLevelType w:val="hybridMultilevel"/>
    <w:tmpl w:val="E0E0A06A"/>
    <w:lvl w:ilvl="0" w:tplc="C040DA3C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4B"/>
    <w:rsid w:val="00014091"/>
    <w:rsid w:val="00075273"/>
    <w:rsid w:val="00124E7E"/>
    <w:rsid w:val="00136B7B"/>
    <w:rsid w:val="001A2A60"/>
    <w:rsid w:val="001F7167"/>
    <w:rsid w:val="0024084B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4084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084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4084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24084B"/>
  </w:style>
  <w:style w:type="paragraph" w:customStyle="1" w:styleId="ajus">
    <w:name w:val="ajus"/>
    <w:basedOn w:val="a"/>
    <w:rsid w:val="0024084B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40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4084B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locked/>
    <w:rsid w:val="0024084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4084B"/>
    <w:pPr>
      <w:widowControl w:val="0"/>
      <w:shd w:val="clear" w:color="auto" w:fill="FFFFFF"/>
      <w:spacing w:after="60" w:line="0" w:lineRule="atLeast"/>
      <w:ind w:hanging="1420"/>
    </w:pPr>
    <w:rPr>
      <w:rFonts w:eastAsia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4084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084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4084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24084B"/>
  </w:style>
  <w:style w:type="paragraph" w:customStyle="1" w:styleId="ajus">
    <w:name w:val="ajus"/>
    <w:basedOn w:val="a"/>
    <w:rsid w:val="0024084B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40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4084B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locked/>
    <w:rsid w:val="0024084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4084B"/>
    <w:pPr>
      <w:widowControl w:val="0"/>
      <w:shd w:val="clear" w:color="auto" w:fill="FFFFFF"/>
      <w:spacing w:after="60" w:line="0" w:lineRule="atLeast"/>
      <w:ind w:hanging="1420"/>
    </w:pPr>
    <w:rPr>
      <w:rFonts w:eastAsia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FGxPhPhKx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G-LCO0z1IGc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5tw_R7DtOY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v2tN_YMSZ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1986</Words>
  <Characters>11325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2019-11-15T13:19:00Z</dcterms:created>
  <dcterms:modified xsi:type="dcterms:W3CDTF">2019-11-15T13:19:00Z</dcterms:modified>
</cp:coreProperties>
</file>