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D5B" w:rsidRPr="00096B59" w:rsidRDefault="00A37D5B" w:rsidP="00A37D5B">
      <w:pPr>
        <w:spacing w:line="360" w:lineRule="auto"/>
        <w:ind w:firstLine="709"/>
        <w:jc w:val="both"/>
        <w:rPr>
          <w:b/>
          <w:i/>
          <w:sz w:val="32"/>
          <w:szCs w:val="32"/>
          <w:u w:val="single"/>
        </w:rPr>
      </w:pPr>
      <w:r w:rsidRPr="00096B59">
        <w:rPr>
          <w:sz w:val="32"/>
          <w:szCs w:val="32"/>
        </w:rPr>
        <w:t>КОЗ, разработанный к теме «</w:t>
      </w:r>
      <w:r w:rsidRPr="00096B59">
        <w:rPr>
          <w:b/>
          <w:i/>
          <w:sz w:val="32"/>
          <w:szCs w:val="32"/>
          <w:u w:val="single"/>
        </w:rPr>
        <w:t>Звуковой состав слова.</w:t>
      </w:r>
      <w:r>
        <w:rPr>
          <w:b/>
          <w:i/>
          <w:sz w:val="32"/>
          <w:szCs w:val="32"/>
          <w:u w:val="single"/>
        </w:rPr>
        <w:t xml:space="preserve"> </w:t>
      </w:r>
      <w:r w:rsidRPr="00096B59">
        <w:rPr>
          <w:b/>
          <w:i/>
          <w:sz w:val="32"/>
          <w:szCs w:val="32"/>
          <w:u w:val="single"/>
        </w:rPr>
        <w:t>Графика»</w:t>
      </w:r>
    </w:p>
    <w:p w:rsidR="00A37D5B" w:rsidRPr="00096B59" w:rsidRDefault="00A37D5B" w:rsidP="00A37D5B">
      <w:pPr>
        <w:jc w:val="both"/>
        <w:rPr>
          <w:b/>
          <w:i/>
          <w:sz w:val="32"/>
          <w:szCs w:val="32"/>
          <w:u w:val="single"/>
        </w:rPr>
      </w:pPr>
      <w:r w:rsidRPr="00096B59">
        <w:rPr>
          <w:b/>
          <w:i/>
          <w:sz w:val="32"/>
          <w:szCs w:val="32"/>
          <w:u w:val="single"/>
        </w:rPr>
        <w:t>Слайд №1.</w:t>
      </w:r>
    </w:p>
    <w:p w:rsidR="00A37D5B" w:rsidRPr="00096B59" w:rsidRDefault="00A37D5B" w:rsidP="00A37D5B">
      <w:pPr>
        <w:jc w:val="both"/>
        <w:rPr>
          <w:b/>
          <w:i/>
          <w:sz w:val="32"/>
          <w:szCs w:val="32"/>
          <w:u w:val="single"/>
        </w:rPr>
      </w:pPr>
      <w:r w:rsidRPr="00096B59">
        <w:rPr>
          <w:b/>
          <w:i/>
          <w:sz w:val="32"/>
          <w:szCs w:val="32"/>
          <w:u w:val="single"/>
        </w:rPr>
        <w:t>Задание1.</w:t>
      </w:r>
    </w:p>
    <w:p w:rsidR="00A37D5B" w:rsidRPr="00096B59" w:rsidRDefault="00A37D5B" w:rsidP="00A37D5B">
      <w:pPr>
        <w:jc w:val="both"/>
        <w:rPr>
          <w:sz w:val="32"/>
          <w:szCs w:val="32"/>
        </w:rPr>
      </w:pPr>
      <w:r w:rsidRPr="00096B59">
        <w:rPr>
          <w:b/>
          <w:i/>
          <w:sz w:val="32"/>
          <w:szCs w:val="32"/>
          <w:u w:val="single"/>
        </w:rPr>
        <w:t>Стимул (</w:t>
      </w:r>
      <w:r w:rsidRPr="00096B59">
        <w:rPr>
          <w:sz w:val="32"/>
          <w:szCs w:val="32"/>
        </w:rPr>
        <w:t>погружение в контекст задания и мотивация на его выполнение).</w:t>
      </w:r>
    </w:p>
    <w:p w:rsidR="00A37D5B" w:rsidRDefault="00A37D5B" w:rsidP="00A37D5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D822B7A" wp14:editId="35CAD0E5">
            <wp:extent cx="8490585" cy="4572000"/>
            <wp:effectExtent l="0" t="0" r="24765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A37D5B" w:rsidRPr="00E63306" w:rsidRDefault="00A37D5B" w:rsidP="00A37D5B">
      <w:pPr>
        <w:jc w:val="both"/>
        <w:rPr>
          <w:sz w:val="32"/>
          <w:szCs w:val="32"/>
        </w:rPr>
      </w:pPr>
      <w:r w:rsidRPr="00E63306">
        <w:rPr>
          <w:b/>
          <w:i/>
          <w:sz w:val="32"/>
          <w:szCs w:val="32"/>
          <w:u w:val="single"/>
        </w:rPr>
        <w:lastRenderedPageBreak/>
        <w:t>Стимул</w:t>
      </w:r>
      <w:r w:rsidRPr="00E63306">
        <w:rPr>
          <w:sz w:val="32"/>
          <w:szCs w:val="32"/>
        </w:rPr>
        <w:t>:</w:t>
      </w:r>
    </w:p>
    <w:p w:rsidR="00A37D5B" w:rsidRPr="00E63306" w:rsidRDefault="00A37D5B" w:rsidP="00A37D5B">
      <w:pPr>
        <w:pStyle w:val="a8"/>
        <w:jc w:val="both"/>
        <w:rPr>
          <w:sz w:val="32"/>
          <w:szCs w:val="32"/>
        </w:rPr>
      </w:pPr>
      <w:r w:rsidRPr="00E63306">
        <w:rPr>
          <w:sz w:val="32"/>
          <w:szCs w:val="32"/>
        </w:rPr>
        <w:t xml:space="preserve">Рисунок </w:t>
      </w:r>
      <w:r w:rsidRPr="00E63306">
        <w:rPr>
          <w:sz w:val="32"/>
          <w:szCs w:val="32"/>
        </w:rPr>
        <w:fldChar w:fldCharType="begin"/>
      </w:r>
      <w:r w:rsidRPr="00E63306">
        <w:rPr>
          <w:sz w:val="32"/>
          <w:szCs w:val="32"/>
        </w:rPr>
        <w:instrText xml:space="preserve"> SEQ Рисунок \* ARABIC </w:instrText>
      </w:r>
      <w:r w:rsidRPr="00E63306">
        <w:rPr>
          <w:sz w:val="32"/>
          <w:szCs w:val="32"/>
        </w:rPr>
        <w:fldChar w:fldCharType="separate"/>
      </w:r>
      <w:r>
        <w:rPr>
          <w:noProof/>
          <w:sz w:val="32"/>
          <w:szCs w:val="32"/>
        </w:rPr>
        <w:t>1</w:t>
      </w:r>
      <w:r w:rsidRPr="00E63306">
        <w:rPr>
          <w:sz w:val="32"/>
          <w:szCs w:val="32"/>
        </w:rPr>
        <w:fldChar w:fldCharType="end"/>
      </w:r>
    </w:p>
    <w:p w:rsidR="00A37D5B" w:rsidRDefault="00A37D5B" w:rsidP="00A37D5B">
      <w:pPr>
        <w:ind w:firstLine="1276"/>
        <w:jc w:val="center"/>
        <w:rPr>
          <w:sz w:val="28"/>
          <w:szCs w:val="28"/>
        </w:rPr>
      </w:pPr>
      <w:r w:rsidRPr="00902211">
        <w:rPr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365.85pt" o:ole="" o:bordertopcolor="this" o:borderleftcolor="this" o:borderbottomcolor="this" o:borderrightcolor="this">
            <v:imagedata r:id="rId11" o:title=""/>
            <w10:bordertop type="double" width="6"/>
            <w10:borderleft type="double" width="6"/>
            <w10:borderbottom type="double" width="6"/>
            <w10:borderright type="double" width="6"/>
          </v:shape>
          <o:OLEObject Type="Embed" ProgID="PowerPoint.Slide.12" ShapeID="_x0000_i1025" DrawAspect="Content" ObjectID="_1609747568" r:id="rId12"/>
        </w:object>
      </w:r>
    </w:p>
    <w:p w:rsidR="00A37D5B" w:rsidRDefault="00A37D5B" w:rsidP="00A37D5B">
      <w:pPr>
        <w:ind w:firstLine="1276"/>
        <w:jc w:val="both"/>
        <w:rPr>
          <w:sz w:val="28"/>
          <w:szCs w:val="28"/>
        </w:rPr>
      </w:pPr>
    </w:p>
    <w:p w:rsidR="00A37D5B" w:rsidRDefault="00A37D5B" w:rsidP="00A37D5B">
      <w:pPr>
        <w:jc w:val="both"/>
        <w:rPr>
          <w:b/>
          <w:i/>
          <w:sz w:val="28"/>
          <w:szCs w:val="28"/>
          <w:u w:val="single"/>
          <w:lang w:val="en-US"/>
        </w:rPr>
      </w:pPr>
    </w:p>
    <w:p w:rsidR="00A37D5B" w:rsidRPr="00E63306" w:rsidRDefault="00A37D5B" w:rsidP="00A37D5B">
      <w:pPr>
        <w:jc w:val="both"/>
        <w:rPr>
          <w:b/>
          <w:i/>
          <w:sz w:val="32"/>
          <w:szCs w:val="32"/>
          <w:u w:val="single"/>
          <w:lang w:val="en-US"/>
        </w:rPr>
      </w:pPr>
    </w:p>
    <w:p w:rsidR="00A37D5B" w:rsidRPr="00E63306" w:rsidRDefault="00A37D5B" w:rsidP="00A37D5B">
      <w:pPr>
        <w:jc w:val="both"/>
        <w:rPr>
          <w:b/>
          <w:i/>
          <w:sz w:val="32"/>
          <w:szCs w:val="32"/>
          <w:u w:val="single"/>
        </w:rPr>
      </w:pPr>
      <w:r w:rsidRPr="00E63306">
        <w:rPr>
          <w:b/>
          <w:i/>
          <w:sz w:val="32"/>
          <w:szCs w:val="32"/>
          <w:u w:val="single"/>
        </w:rPr>
        <w:lastRenderedPageBreak/>
        <w:t>Слайд №2</w:t>
      </w:r>
    </w:p>
    <w:p w:rsidR="00A37D5B" w:rsidRPr="00E63306" w:rsidRDefault="00A37D5B" w:rsidP="00A37D5B">
      <w:pPr>
        <w:jc w:val="both"/>
        <w:rPr>
          <w:b/>
          <w:i/>
          <w:sz w:val="32"/>
          <w:szCs w:val="32"/>
          <w:u w:val="single"/>
        </w:rPr>
      </w:pPr>
      <w:r w:rsidRPr="00E63306">
        <w:rPr>
          <w:b/>
          <w:i/>
          <w:sz w:val="32"/>
          <w:szCs w:val="32"/>
          <w:u w:val="single"/>
        </w:rPr>
        <w:t>Задачная формулировка</w:t>
      </w:r>
    </w:p>
    <w:p w:rsidR="00A37D5B" w:rsidRDefault="00A37D5B" w:rsidP="00A37D5B">
      <w:pPr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40BCB87C" wp14:editId="22FE37FA">
            <wp:extent cx="8907780" cy="4453890"/>
            <wp:effectExtent l="0" t="0" r="10287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A37D5B" w:rsidRDefault="00A37D5B" w:rsidP="00A37D5B">
      <w:pPr>
        <w:jc w:val="both"/>
        <w:rPr>
          <w:b/>
          <w:i/>
          <w:sz w:val="32"/>
          <w:szCs w:val="32"/>
          <w:u w:val="single"/>
          <w:lang w:val="en-US"/>
        </w:rPr>
      </w:pPr>
    </w:p>
    <w:p w:rsidR="00A37D5B" w:rsidRDefault="00A37D5B" w:rsidP="00A37D5B">
      <w:pPr>
        <w:jc w:val="both"/>
        <w:rPr>
          <w:b/>
          <w:i/>
          <w:sz w:val="32"/>
          <w:szCs w:val="32"/>
          <w:u w:val="single"/>
          <w:lang w:val="en-US"/>
        </w:rPr>
      </w:pPr>
    </w:p>
    <w:p w:rsidR="00A37D5B" w:rsidRDefault="00A37D5B" w:rsidP="00A37D5B">
      <w:pPr>
        <w:jc w:val="both"/>
        <w:rPr>
          <w:b/>
          <w:i/>
          <w:sz w:val="32"/>
          <w:szCs w:val="32"/>
          <w:u w:val="single"/>
          <w:lang w:val="en-US"/>
        </w:rPr>
      </w:pPr>
    </w:p>
    <w:p w:rsidR="00A37D5B" w:rsidRPr="00E63306" w:rsidRDefault="00A37D5B" w:rsidP="00A37D5B">
      <w:pPr>
        <w:jc w:val="both"/>
        <w:rPr>
          <w:b/>
          <w:i/>
          <w:sz w:val="32"/>
          <w:szCs w:val="32"/>
          <w:u w:val="single"/>
        </w:rPr>
      </w:pPr>
      <w:r w:rsidRPr="00E63306">
        <w:rPr>
          <w:b/>
          <w:i/>
          <w:sz w:val="32"/>
          <w:szCs w:val="32"/>
          <w:u w:val="single"/>
        </w:rPr>
        <w:lastRenderedPageBreak/>
        <w:t>Задачная формулировка</w:t>
      </w:r>
    </w:p>
    <w:p w:rsidR="00A37D5B" w:rsidRPr="00E63306" w:rsidRDefault="00A37D5B" w:rsidP="00A37D5B">
      <w:pPr>
        <w:jc w:val="both"/>
        <w:rPr>
          <w:b/>
          <w:i/>
          <w:sz w:val="32"/>
          <w:szCs w:val="32"/>
          <w:u w:val="single"/>
        </w:rPr>
      </w:pPr>
    </w:p>
    <w:p w:rsidR="00A37D5B" w:rsidRPr="00E63306" w:rsidRDefault="00A37D5B" w:rsidP="00A37D5B">
      <w:pPr>
        <w:jc w:val="both"/>
        <w:rPr>
          <w:b/>
          <w:i/>
          <w:sz w:val="32"/>
          <w:szCs w:val="32"/>
          <w:u w:val="single"/>
        </w:rPr>
      </w:pPr>
      <w:r w:rsidRPr="00E63306">
        <w:rPr>
          <w:b/>
          <w:i/>
          <w:sz w:val="32"/>
          <w:szCs w:val="32"/>
          <w:u w:val="single"/>
        </w:rPr>
        <w:t>Кто прав? С помощью чего создаются слова?</w:t>
      </w:r>
    </w:p>
    <w:p w:rsidR="00A37D5B" w:rsidRDefault="00A37D5B" w:rsidP="00A37D5B">
      <w:pPr>
        <w:jc w:val="both"/>
        <w:rPr>
          <w:b/>
          <w:i/>
          <w:sz w:val="28"/>
          <w:szCs w:val="28"/>
          <w:u w:val="single"/>
        </w:rPr>
      </w:pPr>
    </w:p>
    <w:p w:rsidR="00A37D5B" w:rsidRPr="00E63306" w:rsidRDefault="00A37D5B" w:rsidP="00A37D5B">
      <w:pPr>
        <w:jc w:val="center"/>
        <w:rPr>
          <w:b/>
          <w:i/>
          <w:sz w:val="28"/>
          <w:szCs w:val="28"/>
          <w:u w:val="single"/>
          <w:lang w:val="en-US"/>
        </w:rPr>
      </w:pPr>
      <w:r w:rsidRPr="009B78E7">
        <w:rPr>
          <w:b/>
          <w:i/>
          <w:sz w:val="28"/>
          <w:szCs w:val="28"/>
          <w:u w:val="single"/>
        </w:rPr>
        <w:object w:dxaOrig="7199" w:dyaOrig="5399">
          <v:shape id="_x0000_i1026" type="#_x0000_t75" style="width:454.6pt;height:339.9pt" o:ole="" o:bordertopcolor="this" o:borderleftcolor="this" o:borderbottomcolor="this" o:borderrightcolor="this">
            <v:imagedata r:id="rId18" o:title=""/>
            <w10:bordertop type="double" width="6"/>
            <w10:borderleft type="double" width="6"/>
            <w10:borderbottom type="double" width="6"/>
            <w10:borderright type="double" width="6"/>
          </v:shape>
          <o:OLEObject Type="Embed" ProgID="PowerPoint.Slide.12" ShapeID="_x0000_i1026" DrawAspect="Content" ObjectID="_1609747569" r:id="rId19"/>
        </w:object>
      </w:r>
    </w:p>
    <w:p w:rsidR="00A37D5B" w:rsidRDefault="00A37D5B" w:rsidP="00A37D5B">
      <w:pPr>
        <w:jc w:val="both"/>
        <w:rPr>
          <w:b/>
          <w:i/>
          <w:sz w:val="32"/>
          <w:szCs w:val="32"/>
          <w:u w:val="single"/>
          <w:lang w:val="en-US"/>
        </w:rPr>
      </w:pPr>
    </w:p>
    <w:p w:rsidR="00A37D5B" w:rsidRPr="00E63306" w:rsidRDefault="00A37D5B" w:rsidP="00A37D5B">
      <w:pPr>
        <w:jc w:val="both"/>
        <w:rPr>
          <w:b/>
          <w:i/>
          <w:sz w:val="32"/>
          <w:szCs w:val="32"/>
          <w:u w:val="single"/>
        </w:rPr>
      </w:pPr>
      <w:bookmarkStart w:id="0" w:name="_GoBack"/>
      <w:bookmarkEnd w:id="0"/>
      <w:r w:rsidRPr="00E63306">
        <w:rPr>
          <w:b/>
          <w:i/>
          <w:sz w:val="32"/>
          <w:szCs w:val="32"/>
          <w:u w:val="single"/>
        </w:rPr>
        <w:lastRenderedPageBreak/>
        <w:t>Слайд 3</w:t>
      </w:r>
    </w:p>
    <w:p w:rsidR="00A37D5B" w:rsidRPr="00E63306" w:rsidRDefault="00A37D5B" w:rsidP="00A37D5B">
      <w:pPr>
        <w:jc w:val="both"/>
        <w:rPr>
          <w:b/>
          <w:i/>
          <w:sz w:val="32"/>
          <w:szCs w:val="32"/>
          <w:u w:val="single"/>
        </w:rPr>
      </w:pPr>
      <w:r w:rsidRPr="00E63306">
        <w:rPr>
          <w:b/>
          <w:i/>
          <w:sz w:val="32"/>
          <w:szCs w:val="32"/>
          <w:u w:val="single"/>
        </w:rPr>
        <w:t>Источник – информация, необходимая для успешной деятельности учащегося</w:t>
      </w:r>
    </w:p>
    <w:p w:rsidR="00A37D5B" w:rsidRPr="00E63306" w:rsidRDefault="00A37D5B" w:rsidP="00A37D5B">
      <w:pPr>
        <w:jc w:val="both"/>
        <w:rPr>
          <w:b/>
          <w:i/>
          <w:sz w:val="28"/>
          <w:szCs w:val="28"/>
          <w:u w:val="single"/>
          <w:lang w:val="en-US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 wp14:anchorId="0DB63DE0" wp14:editId="23707BDD">
            <wp:extent cx="9306560" cy="4653280"/>
            <wp:effectExtent l="0" t="0" r="10414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37D5B" w:rsidRDefault="00A37D5B" w:rsidP="00A37D5B">
      <w:pPr>
        <w:jc w:val="both"/>
        <w:rPr>
          <w:b/>
          <w:i/>
          <w:sz w:val="28"/>
          <w:szCs w:val="28"/>
          <w:u w:val="single"/>
          <w:lang w:val="en-US"/>
        </w:rPr>
      </w:pPr>
    </w:p>
    <w:p w:rsidR="00A37D5B" w:rsidRPr="00E63306" w:rsidRDefault="00A37D5B" w:rsidP="00A37D5B">
      <w:pPr>
        <w:jc w:val="both"/>
        <w:rPr>
          <w:b/>
          <w:i/>
          <w:sz w:val="28"/>
          <w:szCs w:val="28"/>
          <w:u w:val="single"/>
          <w:lang w:val="en-US"/>
        </w:rPr>
      </w:pPr>
    </w:p>
    <w:p w:rsidR="00A37D5B" w:rsidRPr="00A8403F" w:rsidRDefault="00A37D5B" w:rsidP="00A37D5B">
      <w:pPr>
        <w:jc w:val="center"/>
        <w:rPr>
          <w:b/>
          <w:i/>
          <w:sz w:val="40"/>
          <w:szCs w:val="40"/>
          <w:u w:val="single"/>
        </w:rPr>
      </w:pPr>
      <w:r w:rsidRPr="00A8403F">
        <w:rPr>
          <w:b/>
          <w:i/>
          <w:sz w:val="40"/>
          <w:szCs w:val="40"/>
          <w:u w:val="single"/>
        </w:rPr>
        <w:lastRenderedPageBreak/>
        <w:t>Источник</w:t>
      </w:r>
    </w:p>
    <w:p w:rsidR="00A37D5B" w:rsidRDefault="00A37D5B" w:rsidP="00A37D5B">
      <w:pPr>
        <w:jc w:val="both"/>
        <w:rPr>
          <w:b/>
          <w:i/>
          <w:sz w:val="28"/>
          <w:szCs w:val="28"/>
          <w:u w:val="single"/>
        </w:rPr>
      </w:pPr>
    </w:p>
    <w:p w:rsidR="00A37D5B" w:rsidRDefault="00A37D5B" w:rsidP="00A37D5B">
      <w:pPr>
        <w:jc w:val="center"/>
        <w:rPr>
          <w:b/>
          <w:i/>
          <w:sz w:val="28"/>
          <w:szCs w:val="28"/>
          <w:u w:val="single"/>
        </w:rPr>
      </w:pPr>
      <w:r w:rsidRPr="00A8403F">
        <w:rPr>
          <w:b/>
          <w:i/>
          <w:sz w:val="28"/>
          <w:szCs w:val="28"/>
          <w:u w:val="single"/>
        </w:rPr>
        <w:object w:dxaOrig="7155" w:dyaOrig="5367">
          <v:shape id="_x0000_i1027" type="#_x0000_t75" style="width:488.95pt;height:392.65pt" o:ole="">
            <v:imagedata r:id="rId25" o:title=""/>
          </v:shape>
          <o:OLEObject Type="Embed" ProgID="PowerPoint.Slide.12" ShapeID="_x0000_i1027" DrawAspect="Content" ObjectID="_1609747570" r:id="rId26"/>
        </w:object>
      </w:r>
    </w:p>
    <w:p w:rsidR="00A37D5B" w:rsidRDefault="00A37D5B" w:rsidP="00A37D5B">
      <w:pPr>
        <w:jc w:val="both"/>
        <w:rPr>
          <w:b/>
          <w:i/>
          <w:sz w:val="28"/>
          <w:szCs w:val="28"/>
          <w:u w:val="single"/>
        </w:rPr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7792"/>
        <w:gridCol w:w="3974"/>
      </w:tblGrid>
      <w:tr w:rsidR="00A37D5B" w:rsidRPr="00AA10A1" w:rsidTr="00747254">
        <w:tc>
          <w:tcPr>
            <w:tcW w:w="11903" w:type="dxa"/>
            <w:gridSpan w:val="2"/>
            <w:hideMark/>
          </w:tcPr>
          <w:p w:rsidR="00A37D5B" w:rsidRPr="00096B59" w:rsidRDefault="00A37D5B" w:rsidP="00747254">
            <w:pPr>
              <w:rPr>
                <w:rFonts w:eastAsia="Calibri"/>
                <w:b/>
                <w:sz w:val="28"/>
                <w:szCs w:val="28"/>
              </w:rPr>
            </w:pPr>
            <w:r w:rsidRPr="00096B59">
              <w:rPr>
                <w:rFonts w:eastAsia="Calibri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096B59">
              <w:rPr>
                <w:rFonts w:eastAsia="Calibri"/>
                <w:b/>
                <w:sz w:val="28"/>
                <w:szCs w:val="28"/>
              </w:rPr>
              <w:t xml:space="preserve">. </w:t>
            </w:r>
            <w:r w:rsidRPr="00096B59">
              <w:rPr>
                <w:rFonts w:eastAsia="Calibri"/>
                <w:b/>
                <w:color w:val="FF0000"/>
                <w:sz w:val="28"/>
                <w:szCs w:val="28"/>
              </w:rPr>
              <w:t>Обобщение и систематизация знаний</w:t>
            </w: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  <w:r w:rsidRPr="00096B59">
              <w:rPr>
                <w:rFonts w:eastAsia="Calibri"/>
                <w:b/>
                <w:i/>
                <w:sz w:val="28"/>
                <w:szCs w:val="28"/>
              </w:rPr>
              <w:t>Цель этапа:</w:t>
            </w:r>
            <w:r w:rsidRPr="00096B59">
              <w:rPr>
                <w:rFonts w:eastAsia="Calibri"/>
                <w:sz w:val="28"/>
                <w:szCs w:val="28"/>
              </w:rPr>
              <w:t xml:space="preserve"> повторение основных сведений по данным раздела; подготовка учащихся к обобщённой деятельности; воспроизведение на новом уровне; переформулированные вопросы.</w:t>
            </w:r>
          </w:p>
        </w:tc>
        <w:tc>
          <w:tcPr>
            <w:tcW w:w="3974" w:type="dxa"/>
          </w:tcPr>
          <w:p w:rsidR="00A37D5B" w:rsidRPr="00096B59" w:rsidRDefault="00A37D5B" w:rsidP="00747254">
            <w:pPr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A37D5B" w:rsidRPr="00DE46A7" w:rsidTr="00747254">
        <w:tc>
          <w:tcPr>
            <w:tcW w:w="4111" w:type="dxa"/>
          </w:tcPr>
          <w:p w:rsidR="00A37D5B" w:rsidRPr="00096B59" w:rsidRDefault="00A37D5B" w:rsidP="00747254">
            <w:pPr>
              <w:jc w:val="both"/>
              <w:rPr>
                <w:b/>
                <w:i/>
                <w:color w:val="0070C0"/>
                <w:sz w:val="28"/>
                <w:szCs w:val="28"/>
                <w:u w:val="single"/>
              </w:rPr>
            </w:pPr>
            <w:r w:rsidRPr="00096B59">
              <w:rPr>
                <w:b/>
                <w:i/>
                <w:color w:val="0070C0"/>
                <w:sz w:val="28"/>
                <w:szCs w:val="28"/>
                <w:u w:val="single"/>
              </w:rPr>
              <w:t>Работа в группах. А.</w:t>
            </w:r>
          </w:p>
          <w:p w:rsidR="00A37D5B" w:rsidRPr="00096B59" w:rsidRDefault="00A37D5B" w:rsidP="00747254">
            <w:pPr>
              <w:jc w:val="both"/>
              <w:rPr>
                <w:sz w:val="28"/>
                <w:szCs w:val="28"/>
              </w:rPr>
            </w:pPr>
            <w:r w:rsidRPr="00096B59">
              <w:rPr>
                <w:sz w:val="28"/>
                <w:szCs w:val="28"/>
              </w:rPr>
              <w:t>Что изучает фонетика?</w:t>
            </w:r>
          </w:p>
          <w:p w:rsidR="00A37D5B" w:rsidRPr="00096B59" w:rsidRDefault="00A37D5B" w:rsidP="00747254">
            <w:pPr>
              <w:jc w:val="both"/>
              <w:rPr>
                <w:sz w:val="28"/>
                <w:szCs w:val="28"/>
              </w:rPr>
            </w:pPr>
            <w:r w:rsidRPr="00096B59">
              <w:rPr>
                <w:sz w:val="28"/>
                <w:szCs w:val="28"/>
              </w:rPr>
              <w:t>С помощью чего создаются слова?</w:t>
            </w:r>
          </w:p>
          <w:p w:rsidR="00A37D5B" w:rsidRPr="00096B59" w:rsidRDefault="00A37D5B" w:rsidP="00747254">
            <w:pPr>
              <w:jc w:val="both"/>
              <w:rPr>
                <w:sz w:val="28"/>
                <w:szCs w:val="28"/>
              </w:rPr>
            </w:pPr>
            <w:r w:rsidRPr="00096B59">
              <w:rPr>
                <w:sz w:val="28"/>
                <w:szCs w:val="28"/>
              </w:rPr>
              <w:t>Чем отличаются звуки речи от других звуков(от пения соловья, шума дождя.?</w:t>
            </w:r>
          </w:p>
          <w:p w:rsidR="00A37D5B" w:rsidRPr="00096B59" w:rsidRDefault="00A37D5B" w:rsidP="00747254">
            <w:pPr>
              <w:jc w:val="both"/>
              <w:rPr>
                <w:sz w:val="28"/>
                <w:szCs w:val="28"/>
              </w:rPr>
            </w:pPr>
            <w:r w:rsidRPr="00096B59">
              <w:rPr>
                <w:sz w:val="28"/>
                <w:szCs w:val="28"/>
              </w:rPr>
              <w:t>Могут ли звуки «подтвердить» смысл слова?</w:t>
            </w:r>
          </w:p>
          <w:p w:rsidR="00A37D5B" w:rsidRPr="00096B59" w:rsidRDefault="00A37D5B" w:rsidP="00747254">
            <w:pPr>
              <w:jc w:val="both"/>
              <w:rPr>
                <w:b/>
                <w:i/>
                <w:sz w:val="28"/>
                <w:szCs w:val="28"/>
                <w:u w:val="single"/>
              </w:rPr>
            </w:pPr>
            <w:r w:rsidRPr="00096B59">
              <w:rPr>
                <w:b/>
                <w:i/>
                <w:sz w:val="28"/>
                <w:szCs w:val="28"/>
                <w:u w:val="single"/>
              </w:rPr>
              <w:t xml:space="preserve"> </w:t>
            </w:r>
            <w:r w:rsidRPr="00096B59">
              <w:rPr>
                <w:b/>
                <w:i/>
                <w:color w:val="0070C0"/>
                <w:sz w:val="28"/>
                <w:szCs w:val="28"/>
                <w:u w:val="single"/>
              </w:rPr>
              <w:t>В</w:t>
            </w:r>
            <w:r w:rsidRPr="00096B59">
              <w:rPr>
                <w:b/>
                <w:i/>
                <w:sz w:val="28"/>
                <w:szCs w:val="28"/>
                <w:u w:val="single"/>
              </w:rPr>
              <w:t xml:space="preserve"> </w:t>
            </w:r>
          </w:p>
          <w:p w:rsidR="00A37D5B" w:rsidRPr="00096B59" w:rsidRDefault="00A37D5B" w:rsidP="00747254">
            <w:pPr>
              <w:jc w:val="both"/>
              <w:rPr>
                <w:sz w:val="28"/>
                <w:szCs w:val="28"/>
              </w:rPr>
            </w:pPr>
            <w:r w:rsidRPr="00096B59">
              <w:rPr>
                <w:sz w:val="28"/>
                <w:szCs w:val="28"/>
              </w:rPr>
              <w:t>Как образуются гласные звуки?</w:t>
            </w:r>
          </w:p>
          <w:p w:rsidR="00A37D5B" w:rsidRPr="00096B59" w:rsidRDefault="00A37D5B" w:rsidP="00747254">
            <w:pPr>
              <w:jc w:val="both"/>
              <w:rPr>
                <w:color w:val="0070C0"/>
                <w:sz w:val="28"/>
                <w:szCs w:val="28"/>
              </w:rPr>
            </w:pPr>
            <w:r w:rsidRPr="00096B59">
              <w:rPr>
                <w:sz w:val="28"/>
                <w:szCs w:val="28"/>
              </w:rPr>
              <w:t>На какие группы делятся согласные звуки?</w:t>
            </w:r>
            <w:r w:rsidRPr="00096B59">
              <w:rPr>
                <w:color w:val="0070C0"/>
                <w:sz w:val="28"/>
                <w:szCs w:val="28"/>
              </w:rPr>
              <w:t>.</w:t>
            </w:r>
          </w:p>
          <w:p w:rsidR="00A37D5B" w:rsidRPr="00096B59" w:rsidRDefault="00A37D5B" w:rsidP="00747254">
            <w:pPr>
              <w:jc w:val="both"/>
              <w:rPr>
                <w:color w:val="0070C0"/>
                <w:sz w:val="28"/>
                <w:szCs w:val="28"/>
              </w:rPr>
            </w:pPr>
            <w:r w:rsidRPr="00096B59">
              <w:rPr>
                <w:color w:val="0070C0"/>
                <w:sz w:val="28"/>
                <w:szCs w:val="28"/>
              </w:rPr>
              <w:t>Какие согласные звуки не имеют пары?</w:t>
            </w:r>
          </w:p>
          <w:p w:rsidR="00A37D5B" w:rsidRPr="00096B59" w:rsidRDefault="00A37D5B" w:rsidP="00747254">
            <w:pPr>
              <w:jc w:val="both"/>
              <w:rPr>
                <w:sz w:val="28"/>
                <w:szCs w:val="28"/>
              </w:rPr>
            </w:pPr>
            <w:r w:rsidRPr="00096B59">
              <w:rPr>
                <w:color w:val="0070C0"/>
                <w:sz w:val="28"/>
                <w:szCs w:val="28"/>
              </w:rPr>
              <w:t>.</w:t>
            </w:r>
            <w:r w:rsidRPr="00096B59">
              <w:rPr>
                <w:b/>
                <w:i/>
                <w:color w:val="0070C0"/>
                <w:sz w:val="28"/>
                <w:szCs w:val="28"/>
                <w:u w:val="single"/>
              </w:rPr>
              <w:t xml:space="preserve">С </w:t>
            </w:r>
            <w:r w:rsidRPr="00096B59">
              <w:rPr>
                <w:sz w:val="28"/>
                <w:szCs w:val="28"/>
              </w:rPr>
              <w:t>Почему именно с фонетики начинается изучение языка?</w:t>
            </w:r>
          </w:p>
          <w:p w:rsidR="00A37D5B" w:rsidRPr="00096B59" w:rsidRDefault="00A37D5B" w:rsidP="00747254">
            <w:pPr>
              <w:jc w:val="both"/>
              <w:rPr>
                <w:color w:val="0070C0"/>
                <w:sz w:val="28"/>
                <w:szCs w:val="28"/>
              </w:rPr>
            </w:pPr>
            <w:r w:rsidRPr="00096B59">
              <w:rPr>
                <w:sz w:val="28"/>
                <w:szCs w:val="28"/>
              </w:rPr>
              <w:t xml:space="preserve">Почему фонетика – сестра </w:t>
            </w:r>
            <w:r w:rsidRPr="00096B59">
              <w:rPr>
                <w:sz w:val="28"/>
                <w:szCs w:val="28"/>
              </w:rPr>
              <w:lastRenderedPageBreak/>
              <w:t>орфоэпии и почему они не могут жить друг без друга?</w:t>
            </w:r>
          </w:p>
          <w:p w:rsidR="00A37D5B" w:rsidRPr="00096B59" w:rsidRDefault="00A37D5B" w:rsidP="00747254">
            <w:pPr>
              <w:jc w:val="both"/>
              <w:rPr>
                <w:color w:val="0070C0"/>
                <w:sz w:val="28"/>
                <w:szCs w:val="28"/>
              </w:rPr>
            </w:pPr>
            <w:r w:rsidRPr="00096B59">
              <w:rPr>
                <w:color w:val="0070C0"/>
                <w:sz w:val="28"/>
                <w:szCs w:val="28"/>
              </w:rPr>
              <w:t xml:space="preserve"> Назовите основные признаки ударения .</w:t>
            </w:r>
          </w:p>
          <w:p w:rsidR="00A37D5B" w:rsidRPr="00096B59" w:rsidRDefault="00A37D5B" w:rsidP="00747254">
            <w:pPr>
              <w:jc w:val="both"/>
              <w:rPr>
                <w:sz w:val="28"/>
                <w:szCs w:val="28"/>
              </w:rPr>
            </w:pPr>
            <w:r w:rsidRPr="00096B59">
              <w:rPr>
                <w:color w:val="0070C0"/>
                <w:sz w:val="28"/>
                <w:szCs w:val="28"/>
              </w:rPr>
              <w:t>Что изучает орфоэпия?</w:t>
            </w:r>
          </w:p>
        </w:tc>
        <w:tc>
          <w:tcPr>
            <w:tcW w:w="7792" w:type="dxa"/>
          </w:tcPr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  <w:r w:rsidRPr="00096B59">
              <w:rPr>
                <w:rFonts w:eastAsia="Calibri"/>
                <w:sz w:val="28"/>
                <w:szCs w:val="28"/>
              </w:rPr>
              <w:lastRenderedPageBreak/>
              <w:t>Дети в группе по 4 человека работают над вопросами.</w:t>
            </w: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</w:p>
          <w:p w:rsidR="00A37D5B" w:rsidRPr="00096B59" w:rsidRDefault="00A37D5B" w:rsidP="00747254">
            <w:pPr>
              <w:ind w:right="-108"/>
              <w:rPr>
                <w:rFonts w:eastAsia="Calibri"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  <w:r w:rsidRPr="00096B59">
              <w:rPr>
                <w:rFonts w:eastAsia="Calibri"/>
                <w:sz w:val="28"/>
                <w:szCs w:val="28"/>
              </w:rPr>
              <w:t>Анализ работ и вывод внутри группы</w:t>
            </w: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  <w:r w:rsidRPr="00096B59">
              <w:rPr>
                <w:sz w:val="28"/>
                <w:szCs w:val="28"/>
              </w:rPr>
              <w:t>Наглядно (рисунком),схемами, при помощи транскрипции отвечают на вопросы. Оценивают работу товарищей с помощью смайликов.</w:t>
            </w:r>
          </w:p>
          <w:p w:rsidR="00A37D5B" w:rsidRPr="00096B59" w:rsidRDefault="00A37D5B" w:rsidP="00747254">
            <w:pPr>
              <w:rPr>
                <w:color w:val="FF0000"/>
                <w:sz w:val="28"/>
                <w:szCs w:val="28"/>
              </w:rPr>
            </w:pPr>
            <w:r w:rsidRPr="00096B59">
              <w:rPr>
                <w:color w:val="FF0000"/>
                <w:sz w:val="28"/>
                <w:szCs w:val="28"/>
              </w:rPr>
              <w:t>Индивидуальная работа</w:t>
            </w: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  <w:r w:rsidRPr="00096B59">
              <w:rPr>
                <w:sz w:val="28"/>
                <w:szCs w:val="28"/>
              </w:rPr>
              <w:t>1.Составьте транскрипцию слов «урщух», «лимень»</w:t>
            </w: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  <w:r w:rsidRPr="00096B59">
              <w:rPr>
                <w:sz w:val="28"/>
                <w:szCs w:val="28"/>
              </w:rPr>
              <w:t xml:space="preserve">2.Не знаю значение слова </w:t>
            </w:r>
            <w:r w:rsidRPr="00096B59">
              <w:rPr>
                <w:color w:val="00B0F0"/>
                <w:sz w:val="28"/>
                <w:szCs w:val="28"/>
              </w:rPr>
              <w:t>транскрипция</w:t>
            </w:r>
            <w:r w:rsidRPr="00096B59">
              <w:rPr>
                <w:sz w:val="28"/>
                <w:szCs w:val="28"/>
              </w:rPr>
              <w:t>…</w:t>
            </w: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  <w:r w:rsidRPr="00096B59">
              <w:rPr>
                <w:sz w:val="28"/>
                <w:szCs w:val="28"/>
              </w:rPr>
              <w:t>Обратиться к толковому словарю</w:t>
            </w: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  <w:r w:rsidRPr="00096B59">
              <w:rPr>
                <w:sz w:val="28"/>
                <w:szCs w:val="28"/>
              </w:rPr>
              <w:t>Вывод. Только звуки речи способны образовывать слова, с помощью которых называют предметы, явления.…Ударение играет смыслоразличительную роль.</w:t>
            </w:r>
          </w:p>
        </w:tc>
        <w:tc>
          <w:tcPr>
            <w:tcW w:w="3974" w:type="dxa"/>
          </w:tcPr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  <w:r w:rsidRPr="00096B59">
              <w:rPr>
                <w:rFonts w:eastAsia="Calibri"/>
                <w:sz w:val="28"/>
                <w:szCs w:val="28"/>
              </w:rPr>
              <w:lastRenderedPageBreak/>
              <w:t xml:space="preserve">Поиск и выделение </w:t>
            </w: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  <w:r w:rsidRPr="00096B59">
              <w:rPr>
                <w:rFonts w:eastAsia="Calibri"/>
                <w:sz w:val="28"/>
                <w:szCs w:val="28"/>
              </w:rPr>
              <w:t xml:space="preserve">информации; синтез как составление целого из частей; подведение под понятие; выдвижение гипотез и их обоснование; самостоятельное создание способа решения проблемы поискового характера </w:t>
            </w:r>
            <w:r w:rsidRPr="00096B59">
              <w:rPr>
                <w:rFonts w:eastAsia="Calibri"/>
                <w:b/>
                <w:sz w:val="28"/>
                <w:szCs w:val="28"/>
              </w:rPr>
              <w:t>(П)</w:t>
            </w:r>
          </w:p>
          <w:p w:rsidR="00A37D5B" w:rsidRPr="00096B59" w:rsidRDefault="00A37D5B" w:rsidP="00747254">
            <w:pPr>
              <w:rPr>
                <w:rFonts w:eastAsia="Calibri"/>
                <w:b/>
                <w:sz w:val="28"/>
                <w:szCs w:val="28"/>
              </w:rPr>
            </w:pPr>
            <w:r w:rsidRPr="00096B59">
              <w:rPr>
                <w:rFonts w:eastAsia="Calibri"/>
                <w:sz w:val="28"/>
                <w:szCs w:val="28"/>
              </w:rPr>
              <w:t xml:space="preserve">Аргументация своего мнения и позиции в коммуникации; учёт разных мнений </w:t>
            </w:r>
            <w:r w:rsidRPr="00096B59">
              <w:rPr>
                <w:rFonts w:eastAsia="Calibri"/>
                <w:b/>
                <w:sz w:val="28"/>
                <w:szCs w:val="28"/>
              </w:rPr>
              <w:t>(К)</w:t>
            </w:r>
          </w:p>
          <w:p w:rsidR="00A37D5B" w:rsidRPr="00096B59" w:rsidRDefault="00A37D5B" w:rsidP="00747254">
            <w:pPr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A37D5B" w:rsidRPr="00AA10A1" w:rsidTr="00747254">
        <w:tc>
          <w:tcPr>
            <w:tcW w:w="11903" w:type="dxa"/>
            <w:gridSpan w:val="2"/>
            <w:hideMark/>
          </w:tcPr>
          <w:p w:rsidR="00A37D5B" w:rsidRPr="00096B59" w:rsidRDefault="00A37D5B" w:rsidP="00747254">
            <w:pPr>
              <w:rPr>
                <w:rFonts w:eastAsia="Calibri"/>
                <w:b/>
                <w:color w:val="FF0000"/>
                <w:sz w:val="28"/>
                <w:szCs w:val="28"/>
              </w:rPr>
            </w:pPr>
            <w:r w:rsidRPr="00096B59">
              <w:rPr>
                <w:rFonts w:eastAsia="Calibri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096B59">
              <w:rPr>
                <w:rFonts w:eastAsia="Calibri"/>
                <w:b/>
                <w:sz w:val="28"/>
                <w:szCs w:val="28"/>
              </w:rPr>
              <w:t xml:space="preserve">. </w:t>
            </w:r>
            <w:r w:rsidRPr="00096B59">
              <w:rPr>
                <w:rFonts w:eastAsia="Calibri"/>
                <w:b/>
                <w:color w:val="FF0000"/>
                <w:sz w:val="28"/>
                <w:szCs w:val="28"/>
              </w:rPr>
              <w:t>Применение знаний, умений в новой ситуации</w:t>
            </w: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  <w:r w:rsidRPr="00096B59">
              <w:rPr>
                <w:rFonts w:eastAsia="Calibri"/>
                <w:b/>
                <w:i/>
                <w:sz w:val="28"/>
                <w:szCs w:val="28"/>
              </w:rPr>
              <w:t>Цель</w:t>
            </w:r>
            <w:r w:rsidRPr="00096B59">
              <w:rPr>
                <w:b/>
                <w:i/>
                <w:sz w:val="28"/>
                <w:szCs w:val="28"/>
              </w:rPr>
              <w:t xml:space="preserve"> </w:t>
            </w:r>
            <w:r w:rsidRPr="00096B59">
              <w:rPr>
                <w:rFonts w:eastAsia="Calibri"/>
                <w:b/>
                <w:i/>
                <w:sz w:val="28"/>
                <w:szCs w:val="28"/>
              </w:rPr>
              <w:t xml:space="preserve">этапа: </w:t>
            </w:r>
            <w:r w:rsidRPr="00096B59">
              <w:rPr>
                <w:rFonts w:eastAsia="Calibri"/>
                <w:sz w:val="28"/>
                <w:szCs w:val="28"/>
              </w:rPr>
              <w:t>закрепление нового знания; выявить пробелы изученного материала, неверные представления уч-ся; провести коррекцию</w:t>
            </w:r>
          </w:p>
        </w:tc>
        <w:tc>
          <w:tcPr>
            <w:tcW w:w="3974" w:type="dxa"/>
          </w:tcPr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</w:p>
        </w:tc>
      </w:tr>
      <w:tr w:rsidR="00A37D5B" w:rsidRPr="001A4B64" w:rsidTr="00747254">
        <w:trPr>
          <w:trHeight w:val="1068"/>
        </w:trPr>
        <w:tc>
          <w:tcPr>
            <w:tcW w:w="4111" w:type="dxa"/>
          </w:tcPr>
          <w:p w:rsidR="00A37D5B" w:rsidRPr="00096B59" w:rsidRDefault="00A37D5B" w:rsidP="00747254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7792" w:type="dxa"/>
          </w:tcPr>
          <w:p w:rsidR="00A37D5B" w:rsidRPr="00096B59" w:rsidRDefault="00A37D5B" w:rsidP="00747254">
            <w:pPr>
              <w:rPr>
                <w:color w:val="FF0000"/>
                <w:sz w:val="32"/>
                <w:szCs w:val="32"/>
              </w:rPr>
            </w:pPr>
            <w:r w:rsidRPr="00096B59">
              <w:rPr>
                <w:sz w:val="28"/>
                <w:szCs w:val="28"/>
              </w:rPr>
              <w:t xml:space="preserve"> </w:t>
            </w:r>
            <w:r w:rsidRPr="00096B59">
              <w:rPr>
                <w:color w:val="FF0000"/>
                <w:sz w:val="32"/>
                <w:szCs w:val="32"/>
              </w:rPr>
              <w:t>Компетентностные задания.</w:t>
            </w: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  <w:r w:rsidRPr="00096B59">
              <w:rPr>
                <w:sz w:val="28"/>
                <w:szCs w:val="28"/>
              </w:rPr>
              <w:t>Выполняют задания в парах</w:t>
            </w: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  <w:r w:rsidRPr="00096B59">
              <w:rPr>
                <w:sz w:val="28"/>
                <w:szCs w:val="28"/>
              </w:rPr>
              <w:t>Проверяют и оценивают</w:t>
            </w: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  <w:r w:rsidRPr="00096B59">
              <w:rPr>
                <w:sz w:val="28"/>
                <w:szCs w:val="28"/>
              </w:rPr>
              <w:t xml:space="preserve">Работают индивидуально </w:t>
            </w: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  <w:r w:rsidRPr="00096B59">
              <w:rPr>
                <w:sz w:val="28"/>
                <w:szCs w:val="28"/>
              </w:rPr>
              <w:t>Оценивают свою работу</w:t>
            </w: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  <w:r w:rsidRPr="00096B59">
              <w:rPr>
                <w:sz w:val="28"/>
                <w:szCs w:val="28"/>
              </w:rPr>
              <w:t xml:space="preserve"> </w:t>
            </w: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  <w:r w:rsidRPr="00096B59">
              <w:rPr>
                <w:sz w:val="28"/>
                <w:szCs w:val="28"/>
              </w:rPr>
              <w:t>Учащиеся сначала подбирают и записывают слова, которые передают фонетические особенности своего текста(4-6 с</w:t>
            </w: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  <w:r w:rsidRPr="00096B59">
              <w:rPr>
                <w:rFonts w:eastAsia="Calibri"/>
                <w:sz w:val="28"/>
                <w:szCs w:val="28"/>
              </w:rPr>
              <w:t>Индивидуальная работа. Анализ работ.</w:t>
            </w: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4C9DAF" wp14:editId="6F4A1897">
                  <wp:extent cx="3785235" cy="2094865"/>
                  <wp:effectExtent l="0" t="0" r="5715" b="635"/>
                  <wp:docPr id="1" name="Рисунок 1" descr="ко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о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235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4" w:type="dxa"/>
          </w:tcPr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  <w:r w:rsidRPr="00096B59">
              <w:rPr>
                <w:rFonts w:eastAsia="Calibri"/>
                <w:sz w:val="28"/>
                <w:szCs w:val="28"/>
              </w:rPr>
              <w:lastRenderedPageBreak/>
              <w:t xml:space="preserve">Анализ объектов с целью выделения признаков и синтез как составления целого из частей; подведение под понятие; выдвижение гипотез и их обоснование </w:t>
            </w:r>
            <w:r w:rsidRPr="00096B59">
              <w:rPr>
                <w:rFonts w:eastAsia="Calibri"/>
                <w:b/>
                <w:sz w:val="28"/>
                <w:szCs w:val="28"/>
              </w:rPr>
              <w:t>(П)</w:t>
            </w: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  <w:r w:rsidRPr="00096B59">
              <w:rPr>
                <w:rFonts w:eastAsia="Calibri"/>
                <w:sz w:val="28"/>
                <w:szCs w:val="28"/>
              </w:rPr>
              <w:lastRenderedPageBreak/>
              <w:t xml:space="preserve">Выражение своих мыслей с полнотой и точностью; формулирование и аргументация своего мнения; учёт разных мнений </w:t>
            </w:r>
            <w:r w:rsidRPr="00096B59">
              <w:rPr>
                <w:rFonts w:eastAsia="Calibri"/>
                <w:b/>
                <w:sz w:val="28"/>
                <w:szCs w:val="28"/>
              </w:rPr>
              <w:t>(К)</w:t>
            </w: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  <w:r w:rsidRPr="00096B59">
              <w:rPr>
                <w:rFonts w:eastAsia="Calibri"/>
                <w:sz w:val="28"/>
                <w:szCs w:val="28"/>
              </w:rPr>
              <w:t xml:space="preserve">Оценивание изученного материала </w:t>
            </w:r>
            <w:r w:rsidRPr="00096B59">
              <w:rPr>
                <w:rFonts w:eastAsia="Calibri"/>
                <w:b/>
                <w:sz w:val="28"/>
                <w:szCs w:val="28"/>
              </w:rPr>
              <w:t>(Л)</w:t>
            </w:r>
          </w:p>
          <w:p w:rsidR="00A37D5B" w:rsidRPr="009A6D51" w:rsidRDefault="00A37D5B" w:rsidP="00747254">
            <w:pPr>
              <w:rPr>
                <w:rFonts w:eastAsia="Calibri"/>
                <w:b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b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b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b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b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b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b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b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b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b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b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b/>
                <w:sz w:val="28"/>
                <w:szCs w:val="28"/>
              </w:rPr>
            </w:pPr>
            <w:r w:rsidRPr="00096B59">
              <w:rPr>
                <w:rFonts w:eastAsia="Calibri"/>
                <w:sz w:val="28"/>
                <w:szCs w:val="28"/>
              </w:rPr>
              <w:t xml:space="preserve">Демонстрация желания осваивать новые виды деятельности, участие в </w:t>
            </w:r>
            <w:r w:rsidRPr="00096B59">
              <w:rPr>
                <w:rFonts w:eastAsia="Calibri"/>
                <w:sz w:val="28"/>
                <w:szCs w:val="28"/>
              </w:rPr>
              <w:lastRenderedPageBreak/>
              <w:t>творческом процессе</w:t>
            </w:r>
            <w:r w:rsidRPr="00096B59">
              <w:rPr>
                <w:rFonts w:eastAsia="Calibri"/>
                <w:b/>
                <w:sz w:val="28"/>
                <w:szCs w:val="28"/>
              </w:rPr>
              <w:t>.(П)</w:t>
            </w:r>
          </w:p>
          <w:p w:rsidR="00A37D5B" w:rsidRPr="00096B59" w:rsidRDefault="00A37D5B" w:rsidP="00747254">
            <w:pPr>
              <w:rPr>
                <w:rFonts w:eastAsia="Calibri"/>
                <w:b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</w:p>
          <w:p w:rsidR="00A37D5B" w:rsidRPr="00096B59" w:rsidRDefault="00A37D5B" w:rsidP="00747254">
            <w:pPr>
              <w:rPr>
                <w:rFonts w:eastAsia="Calibri"/>
                <w:sz w:val="28"/>
                <w:szCs w:val="28"/>
              </w:rPr>
            </w:pPr>
            <w:r w:rsidRPr="00096B59">
              <w:rPr>
                <w:rFonts w:eastAsia="Calibri"/>
                <w:sz w:val="28"/>
                <w:szCs w:val="28"/>
              </w:rPr>
              <w:t>Планирование необходимых операций действий по плану.</w:t>
            </w:r>
          </w:p>
          <w:p w:rsidR="00A37D5B" w:rsidRPr="00096B59" w:rsidRDefault="00A37D5B" w:rsidP="00A37D5B">
            <w:pPr>
              <w:rPr>
                <w:rFonts w:eastAsia="Calibri"/>
                <w:b/>
                <w:sz w:val="28"/>
                <w:szCs w:val="28"/>
              </w:rPr>
            </w:pPr>
            <w:r w:rsidRPr="00096B59">
              <w:rPr>
                <w:rFonts w:eastAsia="Calibri"/>
                <w:b/>
                <w:sz w:val="28"/>
                <w:szCs w:val="28"/>
              </w:rPr>
              <w:t>(Р)</w:t>
            </w:r>
          </w:p>
        </w:tc>
      </w:tr>
    </w:tbl>
    <w:p w:rsidR="00A37D5B" w:rsidRDefault="00A37D5B" w:rsidP="00A37D5B"/>
    <w:p w:rsidR="00A37D5B" w:rsidRPr="008D57DD" w:rsidRDefault="00A37D5B" w:rsidP="00A37D5B">
      <w:pPr>
        <w:jc w:val="center"/>
        <w:rPr>
          <w:b/>
          <w:color w:val="C00000"/>
          <w:sz w:val="28"/>
          <w:szCs w:val="28"/>
          <w:u w:val="single"/>
        </w:rPr>
      </w:pPr>
      <w:r w:rsidRPr="008D57DD">
        <w:rPr>
          <w:b/>
          <w:color w:val="C00000"/>
          <w:sz w:val="28"/>
          <w:szCs w:val="28"/>
          <w:u w:val="single"/>
        </w:rPr>
        <w:t>Инструмент проверки</w:t>
      </w:r>
    </w:p>
    <w:p w:rsidR="00A37D5B" w:rsidRPr="009A6D51" w:rsidRDefault="00A37D5B" w:rsidP="00A37D5B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Инструмент проверки задаёт способы и критерии оценивания результата. Определяет количество баллов за каждый этап деятельности и общий итог в зависимости от сложности учебного материала, дополнительных видов деятельности.</w:t>
      </w:r>
    </w:p>
    <w:p w:rsidR="00A37D5B" w:rsidRPr="008D57DD" w:rsidRDefault="00A37D5B" w:rsidP="00A37D5B">
      <w:pPr>
        <w:jc w:val="center"/>
        <w:rPr>
          <w:b/>
          <w:i/>
          <w:color w:val="C00000"/>
          <w:sz w:val="32"/>
          <w:szCs w:val="32"/>
          <w:u w:val="single"/>
        </w:rPr>
      </w:pPr>
      <w:r w:rsidRPr="008D57DD">
        <w:rPr>
          <w:b/>
          <w:i/>
          <w:color w:val="C00000"/>
          <w:sz w:val="32"/>
          <w:szCs w:val="32"/>
          <w:u w:val="single"/>
        </w:rPr>
        <w:t>Критерии оценивания</w:t>
      </w:r>
    </w:p>
    <w:p w:rsidR="00A37D5B" w:rsidRDefault="00A37D5B" w:rsidP="00A37D5B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835"/>
        <w:gridCol w:w="3118"/>
        <w:gridCol w:w="2977"/>
        <w:gridCol w:w="2487"/>
      </w:tblGrid>
      <w:tr w:rsidR="00A37D5B" w:rsidRPr="009A6D51" w:rsidTr="00747254">
        <w:tc>
          <w:tcPr>
            <w:tcW w:w="3369" w:type="dxa"/>
          </w:tcPr>
          <w:p w:rsidR="00A37D5B" w:rsidRPr="009A6D51" w:rsidRDefault="00A37D5B" w:rsidP="00747254">
            <w:pPr>
              <w:jc w:val="both"/>
            </w:pPr>
            <w:r w:rsidRPr="009A6D51">
              <w:t>Классификация гласных</w:t>
            </w:r>
          </w:p>
          <w:p w:rsidR="00A37D5B" w:rsidRPr="009A6D51" w:rsidRDefault="00A37D5B" w:rsidP="00747254">
            <w:pPr>
              <w:jc w:val="both"/>
            </w:pPr>
            <w:r w:rsidRPr="009A6D51">
              <w:t>и согласных звуков</w:t>
            </w:r>
          </w:p>
        </w:tc>
        <w:tc>
          <w:tcPr>
            <w:tcW w:w="2835" w:type="dxa"/>
          </w:tcPr>
          <w:p w:rsidR="00A37D5B" w:rsidRPr="009A6D51" w:rsidRDefault="00A37D5B" w:rsidP="00747254">
            <w:pPr>
              <w:jc w:val="both"/>
            </w:pPr>
            <w:r w:rsidRPr="009A6D51">
              <w:t>Гласные звуки</w:t>
            </w:r>
          </w:p>
        </w:tc>
        <w:tc>
          <w:tcPr>
            <w:tcW w:w="3118" w:type="dxa"/>
          </w:tcPr>
          <w:p w:rsidR="00A37D5B" w:rsidRPr="009A6D51" w:rsidRDefault="00A37D5B" w:rsidP="00747254">
            <w:pPr>
              <w:jc w:val="both"/>
            </w:pPr>
            <w:r w:rsidRPr="009A6D51">
              <w:t>Согласные звуки</w:t>
            </w:r>
          </w:p>
        </w:tc>
        <w:tc>
          <w:tcPr>
            <w:tcW w:w="2977" w:type="dxa"/>
          </w:tcPr>
          <w:p w:rsidR="00A37D5B" w:rsidRPr="009A6D51" w:rsidRDefault="00A37D5B" w:rsidP="00747254">
            <w:pPr>
              <w:jc w:val="both"/>
            </w:pPr>
            <w:r w:rsidRPr="009A6D51">
              <w:t>Портрет гласного</w:t>
            </w:r>
          </w:p>
          <w:p w:rsidR="00A37D5B" w:rsidRPr="009A6D51" w:rsidRDefault="00A37D5B" w:rsidP="00747254">
            <w:pPr>
              <w:jc w:val="both"/>
            </w:pPr>
            <w:r w:rsidRPr="009A6D51">
              <w:t>Звука</w:t>
            </w:r>
          </w:p>
        </w:tc>
        <w:tc>
          <w:tcPr>
            <w:tcW w:w="2487" w:type="dxa"/>
          </w:tcPr>
          <w:p w:rsidR="00A37D5B" w:rsidRPr="009A6D51" w:rsidRDefault="00A37D5B" w:rsidP="00747254">
            <w:pPr>
              <w:jc w:val="both"/>
            </w:pPr>
            <w:r w:rsidRPr="009A6D51">
              <w:t>Портрет согласного звука</w:t>
            </w:r>
          </w:p>
        </w:tc>
      </w:tr>
      <w:tr w:rsidR="00A37D5B" w:rsidRPr="009A6D51" w:rsidTr="00747254">
        <w:tc>
          <w:tcPr>
            <w:tcW w:w="3369" w:type="dxa"/>
          </w:tcPr>
          <w:p w:rsidR="00A37D5B" w:rsidRPr="009A6D51" w:rsidRDefault="00A37D5B" w:rsidP="00747254">
            <w:pPr>
              <w:jc w:val="both"/>
            </w:pPr>
            <w:r w:rsidRPr="009A6D51">
              <w:t>Отличие</w:t>
            </w:r>
          </w:p>
        </w:tc>
        <w:tc>
          <w:tcPr>
            <w:tcW w:w="2835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3118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2977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2487" w:type="dxa"/>
          </w:tcPr>
          <w:p w:rsidR="00A37D5B" w:rsidRPr="009A6D51" w:rsidRDefault="00A37D5B" w:rsidP="00747254">
            <w:pPr>
              <w:jc w:val="both"/>
            </w:pPr>
          </w:p>
        </w:tc>
      </w:tr>
      <w:tr w:rsidR="00A37D5B" w:rsidRPr="009A6D51" w:rsidTr="00747254">
        <w:tc>
          <w:tcPr>
            <w:tcW w:w="3369" w:type="dxa"/>
          </w:tcPr>
          <w:p w:rsidR="00A37D5B" w:rsidRPr="009A6D51" w:rsidRDefault="00A37D5B" w:rsidP="00747254">
            <w:pPr>
              <w:jc w:val="both"/>
            </w:pPr>
            <w:r w:rsidRPr="009A6D51">
              <w:t>Наличие пар по глухости и звонкости,</w:t>
            </w:r>
          </w:p>
          <w:p w:rsidR="00A37D5B" w:rsidRPr="009A6D51" w:rsidRDefault="00A37D5B" w:rsidP="00747254">
            <w:pPr>
              <w:jc w:val="both"/>
            </w:pPr>
            <w:r w:rsidRPr="009A6D51">
              <w:t>твёрдости и мягкости</w:t>
            </w:r>
          </w:p>
        </w:tc>
        <w:tc>
          <w:tcPr>
            <w:tcW w:w="2835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3118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2977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2487" w:type="dxa"/>
          </w:tcPr>
          <w:p w:rsidR="00A37D5B" w:rsidRPr="009A6D51" w:rsidRDefault="00A37D5B" w:rsidP="00747254">
            <w:pPr>
              <w:jc w:val="both"/>
            </w:pPr>
          </w:p>
        </w:tc>
      </w:tr>
      <w:tr w:rsidR="00A37D5B" w:rsidRPr="009A6D51" w:rsidTr="00747254">
        <w:trPr>
          <w:trHeight w:val="1781"/>
        </w:trPr>
        <w:tc>
          <w:tcPr>
            <w:tcW w:w="3369" w:type="dxa"/>
          </w:tcPr>
          <w:p w:rsidR="00A37D5B" w:rsidRPr="009A6D51" w:rsidRDefault="00A37D5B" w:rsidP="00747254">
            <w:pPr>
              <w:spacing w:line="100" w:lineRule="atLeast"/>
              <w:contextualSpacing/>
              <w:jc w:val="both"/>
            </w:pPr>
            <w:r w:rsidRPr="009A6D51">
              <w:t>Непарные согласные:</w:t>
            </w:r>
          </w:p>
          <w:p w:rsidR="00A37D5B" w:rsidRPr="00E00D41" w:rsidRDefault="00A37D5B" w:rsidP="00A37D5B">
            <w:pPr>
              <w:pStyle w:val="a7"/>
              <w:numPr>
                <w:ilvl w:val="0"/>
                <w:numId w:val="1"/>
              </w:numPr>
              <w:spacing w:after="0" w:line="100" w:lineRule="atLeast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0D41">
              <w:rPr>
                <w:rFonts w:ascii="Times New Roman" w:hAnsi="Times New Roman"/>
                <w:sz w:val="24"/>
                <w:szCs w:val="24"/>
              </w:rPr>
              <w:t>сонорные;</w:t>
            </w:r>
          </w:p>
          <w:p w:rsidR="00A37D5B" w:rsidRPr="00E00D41" w:rsidRDefault="00A37D5B" w:rsidP="00A37D5B">
            <w:pPr>
              <w:pStyle w:val="a7"/>
              <w:numPr>
                <w:ilvl w:val="0"/>
                <w:numId w:val="1"/>
              </w:numPr>
              <w:spacing w:after="0" w:line="100" w:lineRule="atLeast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0D41">
              <w:rPr>
                <w:rFonts w:ascii="Times New Roman" w:hAnsi="Times New Roman"/>
                <w:sz w:val="24"/>
                <w:szCs w:val="24"/>
              </w:rPr>
              <w:t>глухие;</w:t>
            </w:r>
          </w:p>
          <w:p w:rsidR="00A37D5B" w:rsidRPr="00E00D41" w:rsidRDefault="00A37D5B" w:rsidP="00A37D5B">
            <w:pPr>
              <w:pStyle w:val="a7"/>
              <w:numPr>
                <w:ilvl w:val="0"/>
                <w:numId w:val="1"/>
              </w:numPr>
              <w:spacing w:after="0" w:line="100" w:lineRule="atLeast"/>
              <w:ind w:left="709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00D41">
              <w:rPr>
                <w:rFonts w:ascii="Times New Roman" w:hAnsi="Times New Roman"/>
                <w:sz w:val="24"/>
                <w:szCs w:val="24"/>
              </w:rPr>
              <w:t>твёрдые;</w:t>
            </w:r>
          </w:p>
          <w:p w:rsidR="00A37D5B" w:rsidRPr="00E00D41" w:rsidRDefault="00A37D5B" w:rsidP="00A37D5B">
            <w:pPr>
              <w:pStyle w:val="a7"/>
              <w:numPr>
                <w:ilvl w:val="0"/>
                <w:numId w:val="1"/>
              </w:numPr>
              <w:spacing w:after="0" w:line="100" w:lineRule="atLeast"/>
              <w:ind w:left="709"/>
              <w:jc w:val="both"/>
              <w:rPr>
                <w:sz w:val="24"/>
                <w:szCs w:val="24"/>
              </w:rPr>
            </w:pPr>
            <w:r w:rsidRPr="00E00D41">
              <w:rPr>
                <w:rFonts w:ascii="Times New Roman" w:hAnsi="Times New Roman"/>
                <w:sz w:val="24"/>
                <w:szCs w:val="24"/>
              </w:rPr>
              <w:t>мягкие.</w:t>
            </w:r>
          </w:p>
        </w:tc>
        <w:tc>
          <w:tcPr>
            <w:tcW w:w="2835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3118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2977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2487" w:type="dxa"/>
          </w:tcPr>
          <w:p w:rsidR="00A37D5B" w:rsidRPr="009A6D51" w:rsidRDefault="00A37D5B" w:rsidP="00747254">
            <w:pPr>
              <w:jc w:val="both"/>
            </w:pPr>
          </w:p>
        </w:tc>
      </w:tr>
      <w:tr w:rsidR="00A37D5B" w:rsidRPr="009A6D51" w:rsidTr="00747254">
        <w:tc>
          <w:tcPr>
            <w:tcW w:w="3369" w:type="dxa"/>
          </w:tcPr>
          <w:p w:rsidR="00A37D5B" w:rsidRPr="009A6D51" w:rsidRDefault="00A37D5B" w:rsidP="00747254">
            <w:pPr>
              <w:jc w:val="both"/>
            </w:pPr>
            <w:r w:rsidRPr="009A6D51">
              <w:t>Какие звуки чаще встречаются в речи?</w:t>
            </w:r>
          </w:p>
        </w:tc>
        <w:tc>
          <w:tcPr>
            <w:tcW w:w="2835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3118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2977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2487" w:type="dxa"/>
          </w:tcPr>
          <w:p w:rsidR="00A37D5B" w:rsidRPr="009A6D51" w:rsidRDefault="00A37D5B" w:rsidP="00747254">
            <w:pPr>
              <w:jc w:val="both"/>
            </w:pPr>
          </w:p>
        </w:tc>
      </w:tr>
      <w:tr w:rsidR="00A37D5B" w:rsidRPr="009A6D51" w:rsidTr="00747254">
        <w:tc>
          <w:tcPr>
            <w:tcW w:w="3369" w:type="dxa"/>
          </w:tcPr>
          <w:p w:rsidR="00A37D5B" w:rsidRPr="009A6D51" w:rsidRDefault="00A37D5B" w:rsidP="00747254">
            <w:pPr>
              <w:jc w:val="both"/>
            </w:pPr>
            <w:r w:rsidRPr="009A6D51">
              <w:t>Звукопись</w:t>
            </w:r>
          </w:p>
        </w:tc>
        <w:tc>
          <w:tcPr>
            <w:tcW w:w="2835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3118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2977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2487" w:type="dxa"/>
          </w:tcPr>
          <w:p w:rsidR="00A37D5B" w:rsidRPr="009A6D51" w:rsidRDefault="00A37D5B" w:rsidP="00747254">
            <w:pPr>
              <w:jc w:val="both"/>
            </w:pPr>
          </w:p>
        </w:tc>
      </w:tr>
      <w:tr w:rsidR="00A37D5B" w:rsidRPr="009A6D51" w:rsidTr="00747254">
        <w:tc>
          <w:tcPr>
            <w:tcW w:w="3369" w:type="dxa"/>
          </w:tcPr>
          <w:p w:rsidR="00A37D5B" w:rsidRPr="009A6D51" w:rsidRDefault="00A37D5B" w:rsidP="00747254">
            <w:pPr>
              <w:jc w:val="both"/>
            </w:pPr>
            <w:r w:rsidRPr="009A6D51">
              <w:t>В чём заключается художественный смысл звукописи (аллитерации, ассонанса)?</w:t>
            </w:r>
          </w:p>
        </w:tc>
        <w:tc>
          <w:tcPr>
            <w:tcW w:w="2835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3118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2977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2487" w:type="dxa"/>
          </w:tcPr>
          <w:p w:rsidR="00A37D5B" w:rsidRPr="009A6D51" w:rsidRDefault="00A37D5B" w:rsidP="00747254">
            <w:pPr>
              <w:jc w:val="both"/>
            </w:pPr>
          </w:p>
        </w:tc>
      </w:tr>
      <w:tr w:rsidR="00A37D5B" w:rsidRPr="009A6D51" w:rsidTr="00747254">
        <w:tc>
          <w:tcPr>
            <w:tcW w:w="3369" w:type="dxa"/>
          </w:tcPr>
          <w:p w:rsidR="00A37D5B" w:rsidRPr="009A6D51" w:rsidRDefault="00A37D5B" w:rsidP="00747254">
            <w:pPr>
              <w:jc w:val="both"/>
            </w:pPr>
            <w:r w:rsidRPr="009A6D51">
              <w:t>Портрет гласного и согласного звуков.</w:t>
            </w:r>
          </w:p>
          <w:p w:rsidR="00A37D5B" w:rsidRPr="009A6D51" w:rsidRDefault="00A37D5B" w:rsidP="00747254">
            <w:pPr>
              <w:jc w:val="both"/>
            </w:pPr>
            <w:r w:rsidRPr="009A6D51">
              <w:t xml:space="preserve">(почему гласный звук похож на </w:t>
            </w:r>
            <w:r w:rsidRPr="009A6D51">
              <w:lastRenderedPageBreak/>
              <w:t>гусеницу, а согласный – на позвоночник)?</w:t>
            </w:r>
          </w:p>
        </w:tc>
        <w:tc>
          <w:tcPr>
            <w:tcW w:w="2835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3118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2977" w:type="dxa"/>
          </w:tcPr>
          <w:p w:rsidR="00A37D5B" w:rsidRPr="009A6D51" w:rsidRDefault="00A37D5B" w:rsidP="00747254">
            <w:pPr>
              <w:jc w:val="both"/>
            </w:pPr>
          </w:p>
        </w:tc>
        <w:tc>
          <w:tcPr>
            <w:tcW w:w="2487" w:type="dxa"/>
          </w:tcPr>
          <w:p w:rsidR="00A37D5B" w:rsidRPr="009A6D51" w:rsidRDefault="00A37D5B" w:rsidP="00747254">
            <w:pPr>
              <w:jc w:val="both"/>
            </w:pPr>
          </w:p>
        </w:tc>
      </w:tr>
    </w:tbl>
    <w:p w:rsidR="00A37D5B" w:rsidRDefault="00A37D5B" w:rsidP="00A37D5B">
      <w:pPr>
        <w:jc w:val="both"/>
        <w:rPr>
          <w:sz w:val="28"/>
          <w:szCs w:val="28"/>
        </w:rPr>
      </w:pPr>
    </w:p>
    <w:p w:rsidR="00A37D5B" w:rsidRDefault="00A37D5B" w:rsidP="00A37D5B">
      <w:pPr>
        <w:jc w:val="center"/>
        <w:rPr>
          <w:b/>
          <w:i/>
          <w:color w:val="C00000"/>
          <w:sz w:val="32"/>
          <w:szCs w:val="32"/>
          <w:u w:val="single"/>
        </w:rPr>
      </w:pPr>
      <w:r w:rsidRPr="008D57DD">
        <w:rPr>
          <w:b/>
          <w:i/>
          <w:color w:val="C00000"/>
          <w:sz w:val="32"/>
          <w:szCs w:val="32"/>
          <w:u w:val="single"/>
        </w:rPr>
        <w:t>Инструкция по оценке знаний</w:t>
      </w:r>
    </w:p>
    <w:p w:rsidR="00A37D5B" w:rsidRDefault="00A37D5B" w:rsidP="00A37D5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</w:t>
      </w:r>
      <w:r w:rsidRPr="008D57DD">
        <w:rPr>
          <w:b/>
          <w:i/>
          <w:sz w:val="28"/>
          <w:szCs w:val="28"/>
        </w:rPr>
        <w:t>За каждый верный ответ ученик получает -1 балл</w:t>
      </w:r>
      <w:r>
        <w:rPr>
          <w:b/>
          <w:i/>
          <w:sz w:val="28"/>
          <w:szCs w:val="28"/>
        </w:rPr>
        <w:t>.</w:t>
      </w:r>
    </w:p>
    <w:p w:rsidR="00A37D5B" w:rsidRDefault="00A37D5B" w:rsidP="00A37D5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2.За каждый правильный, но неполный ответ 0.5 балла.</w:t>
      </w:r>
    </w:p>
    <w:p w:rsidR="00A37D5B" w:rsidRDefault="00A37D5B" w:rsidP="00A37D5B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 За каждый неверный ответ – 0 баллов.</w:t>
      </w:r>
    </w:p>
    <w:p w:rsidR="00B30116" w:rsidRPr="00A37D5B" w:rsidRDefault="00A37D5B" w:rsidP="00A37D5B">
      <w:pPr>
        <w:jc w:val="both"/>
        <w:rPr>
          <w:b/>
          <w:i/>
          <w:sz w:val="28"/>
          <w:szCs w:val="28"/>
          <w:lang w:val="en-US"/>
        </w:rPr>
      </w:pPr>
      <w:r>
        <w:rPr>
          <w:b/>
          <w:i/>
          <w:sz w:val="28"/>
          <w:szCs w:val="28"/>
        </w:rPr>
        <w:t>4.Максималь</w:t>
      </w:r>
      <w:r>
        <w:rPr>
          <w:b/>
          <w:i/>
          <w:sz w:val="28"/>
          <w:szCs w:val="28"/>
        </w:rPr>
        <w:t>ное количество баллов 8 баллов.</w:t>
      </w:r>
    </w:p>
    <w:sectPr w:rsidR="00B30116" w:rsidRPr="00A37D5B" w:rsidSect="00A37D5B">
      <w:pgSz w:w="16838" w:h="11906" w:orient="landscape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E2941"/>
    <w:multiLevelType w:val="hybridMultilevel"/>
    <w:tmpl w:val="B63474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D5B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4D574D"/>
    <w:rsid w:val="00582CAF"/>
    <w:rsid w:val="005B22B7"/>
    <w:rsid w:val="00671ADC"/>
    <w:rsid w:val="006E35EF"/>
    <w:rsid w:val="00800344"/>
    <w:rsid w:val="008302A5"/>
    <w:rsid w:val="008607D8"/>
    <w:rsid w:val="0086370B"/>
    <w:rsid w:val="00A37D5B"/>
    <w:rsid w:val="00C935F5"/>
    <w:rsid w:val="00E506B6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caption"/>
    <w:basedOn w:val="a"/>
    <w:next w:val="a"/>
    <w:semiHidden/>
    <w:unhideWhenUsed/>
    <w:qFormat/>
    <w:rsid w:val="00A37D5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125"/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paragraph" w:styleId="a8">
    <w:name w:val="caption"/>
    <w:basedOn w:val="a"/>
    <w:next w:val="a"/>
    <w:semiHidden/>
    <w:unhideWhenUsed/>
    <w:qFormat/>
    <w:rsid w:val="00A37D5B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Data" Target="diagrams/data2.xml"/><Relationship Id="rId18" Type="http://schemas.openxmlformats.org/officeDocument/2006/relationships/image" Target="media/image2.emf"/><Relationship Id="rId26" Type="http://schemas.openxmlformats.org/officeDocument/2006/relationships/package" Target="embeddings/Microsoft_PowerPoint_Slide3.sldx"/><Relationship Id="rId3" Type="http://schemas.microsoft.com/office/2007/relationships/stylesWithEffects" Target="stylesWithEffects.xml"/><Relationship Id="rId21" Type="http://schemas.openxmlformats.org/officeDocument/2006/relationships/diagramLayout" Target="diagrams/layout3.xml"/><Relationship Id="rId7" Type="http://schemas.openxmlformats.org/officeDocument/2006/relationships/diagramLayout" Target="diagrams/layout1.xml"/><Relationship Id="rId12" Type="http://schemas.openxmlformats.org/officeDocument/2006/relationships/package" Target="embeddings/Microsoft_PowerPoint_Slide1.sldx"/><Relationship Id="rId17" Type="http://schemas.microsoft.com/office/2007/relationships/diagramDrawing" Target="diagrams/drawing2.xml"/><Relationship Id="rId25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diagramData" Target="diagrams/data3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1.emf"/><Relationship Id="rId24" Type="http://schemas.microsoft.com/office/2007/relationships/diagramDrawing" Target="diagrams/drawing3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diagramColors" Target="diagrams/colors3.xml"/><Relationship Id="rId28" Type="http://schemas.openxmlformats.org/officeDocument/2006/relationships/fontTable" Target="fontTable.xml"/><Relationship Id="rId10" Type="http://schemas.microsoft.com/office/2007/relationships/diagramDrawing" Target="diagrams/drawing1.xml"/><Relationship Id="rId19" Type="http://schemas.openxmlformats.org/officeDocument/2006/relationships/package" Target="embeddings/Microsoft_PowerPoint_Slide2.sldx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Layout" Target="diagrams/layout2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DABDC22-3F32-45F6-BB84-841BC2C2F4E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54D76C04-09C7-416D-8782-421BA1825818}">
      <dgm:prSet/>
      <dgm:spPr/>
      <dgm:t>
        <a:bodyPr/>
        <a:lstStyle/>
        <a:p>
          <a:pPr marR="0" algn="ctr" rtl="0"/>
          <a:r>
            <a:rPr lang="ru-RU" b="0" i="1" u="none" strike="noStrike" baseline="0" smtClean="0">
              <a:latin typeface="Calibri"/>
            </a:rPr>
            <a:t>Функции</a:t>
          </a:r>
          <a:endParaRPr lang="ru-RU" smtClean="0"/>
        </a:p>
      </dgm:t>
    </dgm:pt>
    <dgm:pt modelId="{1E92A26A-2947-4897-B713-563AA1E2BC36}" type="parTrans" cxnId="{3EA2DDFA-F040-4224-B173-B1C4C15D3CD6}">
      <dgm:prSet/>
      <dgm:spPr/>
    </dgm:pt>
    <dgm:pt modelId="{AEF7B9B0-ECCE-4A13-8A51-7DE411DC4765}" type="sibTrans" cxnId="{3EA2DDFA-F040-4224-B173-B1C4C15D3CD6}">
      <dgm:prSet/>
      <dgm:spPr/>
    </dgm:pt>
    <dgm:pt modelId="{64BAB823-01A0-4B14-9AE8-C925153DCF6F}">
      <dgm:prSet/>
      <dgm:spPr/>
      <dgm:t>
        <a:bodyPr/>
        <a:lstStyle/>
        <a:p>
          <a:pPr marR="0" algn="ctr" rtl="0"/>
          <a:r>
            <a:rPr lang="ru-RU" b="0" i="1" u="none" strike="noStrike" baseline="0" smtClean="0">
              <a:latin typeface="Calibri"/>
            </a:rPr>
            <a:t>Мотивация на </a:t>
          </a:r>
        </a:p>
        <a:p>
          <a:pPr marR="0" algn="ctr" rtl="0"/>
          <a:r>
            <a:rPr lang="ru-RU" b="0" i="1" u="none" strike="noStrike" baseline="0" smtClean="0">
              <a:latin typeface="Calibri"/>
            </a:rPr>
            <a:t>выполнение</a:t>
          </a:r>
        </a:p>
        <a:p>
          <a:pPr marR="0" algn="ctr" rtl="0"/>
          <a:r>
            <a:rPr lang="ru-RU" b="0" i="1" u="none" strike="noStrike" baseline="0" smtClean="0">
              <a:latin typeface="Calibri"/>
            </a:rPr>
            <a:t>задания</a:t>
          </a:r>
          <a:endParaRPr lang="ru-RU" smtClean="0"/>
        </a:p>
      </dgm:t>
    </dgm:pt>
    <dgm:pt modelId="{16B6E988-A620-48D5-9BCA-071C3F09DCB0}" type="parTrans" cxnId="{B93FB919-4CE5-4BB3-8365-C0FB667A669D}">
      <dgm:prSet/>
      <dgm:spPr/>
    </dgm:pt>
    <dgm:pt modelId="{32EA9612-CB17-45D6-9369-50E0BCBE80B8}" type="sibTrans" cxnId="{B93FB919-4CE5-4BB3-8365-C0FB667A669D}">
      <dgm:prSet/>
      <dgm:spPr/>
    </dgm:pt>
    <dgm:pt modelId="{A17EF051-29C4-4E9F-B874-6C7AD2B4384E}">
      <dgm:prSet/>
      <dgm:spPr/>
      <dgm:t>
        <a:bodyPr/>
        <a:lstStyle/>
        <a:p>
          <a:pPr marR="0" algn="ctr" rtl="0"/>
          <a:r>
            <a:rPr lang="ru-RU" b="0" i="1" u="none" strike="noStrike" baseline="0" smtClean="0">
              <a:latin typeface="Calibri"/>
            </a:rPr>
            <a:t>Моделирование</a:t>
          </a:r>
        </a:p>
        <a:p>
          <a:pPr marR="0" algn="ctr" rtl="0"/>
          <a:r>
            <a:rPr lang="ru-RU" b="0" i="1" u="none" strike="noStrike" baseline="0" smtClean="0">
              <a:latin typeface="Calibri"/>
            </a:rPr>
            <a:t>практической,</a:t>
          </a:r>
        </a:p>
        <a:p>
          <a:pPr marR="0" algn="ctr" rtl="0"/>
          <a:r>
            <a:rPr lang="ru-RU" b="0" i="1" u="none" strike="noStrike" baseline="0" smtClean="0">
              <a:latin typeface="Calibri"/>
            </a:rPr>
            <a:t>жизненной</a:t>
          </a:r>
        </a:p>
        <a:p>
          <a:pPr marR="0" algn="ctr" rtl="0"/>
          <a:r>
            <a:rPr lang="ru-RU" b="0" i="1" u="none" strike="noStrike" baseline="0" smtClean="0">
              <a:latin typeface="Calibri"/>
            </a:rPr>
            <a:t>ситуации</a:t>
          </a:r>
          <a:endParaRPr lang="ru-RU" smtClean="0"/>
        </a:p>
      </dgm:t>
    </dgm:pt>
    <dgm:pt modelId="{FB0A0037-1883-493D-8A28-D4395F6753FA}" type="parTrans" cxnId="{D2D65880-233C-4397-905C-343BC64EE16E}">
      <dgm:prSet/>
      <dgm:spPr/>
    </dgm:pt>
    <dgm:pt modelId="{514E830B-1E58-4F2E-8495-A994785F19D3}" type="sibTrans" cxnId="{D2D65880-233C-4397-905C-343BC64EE16E}">
      <dgm:prSet/>
      <dgm:spPr/>
    </dgm:pt>
    <dgm:pt modelId="{031CCB50-1B68-403B-9F6A-AB6FA737CDE7}">
      <dgm:prSet/>
      <dgm:spPr/>
      <dgm:t>
        <a:bodyPr/>
        <a:lstStyle/>
        <a:p>
          <a:pPr marR="0" algn="ctr" rtl="0"/>
          <a:r>
            <a:rPr lang="ru-RU" b="0" i="1" u="none" strike="noStrike" baseline="0" smtClean="0">
              <a:latin typeface="Calibri"/>
            </a:rPr>
            <a:t>Источник </a:t>
          </a:r>
        </a:p>
        <a:p>
          <a:pPr marR="0" algn="ctr" rtl="0"/>
          <a:r>
            <a:rPr lang="ru-RU" b="0" i="1" u="none" strike="noStrike" baseline="0" smtClean="0">
              <a:latin typeface="Calibri"/>
            </a:rPr>
            <a:t>информации</a:t>
          </a:r>
          <a:endParaRPr lang="ru-RU" smtClean="0"/>
        </a:p>
      </dgm:t>
    </dgm:pt>
    <dgm:pt modelId="{4BBA0BFE-40B5-4173-9433-F3362089393E}" type="parTrans" cxnId="{613CAA32-6B25-462A-9CEC-4D0779E6675B}">
      <dgm:prSet/>
      <dgm:spPr/>
    </dgm:pt>
    <dgm:pt modelId="{04553F9E-528E-41AF-8119-0BAA508944AF}" type="sibTrans" cxnId="{613CAA32-6B25-462A-9CEC-4D0779E6675B}">
      <dgm:prSet/>
      <dgm:spPr/>
    </dgm:pt>
    <dgm:pt modelId="{18E3592F-D86D-4D9A-B6F6-B81BB5552D4A}" type="pres">
      <dgm:prSet presAssocID="{9DABDC22-3F32-45F6-BB84-841BC2C2F4E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230849D-7706-4D7B-93DE-2A9509DDDC8C}" type="pres">
      <dgm:prSet presAssocID="{54D76C04-09C7-416D-8782-421BA1825818}" presName="hierRoot1" presStyleCnt="0">
        <dgm:presLayoutVars>
          <dgm:hierBranch/>
        </dgm:presLayoutVars>
      </dgm:prSet>
      <dgm:spPr/>
    </dgm:pt>
    <dgm:pt modelId="{9B891221-C970-4DD3-A420-F14A502DF267}" type="pres">
      <dgm:prSet presAssocID="{54D76C04-09C7-416D-8782-421BA1825818}" presName="rootComposite1" presStyleCnt="0"/>
      <dgm:spPr/>
    </dgm:pt>
    <dgm:pt modelId="{92751A1F-E09B-41D3-B93E-F1BE628C95E2}" type="pres">
      <dgm:prSet presAssocID="{54D76C04-09C7-416D-8782-421BA1825818}" presName="rootText1" presStyleLbl="node0" presStyleIdx="0" presStyleCnt="1">
        <dgm:presLayoutVars>
          <dgm:chPref val="3"/>
        </dgm:presLayoutVars>
      </dgm:prSet>
      <dgm:spPr/>
    </dgm:pt>
    <dgm:pt modelId="{8439AAED-1737-4BC0-BD2E-11354E95E70B}" type="pres">
      <dgm:prSet presAssocID="{54D76C04-09C7-416D-8782-421BA1825818}" presName="rootConnector1" presStyleLbl="node1" presStyleIdx="0" presStyleCnt="0"/>
      <dgm:spPr/>
    </dgm:pt>
    <dgm:pt modelId="{E1D85C39-E82A-4F33-B055-1801CC098769}" type="pres">
      <dgm:prSet presAssocID="{54D76C04-09C7-416D-8782-421BA1825818}" presName="hierChild2" presStyleCnt="0"/>
      <dgm:spPr/>
    </dgm:pt>
    <dgm:pt modelId="{2BC6380B-22EA-4442-A34F-1AC8033E5569}" type="pres">
      <dgm:prSet presAssocID="{16B6E988-A620-48D5-9BCA-071C3F09DCB0}" presName="Name35" presStyleLbl="parChTrans1D2" presStyleIdx="0" presStyleCnt="3"/>
      <dgm:spPr/>
    </dgm:pt>
    <dgm:pt modelId="{CDAF3FDC-B63C-41AF-AFFC-398923CDEBE1}" type="pres">
      <dgm:prSet presAssocID="{64BAB823-01A0-4B14-9AE8-C925153DCF6F}" presName="hierRoot2" presStyleCnt="0">
        <dgm:presLayoutVars>
          <dgm:hierBranch/>
        </dgm:presLayoutVars>
      </dgm:prSet>
      <dgm:spPr/>
    </dgm:pt>
    <dgm:pt modelId="{AAD924CB-90AE-4BD3-AFEA-E2EBF8C3FF30}" type="pres">
      <dgm:prSet presAssocID="{64BAB823-01A0-4B14-9AE8-C925153DCF6F}" presName="rootComposite" presStyleCnt="0"/>
      <dgm:spPr/>
    </dgm:pt>
    <dgm:pt modelId="{AF47FE60-00C0-4F35-B5A5-C01E633A057A}" type="pres">
      <dgm:prSet presAssocID="{64BAB823-01A0-4B14-9AE8-C925153DCF6F}" presName="rootText" presStyleLbl="node2" presStyleIdx="0" presStyleCnt="3">
        <dgm:presLayoutVars>
          <dgm:chPref val="3"/>
        </dgm:presLayoutVars>
      </dgm:prSet>
      <dgm:spPr/>
    </dgm:pt>
    <dgm:pt modelId="{36F0913F-3A19-46E1-9936-F31EC6827D8E}" type="pres">
      <dgm:prSet presAssocID="{64BAB823-01A0-4B14-9AE8-C925153DCF6F}" presName="rootConnector" presStyleLbl="node2" presStyleIdx="0" presStyleCnt="3"/>
      <dgm:spPr/>
    </dgm:pt>
    <dgm:pt modelId="{F16EDC38-8365-4688-94DF-3984B313F296}" type="pres">
      <dgm:prSet presAssocID="{64BAB823-01A0-4B14-9AE8-C925153DCF6F}" presName="hierChild4" presStyleCnt="0"/>
      <dgm:spPr/>
    </dgm:pt>
    <dgm:pt modelId="{12C1C85E-1CFB-43E7-8A55-626787A0D3B4}" type="pres">
      <dgm:prSet presAssocID="{64BAB823-01A0-4B14-9AE8-C925153DCF6F}" presName="hierChild5" presStyleCnt="0"/>
      <dgm:spPr/>
    </dgm:pt>
    <dgm:pt modelId="{5C4F55B0-D99C-4442-8571-93083741533C}" type="pres">
      <dgm:prSet presAssocID="{FB0A0037-1883-493D-8A28-D4395F6753FA}" presName="Name35" presStyleLbl="parChTrans1D2" presStyleIdx="1" presStyleCnt="3"/>
      <dgm:spPr/>
    </dgm:pt>
    <dgm:pt modelId="{653C3F65-6954-47FA-AAA8-1F1B7EB4832E}" type="pres">
      <dgm:prSet presAssocID="{A17EF051-29C4-4E9F-B874-6C7AD2B4384E}" presName="hierRoot2" presStyleCnt="0">
        <dgm:presLayoutVars>
          <dgm:hierBranch/>
        </dgm:presLayoutVars>
      </dgm:prSet>
      <dgm:spPr/>
    </dgm:pt>
    <dgm:pt modelId="{71DC9A0F-3D8A-4C2E-9731-8B26D1A85E7B}" type="pres">
      <dgm:prSet presAssocID="{A17EF051-29C4-4E9F-B874-6C7AD2B4384E}" presName="rootComposite" presStyleCnt="0"/>
      <dgm:spPr/>
    </dgm:pt>
    <dgm:pt modelId="{5D914A33-E971-49C7-9C86-87FDDB066B28}" type="pres">
      <dgm:prSet presAssocID="{A17EF051-29C4-4E9F-B874-6C7AD2B4384E}" presName="rootText" presStyleLbl="node2" presStyleIdx="1" presStyleCnt="3">
        <dgm:presLayoutVars>
          <dgm:chPref val="3"/>
        </dgm:presLayoutVars>
      </dgm:prSet>
      <dgm:spPr/>
    </dgm:pt>
    <dgm:pt modelId="{3212CDFA-838D-4F3B-983D-2AA659F3E94A}" type="pres">
      <dgm:prSet presAssocID="{A17EF051-29C4-4E9F-B874-6C7AD2B4384E}" presName="rootConnector" presStyleLbl="node2" presStyleIdx="1" presStyleCnt="3"/>
      <dgm:spPr/>
    </dgm:pt>
    <dgm:pt modelId="{2BA3F896-5525-4177-B1ED-A26FE04F824D}" type="pres">
      <dgm:prSet presAssocID="{A17EF051-29C4-4E9F-B874-6C7AD2B4384E}" presName="hierChild4" presStyleCnt="0"/>
      <dgm:spPr/>
    </dgm:pt>
    <dgm:pt modelId="{843CED89-2A6D-4CC9-B2FA-591F77ACD221}" type="pres">
      <dgm:prSet presAssocID="{A17EF051-29C4-4E9F-B874-6C7AD2B4384E}" presName="hierChild5" presStyleCnt="0"/>
      <dgm:spPr/>
    </dgm:pt>
    <dgm:pt modelId="{2F048F6B-D660-442E-986E-01DB99C161FD}" type="pres">
      <dgm:prSet presAssocID="{4BBA0BFE-40B5-4173-9433-F3362089393E}" presName="Name35" presStyleLbl="parChTrans1D2" presStyleIdx="2" presStyleCnt="3"/>
      <dgm:spPr/>
    </dgm:pt>
    <dgm:pt modelId="{B31BFFB6-E94B-4AC5-8394-94405B802752}" type="pres">
      <dgm:prSet presAssocID="{031CCB50-1B68-403B-9F6A-AB6FA737CDE7}" presName="hierRoot2" presStyleCnt="0">
        <dgm:presLayoutVars>
          <dgm:hierBranch/>
        </dgm:presLayoutVars>
      </dgm:prSet>
      <dgm:spPr/>
    </dgm:pt>
    <dgm:pt modelId="{DC6C3C8E-0181-43A4-9ED5-7BA5152788EE}" type="pres">
      <dgm:prSet presAssocID="{031CCB50-1B68-403B-9F6A-AB6FA737CDE7}" presName="rootComposite" presStyleCnt="0"/>
      <dgm:spPr/>
    </dgm:pt>
    <dgm:pt modelId="{7401ADB0-ADF2-42C7-B289-4B9CCC57ACCB}" type="pres">
      <dgm:prSet presAssocID="{031CCB50-1B68-403B-9F6A-AB6FA737CDE7}" presName="rootText" presStyleLbl="node2" presStyleIdx="2" presStyleCnt="3">
        <dgm:presLayoutVars>
          <dgm:chPref val="3"/>
        </dgm:presLayoutVars>
      </dgm:prSet>
      <dgm:spPr/>
    </dgm:pt>
    <dgm:pt modelId="{EE7701B6-D313-4D96-B75F-AAF999CA10AE}" type="pres">
      <dgm:prSet presAssocID="{031CCB50-1B68-403B-9F6A-AB6FA737CDE7}" presName="rootConnector" presStyleLbl="node2" presStyleIdx="2" presStyleCnt="3"/>
      <dgm:spPr/>
    </dgm:pt>
    <dgm:pt modelId="{44BEF8AA-1762-43C1-A0DB-0D6C0BDF3641}" type="pres">
      <dgm:prSet presAssocID="{031CCB50-1B68-403B-9F6A-AB6FA737CDE7}" presName="hierChild4" presStyleCnt="0"/>
      <dgm:spPr/>
    </dgm:pt>
    <dgm:pt modelId="{B676A1BC-E08F-461B-8331-9C3DD503B437}" type="pres">
      <dgm:prSet presAssocID="{031CCB50-1B68-403B-9F6A-AB6FA737CDE7}" presName="hierChild5" presStyleCnt="0"/>
      <dgm:spPr/>
    </dgm:pt>
    <dgm:pt modelId="{D1EB4CDB-B922-4F87-B279-247017C3BA22}" type="pres">
      <dgm:prSet presAssocID="{54D76C04-09C7-416D-8782-421BA1825818}" presName="hierChild3" presStyleCnt="0"/>
      <dgm:spPr/>
    </dgm:pt>
  </dgm:ptLst>
  <dgm:cxnLst>
    <dgm:cxn modelId="{75214804-7DE5-4B70-8414-480A49625A73}" type="presOf" srcId="{031CCB50-1B68-403B-9F6A-AB6FA737CDE7}" destId="{7401ADB0-ADF2-42C7-B289-4B9CCC57ACCB}" srcOrd="0" destOrd="0" presId="urn:microsoft.com/office/officeart/2005/8/layout/orgChart1"/>
    <dgm:cxn modelId="{3EA2DDFA-F040-4224-B173-B1C4C15D3CD6}" srcId="{9DABDC22-3F32-45F6-BB84-841BC2C2F4EB}" destId="{54D76C04-09C7-416D-8782-421BA1825818}" srcOrd="0" destOrd="0" parTransId="{1E92A26A-2947-4897-B713-563AA1E2BC36}" sibTransId="{AEF7B9B0-ECCE-4A13-8A51-7DE411DC4765}"/>
    <dgm:cxn modelId="{A5223DC4-B6DA-42DE-BCFA-811AB63EC947}" type="presOf" srcId="{16B6E988-A620-48D5-9BCA-071C3F09DCB0}" destId="{2BC6380B-22EA-4442-A34F-1AC8033E5569}" srcOrd="0" destOrd="0" presId="urn:microsoft.com/office/officeart/2005/8/layout/orgChart1"/>
    <dgm:cxn modelId="{4BF12F00-9257-4930-8E6D-7809087529CC}" type="presOf" srcId="{54D76C04-09C7-416D-8782-421BA1825818}" destId="{8439AAED-1737-4BC0-BD2E-11354E95E70B}" srcOrd="1" destOrd="0" presId="urn:microsoft.com/office/officeart/2005/8/layout/orgChart1"/>
    <dgm:cxn modelId="{DBB6C308-F3CE-4738-80AC-1D39A467903F}" type="presOf" srcId="{4BBA0BFE-40B5-4173-9433-F3362089393E}" destId="{2F048F6B-D660-442E-986E-01DB99C161FD}" srcOrd="0" destOrd="0" presId="urn:microsoft.com/office/officeart/2005/8/layout/orgChart1"/>
    <dgm:cxn modelId="{33C2FB13-2EE3-4A27-B7EC-EFBE4F8D9202}" type="presOf" srcId="{A17EF051-29C4-4E9F-B874-6C7AD2B4384E}" destId="{3212CDFA-838D-4F3B-983D-2AA659F3E94A}" srcOrd="1" destOrd="0" presId="urn:microsoft.com/office/officeart/2005/8/layout/orgChart1"/>
    <dgm:cxn modelId="{B93FB919-4CE5-4BB3-8365-C0FB667A669D}" srcId="{54D76C04-09C7-416D-8782-421BA1825818}" destId="{64BAB823-01A0-4B14-9AE8-C925153DCF6F}" srcOrd="0" destOrd="0" parTransId="{16B6E988-A620-48D5-9BCA-071C3F09DCB0}" sibTransId="{32EA9612-CB17-45D6-9369-50E0BCBE80B8}"/>
    <dgm:cxn modelId="{12C1A0E3-259D-45CF-BAF9-B1A9E44E0A06}" type="presOf" srcId="{64BAB823-01A0-4B14-9AE8-C925153DCF6F}" destId="{AF47FE60-00C0-4F35-B5A5-C01E633A057A}" srcOrd="0" destOrd="0" presId="urn:microsoft.com/office/officeart/2005/8/layout/orgChart1"/>
    <dgm:cxn modelId="{768C58ED-E9D7-474F-AA19-744D329FABDB}" type="presOf" srcId="{54D76C04-09C7-416D-8782-421BA1825818}" destId="{92751A1F-E09B-41D3-B93E-F1BE628C95E2}" srcOrd="0" destOrd="0" presId="urn:microsoft.com/office/officeart/2005/8/layout/orgChart1"/>
    <dgm:cxn modelId="{4ED85DB7-51E9-4D25-BC6B-E91070709B83}" type="presOf" srcId="{A17EF051-29C4-4E9F-B874-6C7AD2B4384E}" destId="{5D914A33-E971-49C7-9C86-87FDDB066B28}" srcOrd="0" destOrd="0" presId="urn:microsoft.com/office/officeart/2005/8/layout/orgChart1"/>
    <dgm:cxn modelId="{5DE4F684-5C58-4038-AE6F-8AA5C75F4311}" type="presOf" srcId="{9DABDC22-3F32-45F6-BB84-841BC2C2F4EB}" destId="{18E3592F-D86D-4D9A-B6F6-B81BB5552D4A}" srcOrd="0" destOrd="0" presId="urn:microsoft.com/office/officeart/2005/8/layout/orgChart1"/>
    <dgm:cxn modelId="{6D18B62E-22B0-40DF-BD11-9661E54FC137}" type="presOf" srcId="{64BAB823-01A0-4B14-9AE8-C925153DCF6F}" destId="{36F0913F-3A19-46E1-9936-F31EC6827D8E}" srcOrd="1" destOrd="0" presId="urn:microsoft.com/office/officeart/2005/8/layout/orgChart1"/>
    <dgm:cxn modelId="{23A11735-A0B0-4782-80E9-A827B2D63F67}" type="presOf" srcId="{FB0A0037-1883-493D-8A28-D4395F6753FA}" destId="{5C4F55B0-D99C-4442-8571-93083741533C}" srcOrd="0" destOrd="0" presId="urn:microsoft.com/office/officeart/2005/8/layout/orgChart1"/>
    <dgm:cxn modelId="{D2D65880-233C-4397-905C-343BC64EE16E}" srcId="{54D76C04-09C7-416D-8782-421BA1825818}" destId="{A17EF051-29C4-4E9F-B874-6C7AD2B4384E}" srcOrd="1" destOrd="0" parTransId="{FB0A0037-1883-493D-8A28-D4395F6753FA}" sibTransId="{514E830B-1E58-4F2E-8495-A994785F19D3}"/>
    <dgm:cxn modelId="{613CAA32-6B25-462A-9CEC-4D0779E6675B}" srcId="{54D76C04-09C7-416D-8782-421BA1825818}" destId="{031CCB50-1B68-403B-9F6A-AB6FA737CDE7}" srcOrd="2" destOrd="0" parTransId="{4BBA0BFE-40B5-4173-9433-F3362089393E}" sibTransId="{04553F9E-528E-41AF-8119-0BAA508944AF}"/>
    <dgm:cxn modelId="{D06988B2-BD83-4B7A-BE20-01521EF39088}" type="presOf" srcId="{031CCB50-1B68-403B-9F6A-AB6FA737CDE7}" destId="{EE7701B6-D313-4D96-B75F-AAF999CA10AE}" srcOrd="1" destOrd="0" presId="urn:microsoft.com/office/officeart/2005/8/layout/orgChart1"/>
    <dgm:cxn modelId="{8D47EC80-BF85-4D8C-920E-A1D48DA045FD}" type="presParOf" srcId="{18E3592F-D86D-4D9A-B6F6-B81BB5552D4A}" destId="{A230849D-7706-4D7B-93DE-2A9509DDDC8C}" srcOrd="0" destOrd="0" presId="urn:microsoft.com/office/officeart/2005/8/layout/orgChart1"/>
    <dgm:cxn modelId="{81E20566-5B81-4C74-BF5D-240C1D255237}" type="presParOf" srcId="{A230849D-7706-4D7B-93DE-2A9509DDDC8C}" destId="{9B891221-C970-4DD3-A420-F14A502DF267}" srcOrd="0" destOrd="0" presId="urn:microsoft.com/office/officeart/2005/8/layout/orgChart1"/>
    <dgm:cxn modelId="{51A7CD72-2971-4D9F-A637-F686E50334EC}" type="presParOf" srcId="{9B891221-C970-4DD3-A420-F14A502DF267}" destId="{92751A1F-E09B-41D3-B93E-F1BE628C95E2}" srcOrd="0" destOrd="0" presId="urn:microsoft.com/office/officeart/2005/8/layout/orgChart1"/>
    <dgm:cxn modelId="{226CB190-1D17-49E7-BC6E-3AF9BFFA5A22}" type="presParOf" srcId="{9B891221-C970-4DD3-A420-F14A502DF267}" destId="{8439AAED-1737-4BC0-BD2E-11354E95E70B}" srcOrd="1" destOrd="0" presId="urn:microsoft.com/office/officeart/2005/8/layout/orgChart1"/>
    <dgm:cxn modelId="{732E1416-45E3-46EE-9F8E-774364EBB657}" type="presParOf" srcId="{A230849D-7706-4D7B-93DE-2A9509DDDC8C}" destId="{E1D85C39-E82A-4F33-B055-1801CC098769}" srcOrd="1" destOrd="0" presId="urn:microsoft.com/office/officeart/2005/8/layout/orgChart1"/>
    <dgm:cxn modelId="{8B7582CA-2A85-488E-81B6-462D5E0D2EE1}" type="presParOf" srcId="{E1D85C39-E82A-4F33-B055-1801CC098769}" destId="{2BC6380B-22EA-4442-A34F-1AC8033E5569}" srcOrd="0" destOrd="0" presId="urn:microsoft.com/office/officeart/2005/8/layout/orgChart1"/>
    <dgm:cxn modelId="{AA765CEE-F7E1-4F8E-8C42-984A26DBC3AC}" type="presParOf" srcId="{E1D85C39-E82A-4F33-B055-1801CC098769}" destId="{CDAF3FDC-B63C-41AF-AFFC-398923CDEBE1}" srcOrd="1" destOrd="0" presId="urn:microsoft.com/office/officeart/2005/8/layout/orgChart1"/>
    <dgm:cxn modelId="{101510B9-3DC6-44D2-A7C9-CA2F46C9D685}" type="presParOf" srcId="{CDAF3FDC-B63C-41AF-AFFC-398923CDEBE1}" destId="{AAD924CB-90AE-4BD3-AFEA-E2EBF8C3FF30}" srcOrd="0" destOrd="0" presId="urn:microsoft.com/office/officeart/2005/8/layout/orgChart1"/>
    <dgm:cxn modelId="{60A1B8E7-836C-47B4-9F0F-05AD800D91B5}" type="presParOf" srcId="{AAD924CB-90AE-4BD3-AFEA-E2EBF8C3FF30}" destId="{AF47FE60-00C0-4F35-B5A5-C01E633A057A}" srcOrd="0" destOrd="0" presId="urn:microsoft.com/office/officeart/2005/8/layout/orgChart1"/>
    <dgm:cxn modelId="{4A4005E3-B620-468F-B0B7-76943E87D327}" type="presParOf" srcId="{AAD924CB-90AE-4BD3-AFEA-E2EBF8C3FF30}" destId="{36F0913F-3A19-46E1-9936-F31EC6827D8E}" srcOrd="1" destOrd="0" presId="urn:microsoft.com/office/officeart/2005/8/layout/orgChart1"/>
    <dgm:cxn modelId="{1C46C164-CE87-4032-A6D6-158F7D731B06}" type="presParOf" srcId="{CDAF3FDC-B63C-41AF-AFFC-398923CDEBE1}" destId="{F16EDC38-8365-4688-94DF-3984B313F296}" srcOrd="1" destOrd="0" presId="urn:microsoft.com/office/officeart/2005/8/layout/orgChart1"/>
    <dgm:cxn modelId="{A7A1BB2B-59E0-4E9F-8ACD-556F0E38019E}" type="presParOf" srcId="{CDAF3FDC-B63C-41AF-AFFC-398923CDEBE1}" destId="{12C1C85E-1CFB-43E7-8A55-626787A0D3B4}" srcOrd="2" destOrd="0" presId="urn:microsoft.com/office/officeart/2005/8/layout/orgChart1"/>
    <dgm:cxn modelId="{EC41CFEC-814F-40D1-A5BD-CA3A2F098E7F}" type="presParOf" srcId="{E1D85C39-E82A-4F33-B055-1801CC098769}" destId="{5C4F55B0-D99C-4442-8571-93083741533C}" srcOrd="2" destOrd="0" presId="urn:microsoft.com/office/officeart/2005/8/layout/orgChart1"/>
    <dgm:cxn modelId="{9CC19534-7C95-4846-82EE-D475D03E42E7}" type="presParOf" srcId="{E1D85C39-E82A-4F33-B055-1801CC098769}" destId="{653C3F65-6954-47FA-AAA8-1F1B7EB4832E}" srcOrd="3" destOrd="0" presId="urn:microsoft.com/office/officeart/2005/8/layout/orgChart1"/>
    <dgm:cxn modelId="{DA4BB681-1D86-44D2-A039-6F29B4FC9612}" type="presParOf" srcId="{653C3F65-6954-47FA-AAA8-1F1B7EB4832E}" destId="{71DC9A0F-3D8A-4C2E-9731-8B26D1A85E7B}" srcOrd="0" destOrd="0" presId="urn:microsoft.com/office/officeart/2005/8/layout/orgChart1"/>
    <dgm:cxn modelId="{FEF0C648-2B18-4D4A-94E1-272F00130AF9}" type="presParOf" srcId="{71DC9A0F-3D8A-4C2E-9731-8B26D1A85E7B}" destId="{5D914A33-E971-49C7-9C86-87FDDB066B28}" srcOrd="0" destOrd="0" presId="urn:microsoft.com/office/officeart/2005/8/layout/orgChart1"/>
    <dgm:cxn modelId="{A091F85C-2501-419F-9D39-039E33CB2252}" type="presParOf" srcId="{71DC9A0F-3D8A-4C2E-9731-8B26D1A85E7B}" destId="{3212CDFA-838D-4F3B-983D-2AA659F3E94A}" srcOrd="1" destOrd="0" presId="urn:microsoft.com/office/officeart/2005/8/layout/orgChart1"/>
    <dgm:cxn modelId="{F4475264-70A9-44FA-9BB1-69A1576A1B82}" type="presParOf" srcId="{653C3F65-6954-47FA-AAA8-1F1B7EB4832E}" destId="{2BA3F896-5525-4177-B1ED-A26FE04F824D}" srcOrd="1" destOrd="0" presId="urn:microsoft.com/office/officeart/2005/8/layout/orgChart1"/>
    <dgm:cxn modelId="{590F1BA2-FD66-4FF7-B4F2-7C6A1BC69D58}" type="presParOf" srcId="{653C3F65-6954-47FA-AAA8-1F1B7EB4832E}" destId="{843CED89-2A6D-4CC9-B2FA-591F77ACD221}" srcOrd="2" destOrd="0" presId="urn:microsoft.com/office/officeart/2005/8/layout/orgChart1"/>
    <dgm:cxn modelId="{975D44AE-A320-4FCF-B189-B900E1ACFCEC}" type="presParOf" srcId="{E1D85C39-E82A-4F33-B055-1801CC098769}" destId="{2F048F6B-D660-442E-986E-01DB99C161FD}" srcOrd="4" destOrd="0" presId="urn:microsoft.com/office/officeart/2005/8/layout/orgChart1"/>
    <dgm:cxn modelId="{0973975D-CDF2-4D8B-BB74-46AF87B3E181}" type="presParOf" srcId="{E1D85C39-E82A-4F33-B055-1801CC098769}" destId="{B31BFFB6-E94B-4AC5-8394-94405B802752}" srcOrd="5" destOrd="0" presId="urn:microsoft.com/office/officeart/2005/8/layout/orgChart1"/>
    <dgm:cxn modelId="{37B80491-A8DD-4EB8-8A53-AD03324C341E}" type="presParOf" srcId="{B31BFFB6-E94B-4AC5-8394-94405B802752}" destId="{DC6C3C8E-0181-43A4-9ED5-7BA5152788EE}" srcOrd="0" destOrd="0" presId="urn:microsoft.com/office/officeart/2005/8/layout/orgChart1"/>
    <dgm:cxn modelId="{402ACE62-DBEF-4A8F-BE80-17583E88B531}" type="presParOf" srcId="{DC6C3C8E-0181-43A4-9ED5-7BA5152788EE}" destId="{7401ADB0-ADF2-42C7-B289-4B9CCC57ACCB}" srcOrd="0" destOrd="0" presId="urn:microsoft.com/office/officeart/2005/8/layout/orgChart1"/>
    <dgm:cxn modelId="{E9CFB840-CFDE-4C80-AB5B-F2EB60A5D667}" type="presParOf" srcId="{DC6C3C8E-0181-43A4-9ED5-7BA5152788EE}" destId="{EE7701B6-D313-4D96-B75F-AAF999CA10AE}" srcOrd="1" destOrd="0" presId="urn:microsoft.com/office/officeart/2005/8/layout/orgChart1"/>
    <dgm:cxn modelId="{4F1A10CF-358B-4DA2-B536-A4903B0B59FB}" type="presParOf" srcId="{B31BFFB6-E94B-4AC5-8394-94405B802752}" destId="{44BEF8AA-1762-43C1-A0DB-0D6C0BDF3641}" srcOrd="1" destOrd="0" presId="urn:microsoft.com/office/officeart/2005/8/layout/orgChart1"/>
    <dgm:cxn modelId="{4EBAE2F0-2F38-46DF-8FEF-9F7F392870BB}" type="presParOf" srcId="{B31BFFB6-E94B-4AC5-8394-94405B802752}" destId="{B676A1BC-E08F-461B-8331-9C3DD503B437}" srcOrd="2" destOrd="0" presId="urn:microsoft.com/office/officeart/2005/8/layout/orgChart1"/>
    <dgm:cxn modelId="{B20B8AE4-9D3A-473B-8625-F6EA75BB27A6}" type="presParOf" srcId="{A230849D-7706-4D7B-93DE-2A9509DDDC8C}" destId="{D1EB4CDB-B922-4F87-B279-247017C3BA2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DCF88D1-3264-49DA-9C01-4AE8BF7E55A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15DD9DA2-25B5-47CA-B6F5-0AC65DC88D08}">
      <dgm:prSet/>
      <dgm:spPr/>
      <dgm:t>
        <a:bodyPr/>
        <a:lstStyle/>
        <a:p>
          <a:pPr marR="0" algn="ctr" rtl="0"/>
          <a:r>
            <a:rPr lang="ru-RU" b="1" i="1" u="none" strike="noStrike" baseline="0" smtClean="0">
              <a:latin typeface="Calibri"/>
            </a:rPr>
            <a:t>Задачная</a:t>
          </a:r>
        </a:p>
        <a:p>
          <a:pPr marR="0" algn="ctr" rtl="0"/>
          <a:r>
            <a:rPr lang="ru-RU" b="1" i="1" u="none" strike="noStrike" baseline="0" smtClean="0">
              <a:latin typeface="Calibri"/>
            </a:rPr>
            <a:t>формулировка</a:t>
          </a:r>
          <a:endParaRPr lang="ru-RU" smtClean="0"/>
        </a:p>
      </dgm:t>
    </dgm:pt>
    <dgm:pt modelId="{89D7FAA0-EBBB-40D3-8E5D-38437916A19E}" type="parTrans" cxnId="{42634FF0-9D50-4622-A2EB-1C0CF404973D}">
      <dgm:prSet/>
      <dgm:spPr/>
    </dgm:pt>
    <dgm:pt modelId="{24FE95D6-B2CC-44C7-8EE0-8D68F9E52091}" type="sibTrans" cxnId="{42634FF0-9D50-4622-A2EB-1C0CF404973D}">
      <dgm:prSet/>
      <dgm:spPr/>
    </dgm:pt>
    <dgm:pt modelId="{23A06C03-D159-4879-8CF0-62881F6975D4}">
      <dgm:prSet/>
      <dgm:spPr/>
      <dgm:t>
        <a:bodyPr/>
        <a:lstStyle/>
        <a:p>
          <a:pPr marR="0" algn="ctr" rtl="0"/>
          <a:r>
            <a:rPr lang="ru-RU" b="1" i="1" u="none" strike="noStrike" baseline="0" smtClean="0">
              <a:latin typeface="Calibri"/>
            </a:rPr>
            <a:t>Точное указание </a:t>
          </a:r>
        </a:p>
        <a:p>
          <a:pPr marR="0" algn="ctr" rtl="0"/>
          <a:r>
            <a:rPr lang="ru-RU" b="1" i="1" u="none" strike="noStrike" baseline="0" smtClean="0">
              <a:latin typeface="Calibri"/>
            </a:rPr>
            <a:t>на деятельность </a:t>
          </a:r>
        </a:p>
        <a:p>
          <a:pPr marR="0" algn="ctr" rtl="0"/>
          <a:r>
            <a:rPr lang="ru-RU" b="1" i="1" u="none" strike="noStrike" baseline="0" smtClean="0">
              <a:latin typeface="Calibri"/>
            </a:rPr>
            <a:t>ученика</a:t>
          </a:r>
          <a:endParaRPr lang="ru-RU" smtClean="0"/>
        </a:p>
      </dgm:t>
    </dgm:pt>
    <dgm:pt modelId="{F52AEBA3-6AEC-41F4-B38A-18D7352B7753}" type="parTrans" cxnId="{84BB46A5-50A2-4520-B8BE-D7BFB6562EAA}">
      <dgm:prSet/>
      <dgm:spPr/>
    </dgm:pt>
    <dgm:pt modelId="{7C7148D0-7205-4556-815E-FAE3FD506F9B}" type="sibTrans" cxnId="{84BB46A5-50A2-4520-B8BE-D7BFB6562EAA}">
      <dgm:prSet/>
      <dgm:spPr/>
    </dgm:pt>
    <dgm:pt modelId="{876C4916-7A5F-4AAA-8F82-5D71E03CAF4A}">
      <dgm:prSet/>
      <dgm:spPr/>
      <dgm:t>
        <a:bodyPr/>
        <a:lstStyle/>
        <a:p>
          <a:pPr marR="0" algn="ctr" rtl="0"/>
          <a:r>
            <a:rPr lang="ru-RU" b="1" i="1" u="none" strike="noStrike" baseline="0" smtClean="0">
              <a:latin typeface="Calibri"/>
            </a:rPr>
            <a:t>Достоверное </a:t>
          </a:r>
        </a:p>
        <a:p>
          <a:pPr marR="0" algn="ctr" rtl="0"/>
          <a:r>
            <a:rPr lang="ru-RU" b="1" i="1" u="none" strike="noStrike" baseline="0" smtClean="0">
              <a:latin typeface="Calibri"/>
            </a:rPr>
            <a:t>истолкование</a:t>
          </a:r>
          <a:endParaRPr lang="ru-RU" smtClean="0"/>
        </a:p>
      </dgm:t>
    </dgm:pt>
    <dgm:pt modelId="{FBFD63D6-E9B3-4E5F-8EE0-BEE94EC577BC}" type="parTrans" cxnId="{CFB67E34-AF57-49B7-B3A1-49239173D7EE}">
      <dgm:prSet/>
      <dgm:spPr/>
    </dgm:pt>
    <dgm:pt modelId="{677E0936-04EA-4BBD-BD39-38E933F7ED4A}" type="sibTrans" cxnId="{CFB67E34-AF57-49B7-B3A1-49239173D7EE}">
      <dgm:prSet/>
      <dgm:spPr/>
    </dgm:pt>
    <dgm:pt modelId="{5427D819-A84B-4FBD-838C-C8121003314E}">
      <dgm:prSet/>
      <dgm:spPr/>
      <dgm:t>
        <a:bodyPr/>
        <a:lstStyle/>
        <a:p>
          <a:pPr marR="0" algn="ctr" rtl="0"/>
          <a:r>
            <a:rPr lang="ru-RU" b="1" i="1" u="none" strike="noStrike" baseline="0" smtClean="0">
              <a:latin typeface="Calibri"/>
            </a:rPr>
            <a:t>Требование к способу представления результатов работы</a:t>
          </a:r>
          <a:endParaRPr lang="ru-RU" smtClean="0"/>
        </a:p>
      </dgm:t>
    </dgm:pt>
    <dgm:pt modelId="{C2F53392-5376-43EF-B4B9-FEFDBD9C7336}" type="parTrans" cxnId="{CD51A85C-A694-4D37-9700-F74C5F971AED}">
      <dgm:prSet/>
      <dgm:spPr/>
    </dgm:pt>
    <dgm:pt modelId="{3BB346E9-8DF2-4633-B361-220CED3D49A0}" type="sibTrans" cxnId="{CD51A85C-A694-4D37-9700-F74C5F971AED}">
      <dgm:prSet/>
      <dgm:spPr/>
    </dgm:pt>
    <dgm:pt modelId="{62AEA7E3-68CB-4CCD-A40A-44E0E0D7ADF4}" type="pres">
      <dgm:prSet presAssocID="{3DCF88D1-3264-49DA-9C01-4AE8BF7E55A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522695D2-3A24-4016-9760-691B90FE0840}" type="pres">
      <dgm:prSet presAssocID="{15DD9DA2-25B5-47CA-B6F5-0AC65DC88D08}" presName="hierRoot1" presStyleCnt="0">
        <dgm:presLayoutVars>
          <dgm:hierBranch/>
        </dgm:presLayoutVars>
      </dgm:prSet>
      <dgm:spPr/>
    </dgm:pt>
    <dgm:pt modelId="{5BB72320-AFC2-4DEF-A6D8-5F6AEC837441}" type="pres">
      <dgm:prSet presAssocID="{15DD9DA2-25B5-47CA-B6F5-0AC65DC88D08}" presName="rootComposite1" presStyleCnt="0"/>
      <dgm:spPr/>
    </dgm:pt>
    <dgm:pt modelId="{7B10CAC6-62B2-4FCD-A81A-3B390BC6F5BC}" type="pres">
      <dgm:prSet presAssocID="{15DD9DA2-25B5-47CA-B6F5-0AC65DC88D08}" presName="rootText1" presStyleLbl="node0" presStyleIdx="0" presStyleCnt="1">
        <dgm:presLayoutVars>
          <dgm:chPref val="3"/>
        </dgm:presLayoutVars>
      </dgm:prSet>
      <dgm:spPr/>
    </dgm:pt>
    <dgm:pt modelId="{6CEEBDFC-4361-484E-AE88-98825F1A14F1}" type="pres">
      <dgm:prSet presAssocID="{15DD9DA2-25B5-47CA-B6F5-0AC65DC88D08}" presName="rootConnector1" presStyleLbl="node1" presStyleIdx="0" presStyleCnt="0"/>
      <dgm:spPr/>
    </dgm:pt>
    <dgm:pt modelId="{8AAC6A1B-FEEC-428A-85F5-102F88A1286B}" type="pres">
      <dgm:prSet presAssocID="{15DD9DA2-25B5-47CA-B6F5-0AC65DC88D08}" presName="hierChild2" presStyleCnt="0"/>
      <dgm:spPr/>
    </dgm:pt>
    <dgm:pt modelId="{673AE35A-0FCB-49B0-9C2E-44AA5668C358}" type="pres">
      <dgm:prSet presAssocID="{F52AEBA3-6AEC-41F4-B38A-18D7352B7753}" presName="Name35" presStyleLbl="parChTrans1D2" presStyleIdx="0" presStyleCnt="3"/>
      <dgm:spPr/>
    </dgm:pt>
    <dgm:pt modelId="{2532D1E1-B6EF-4224-A350-F53EF8ADCE67}" type="pres">
      <dgm:prSet presAssocID="{23A06C03-D159-4879-8CF0-62881F6975D4}" presName="hierRoot2" presStyleCnt="0">
        <dgm:presLayoutVars>
          <dgm:hierBranch/>
        </dgm:presLayoutVars>
      </dgm:prSet>
      <dgm:spPr/>
    </dgm:pt>
    <dgm:pt modelId="{8F5540E6-E147-439C-B24B-A76BA3EA02FD}" type="pres">
      <dgm:prSet presAssocID="{23A06C03-D159-4879-8CF0-62881F6975D4}" presName="rootComposite" presStyleCnt="0"/>
      <dgm:spPr/>
    </dgm:pt>
    <dgm:pt modelId="{326425F7-B618-4C86-B3F4-C99342F245AA}" type="pres">
      <dgm:prSet presAssocID="{23A06C03-D159-4879-8CF0-62881F6975D4}" presName="rootText" presStyleLbl="node2" presStyleIdx="0" presStyleCnt="3">
        <dgm:presLayoutVars>
          <dgm:chPref val="3"/>
        </dgm:presLayoutVars>
      </dgm:prSet>
      <dgm:spPr/>
    </dgm:pt>
    <dgm:pt modelId="{F6DB1E79-79C0-4CFD-8FE4-D6F8A6BB288B}" type="pres">
      <dgm:prSet presAssocID="{23A06C03-D159-4879-8CF0-62881F6975D4}" presName="rootConnector" presStyleLbl="node2" presStyleIdx="0" presStyleCnt="3"/>
      <dgm:spPr/>
    </dgm:pt>
    <dgm:pt modelId="{A986D4F1-E98C-4C72-ADFF-D52BDD9E73FD}" type="pres">
      <dgm:prSet presAssocID="{23A06C03-D159-4879-8CF0-62881F6975D4}" presName="hierChild4" presStyleCnt="0"/>
      <dgm:spPr/>
    </dgm:pt>
    <dgm:pt modelId="{260E83AF-A276-4C6C-9ED3-FBA7EC918D7D}" type="pres">
      <dgm:prSet presAssocID="{23A06C03-D159-4879-8CF0-62881F6975D4}" presName="hierChild5" presStyleCnt="0"/>
      <dgm:spPr/>
    </dgm:pt>
    <dgm:pt modelId="{80DD3D08-E588-44F8-A008-1B680BDD63A4}" type="pres">
      <dgm:prSet presAssocID="{FBFD63D6-E9B3-4E5F-8EE0-BEE94EC577BC}" presName="Name35" presStyleLbl="parChTrans1D2" presStyleIdx="1" presStyleCnt="3"/>
      <dgm:spPr/>
    </dgm:pt>
    <dgm:pt modelId="{1FCED9D3-7B78-4CFC-933B-58A28B6605CB}" type="pres">
      <dgm:prSet presAssocID="{876C4916-7A5F-4AAA-8F82-5D71E03CAF4A}" presName="hierRoot2" presStyleCnt="0">
        <dgm:presLayoutVars>
          <dgm:hierBranch/>
        </dgm:presLayoutVars>
      </dgm:prSet>
      <dgm:spPr/>
    </dgm:pt>
    <dgm:pt modelId="{FE91BFEC-78BF-406E-B834-311DCBC27F8D}" type="pres">
      <dgm:prSet presAssocID="{876C4916-7A5F-4AAA-8F82-5D71E03CAF4A}" presName="rootComposite" presStyleCnt="0"/>
      <dgm:spPr/>
    </dgm:pt>
    <dgm:pt modelId="{99255CFC-F1DB-496E-9FA6-0DB5C883E01B}" type="pres">
      <dgm:prSet presAssocID="{876C4916-7A5F-4AAA-8F82-5D71E03CAF4A}" presName="rootText" presStyleLbl="node2" presStyleIdx="1" presStyleCnt="3">
        <dgm:presLayoutVars>
          <dgm:chPref val="3"/>
        </dgm:presLayoutVars>
      </dgm:prSet>
      <dgm:spPr/>
    </dgm:pt>
    <dgm:pt modelId="{A74C0CA9-FE68-4630-B22C-0548CF2841F4}" type="pres">
      <dgm:prSet presAssocID="{876C4916-7A5F-4AAA-8F82-5D71E03CAF4A}" presName="rootConnector" presStyleLbl="node2" presStyleIdx="1" presStyleCnt="3"/>
      <dgm:spPr/>
    </dgm:pt>
    <dgm:pt modelId="{2D397F2C-C19F-4D2A-BEAD-356CC616339F}" type="pres">
      <dgm:prSet presAssocID="{876C4916-7A5F-4AAA-8F82-5D71E03CAF4A}" presName="hierChild4" presStyleCnt="0"/>
      <dgm:spPr/>
    </dgm:pt>
    <dgm:pt modelId="{41E2695D-AE20-489A-9E3A-5343D132B376}" type="pres">
      <dgm:prSet presAssocID="{876C4916-7A5F-4AAA-8F82-5D71E03CAF4A}" presName="hierChild5" presStyleCnt="0"/>
      <dgm:spPr/>
    </dgm:pt>
    <dgm:pt modelId="{00FC8855-1926-4EB2-9479-A919127597F4}" type="pres">
      <dgm:prSet presAssocID="{C2F53392-5376-43EF-B4B9-FEFDBD9C7336}" presName="Name35" presStyleLbl="parChTrans1D2" presStyleIdx="2" presStyleCnt="3"/>
      <dgm:spPr/>
    </dgm:pt>
    <dgm:pt modelId="{851D74E9-0249-461B-8104-24DB4847C19D}" type="pres">
      <dgm:prSet presAssocID="{5427D819-A84B-4FBD-838C-C8121003314E}" presName="hierRoot2" presStyleCnt="0">
        <dgm:presLayoutVars>
          <dgm:hierBranch/>
        </dgm:presLayoutVars>
      </dgm:prSet>
      <dgm:spPr/>
    </dgm:pt>
    <dgm:pt modelId="{B1C969DA-345C-48CA-A660-07421072D0CB}" type="pres">
      <dgm:prSet presAssocID="{5427D819-A84B-4FBD-838C-C8121003314E}" presName="rootComposite" presStyleCnt="0"/>
      <dgm:spPr/>
    </dgm:pt>
    <dgm:pt modelId="{F6156BAC-1EFF-4D55-9BC3-ADC7A5839155}" type="pres">
      <dgm:prSet presAssocID="{5427D819-A84B-4FBD-838C-C8121003314E}" presName="rootText" presStyleLbl="node2" presStyleIdx="2" presStyleCnt="3">
        <dgm:presLayoutVars>
          <dgm:chPref val="3"/>
        </dgm:presLayoutVars>
      </dgm:prSet>
      <dgm:spPr/>
    </dgm:pt>
    <dgm:pt modelId="{EDE3EDA8-AE92-4DE0-895C-D6EBE4E8B4CD}" type="pres">
      <dgm:prSet presAssocID="{5427D819-A84B-4FBD-838C-C8121003314E}" presName="rootConnector" presStyleLbl="node2" presStyleIdx="2" presStyleCnt="3"/>
      <dgm:spPr/>
    </dgm:pt>
    <dgm:pt modelId="{1256F3C3-59F6-40B9-A23C-1D04D716BE1B}" type="pres">
      <dgm:prSet presAssocID="{5427D819-A84B-4FBD-838C-C8121003314E}" presName="hierChild4" presStyleCnt="0"/>
      <dgm:spPr/>
    </dgm:pt>
    <dgm:pt modelId="{3C2B706C-F229-4829-9003-290910C269F0}" type="pres">
      <dgm:prSet presAssocID="{5427D819-A84B-4FBD-838C-C8121003314E}" presName="hierChild5" presStyleCnt="0"/>
      <dgm:spPr/>
    </dgm:pt>
    <dgm:pt modelId="{418777C8-C82B-4B0C-99A3-A8BC8B6CED00}" type="pres">
      <dgm:prSet presAssocID="{15DD9DA2-25B5-47CA-B6F5-0AC65DC88D08}" presName="hierChild3" presStyleCnt="0"/>
      <dgm:spPr/>
    </dgm:pt>
  </dgm:ptLst>
  <dgm:cxnLst>
    <dgm:cxn modelId="{6F566071-B199-4C42-8AA3-B01CACAA5494}" type="presOf" srcId="{876C4916-7A5F-4AAA-8F82-5D71E03CAF4A}" destId="{99255CFC-F1DB-496E-9FA6-0DB5C883E01B}" srcOrd="0" destOrd="0" presId="urn:microsoft.com/office/officeart/2005/8/layout/orgChart1"/>
    <dgm:cxn modelId="{C7783BCF-FB8A-4C83-BAF9-FA880DBEA404}" type="presOf" srcId="{876C4916-7A5F-4AAA-8F82-5D71E03CAF4A}" destId="{A74C0CA9-FE68-4630-B22C-0548CF2841F4}" srcOrd="1" destOrd="0" presId="urn:microsoft.com/office/officeart/2005/8/layout/orgChart1"/>
    <dgm:cxn modelId="{B2F3FBBB-AC0D-4DD1-A7AA-3DE063806F9F}" type="presOf" srcId="{5427D819-A84B-4FBD-838C-C8121003314E}" destId="{EDE3EDA8-AE92-4DE0-895C-D6EBE4E8B4CD}" srcOrd="1" destOrd="0" presId="urn:microsoft.com/office/officeart/2005/8/layout/orgChart1"/>
    <dgm:cxn modelId="{42634FF0-9D50-4622-A2EB-1C0CF404973D}" srcId="{3DCF88D1-3264-49DA-9C01-4AE8BF7E55AC}" destId="{15DD9DA2-25B5-47CA-B6F5-0AC65DC88D08}" srcOrd="0" destOrd="0" parTransId="{89D7FAA0-EBBB-40D3-8E5D-38437916A19E}" sibTransId="{24FE95D6-B2CC-44C7-8EE0-8D68F9E52091}"/>
    <dgm:cxn modelId="{2CE583F7-0C47-4DBE-8C88-112DA9F806E4}" type="presOf" srcId="{23A06C03-D159-4879-8CF0-62881F6975D4}" destId="{F6DB1E79-79C0-4CFD-8FE4-D6F8A6BB288B}" srcOrd="1" destOrd="0" presId="urn:microsoft.com/office/officeart/2005/8/layout/orgChart1"/>
    <dgm:cxn modelId="{84BB46A5-50A2-4520-B8BE-D7BFB6562EAA}" srcId="{15DD9DA2-25B5-47CA-B6F5-0AC65DC88D08}" destId="{23A06C03-D159-4879-8CF0-62881F6975D4}" srcOrd="0" destOrd="0" parTransId="{F52AEBA3-6AEC-41F4-B38A-18D7352B7753}" sibTransId="{7C7148D0-7205-4556-815E-FAE3FD506F9B}"/>
    <dgm:cxn modelId="{EDFA9123-CE3A-44E4-AFE5-55AE27C1D1C9}" type="presOf" srcId="{3DCF88D1-3264-49DA-9C01-4AE8BF7E55AC}" destId="{62AEA7E3-68CB-4CCD-A40A-44E0E0D7ADF4}" srcOrd="0" destOrd="0" presId="urn:microsoft.com/office/officeart/2005/8/layout/orgChart1"/>
    <dgm:cxn modelId="{E64573DC-87BF-486C-A3D2-1B1A53343520}" type="presOf" srcId="{15DD9DA2-25B5-47CA-B6F5-0AC65DC88D08}" destId="{7B10CAC6-62B2-4FCD-A81A-3B390BC6F5BC}" srcOrd="0" destOrd="0" presId="urn:microsoft.com/office/officeart/2005/8/layout/orgChart1"/>
    <dgm:cxn modelId="{871EBD75-5AC2-4588-839D-10E3EF0D22B2}" type="presOf" srcId="{15DD9DA2-25B5-47CA-B6F5-0AC65DC88D08}" destId="{6CEEBDFC-4361-484E-AE88-98825F1A14F1}" srcOrd="1" destOrd="0" presId="urn:microsoft.com/office/officeart/2005/8/layout/orgChart1"/>
    <dgm:cxn modelId="{F6467DDB-7708-4E5A-862D-DD60D2370964}" type="presOf" srcId="{F52AEBA3-6AEC-41F4-B38A-18D7352B7753}" destId="{673AE35A-0FCB-49B0-9C2E-44AA5668C358}" srcOrd="0" destOrd="0" presId="urn:microsoft.com/office/officeart/2005/8/layout/orgChart1"/>
    <dgm:cxn modelId="{34A34E52-E404-4DDF-8932-E5189F060273}" type="presOf" srcId="{FBFD63D6-E9B3-4E5F-8EE0-BEE94EC577BC}" destId="{80DD3D08-E588-44F8-A008-1B680BDD63A4}" srcOrd="0" destOrd="0" presId="urn:microsoft.com/office/officeart/2005/8/layout/orgChart1"/>
    <dgm:cxn modelId="{CFB67E34-AF57-49B7-B3A1-49239173D7EE}" srcId="{15DD9DA2-25B5-47CA-B6F5-0AC65DC88D08}" destId="{876C4916-7A5F-4AAA-8F82-5D71E03CAF4A}" srcOrd="1" destOrd="0" parTransId="{FBFD63D6-E9B3-4E5F-8EE0-BEE94EC577BC}" sibTransId="{677E0936-04EA-4BBD-BD39-38E933F7ED4A}"/>
    <dgm:cxn modelId="{6EB1CB2A-5289-4FE2-B0C5-ED3791D69048}" type="presOf" srcId="{23A06C03-D159-4879-8CF0-62881F6975D4}" destId="{326425F7-B618-4C86-B3F4-C99342F245AA}" srcOrd="0" destOrd="0" presId="urn:microsoft.com/office/officeart/2005/8/layout/orgChart1"/>
    <dgm:cxn modelId="{CD51A85C-A694-4D37-9700-F74C5F971AED}" srcId="{15DD9DA2-25B5-47CA-B6F5-0AC65DC88D08}" destId="{5427D819-A84B-4FBD-838C-C8121003314E}" srcOrd="2" destOrd="0" parTransId="{C2F53392-5376-43EF-B4B9-FEFDBD9C7336}" sibTransId="{3BB346E9-8DF2-4633-B361-220CED3D49A0}"/>
    <dgm:cxn modelId="{62CBCEFC-8B77-460E-95E1-6FA76BC408D6}" type="presOf" srcId="{C2F53392-5376-43EF-B4B9-FEFDBD9C7336}" destId="{00FC8855-1926-4EB2-9479-A919127597F4}" srcOrd="0" destOrd="0" presId="urn:microsoft.com/office/officeart/2005/8/layout/orgChart1"/>
    <dgm:cxn modelId="{99118F2E-4D4D-4A01-A12C-AC54FD02DC0C}" type="presOf" srcId="{5427D819-A84B-4FBD-838C-C8121003314E}" destId="{F6156BAC-1EFF-4D55-9BC3-ADC7A5839155}" srcOrd="0" destOrd="0" presId="urn:microsoft.com/office/officeart/2005/8/layout/orgChart1"/>
    <dgm:cxn modelId="{B418CA93-4615-4E79-948F-75F84D084CD1}" type="presParOf" srcId="{62AEA7E3-68CB-4CCD-A40A-44E0E0D7ADF4}" destId="{522695D2-3A24-4016-9760-691B90FE0840}" srcOrd="0" destOrd="0" presId="urn:microsoft.com/office/officeart/2005/8/layout/orgChart1"/>
    <dgm:cxn modelId="{21B08038-4AF7-4C5A-BACE-B53D055F08F8}" type="presParOf" srcId="{522695D2-3A24-4016-9760-691B90FE0840}" destId="{5BB72320-AFC2-4DEF-A6D8-5F6AEC837441}" srcOrd="0" destOrd="0" presId="urn:microsoft.com/office/officeart/2005/8/layout/orgChart1"/>
    <dgm:cxn modelId="{7F9C2DA9-3E49-4A19-A6DA-73A312EEB37B}" type="presParOf" srcId="{5BB72320-AFC2-4DEF-A6D8-5F6AEC837441}" destId="{7B10CAC6-62B2-4FCD-A81A-3B390BC6F5BC}" srcOrd="0" destOrd="0" presId="urn:microsoft.com/office/officeart/2005/8/layout/orgChart1"/>
    <dgm:cxn modelId="{99D18235-633B-4F87-AC7C-00BBF16DE82B}" type="presParOf" srcId="{5BB72320-AFC2-4DEF-A6D8-5F6AEC837441}" destId="{6CEEBDFC-4361-484E-AE88-98825F1A14F1}" srcOrd="1" destOrd="0" presId="urn:microsoft.com/office/officeart/2005/8/layout/orgChart1"/>
    <dgm:cxn modelId="{53492CC1-C28B-41BB-A1F3-4107FDA4766B}" type="presParOf" srcId="{522695D2-3A24-4016-9760-691B90FE0840}" destId="{8AAC6A1B-FEEC-428A-85F5-102F88A1286B}" srcOrd="1" destOrd="0" presId="urn:microsoft.com/office/officeart/2005/8/layout/orgChart1"/>
    <dgm:cxn modelId="{38439829-B93B-49C2-BEE3-52AD44EF9CB5}" type="presParOf" srcId="{8AAC6A1B-FEEC-428A-85F5-102F88A1286B}" destId="{673AE35A-0FCB-49B0-9C2E-44AA5668C358}" srcOrd="0" destOrd="0" presId="urn:microsoft.com/office/officeart/2005/8/layout/orgChart1"/>
    <dgm:cxn modelId="{203851B0-DB34-4B74-8CB5-A1AB732D7B45}" type="presParOf" srcId="{8AAC6A1B-FEEC-428A-85F5-102F88A1286B}" destId="{2532D1E1-B6EF-4224-A350-F53EF8ADCE67}" srcOrd="1" destOrd="0" presId="urn:microsoft.com/office/officeart/2005/8/layout/orgChart1"/>
    <dgm:cxn modelId="{3737A4F4-910E-4E04-BF50-7558A8AAA775}" type="presParOf" srcId="{2532D1E1-B6EF-4224-A350-F53EF8ADCE67}" destId="{8F5540E6-E147-439C-B24B-A76BA3EA02FD}" srcOrd="0" destOrd="0" presId="urn:microsoft.com/office/officeart/2005/8/layout/orgChart1"/>
    <dgm:cxn modelId="{22856B46-5AEE-4D52-9508-063216305CD9}" type="presParOf" srcId="{8F5540E6-E147-439C-B24B-A76BA3EA02FD}" destId="{326425F7-B618-4C86-B3F4-C99342F245AA}" srcOrd="0" destOrd="0" presId="urn:microsoft.com/office/officeart/2005/8/layout/orgChart1"/>
    <dgm:cxn modelId="{40876ECD-5D5A-4A2D-8B8B-6D3DE6142872}" type="presParOf" srcId="{8F5540E6-E147-439C-B24B-A76BA3EA02FD}" destId="{F6DB1E79-79C0-4CFD-8FE4-D6F8A6BB288B}" srcOrd="1" destOrd="0" presId="urn:microsoft.com/office/officeart/2005/8/layout/orgChart1"/>
    <dgm:cxn modelId="{4DC38710-E8F8-4364-A858-7226A36FD659}" type="presParOf" srcId="{2532D1E1-B6EF-4224-A350-F53EF8ADCE67}" destId="{A986D4F1-E98C-4C72-ADFF-D52BDD9E73FD}" srcOrd="1" destOrd="0" presId="urn:microsoft.com/office/officeart/2005/8/layout/orgChart1"/>
    <dgm:cxn modelId="{B3026C12-67B3-4F85-89C1-DAA957B87CAE}" type="presParOf" srcId="{2532D1E1-B6EF-4224-A350-F53EF8ADCE67}" destId="{260E83AF-A276-4C6C-9ED3-FBA7EC918D7D}" srcOrd="2" destOrd="0" presId="urn:microsoft.com/office/officeart/2005/8/layout/orgChart1"/>
    <dgm:cxn modelId="{C1E3F189-73C4-48D2-9536-C4AF4F46011C}" type="presParOf" srcId="{8AAC6A1B-FEEC-428A-85F5-102F88A1286B}" destId="{80DD3D08-E588-44F8-A008-1B680BDD63A4}" srcOrd="2" destOrd="0" presId="urn:microsoft.com/office/officeart/2005/8/layout/orgChart1"/>
    <dgm:cxn modelId="{B304E138-1C1F-4924-9747-6DEB44E4595C}" type="presParOf" srcId="{8AAC6A1B-FEEC-428A-85F5-102F88A1286B}" destId="{1FCED9D3-7B78-4CFC-933B-58A28B6605CB}" srcOrd="3" destOrd="0" presId="urn:microsoft.com/office/officeart/2005/8/layout/orgChart1"/>
    <dgm:cxn modelId="{92EAB64C-1E95-4A55-9028-2CB662450EEE}" type="presParOf" srcId="{1FCED9D3-7B78-4CFC-933B-58A28B6605CB}" destId="{FE91BFEC-78BF-406E-B834-311DCBC27F8D}" srcOrd="0" destOrd="0" presId="urn:microsoft.com/office/officeart/2005/8/layout/orgChart1"/>
    <dgm:cxn modelId="{A314368E-AE90-4320-A0D4-52AB08E0E1DD}" type="presParOf" srcId="{FE91BFEC-78BF-406E-B834-311DCBC27F8D}" destId="{99255CFC-F1DB-496E-9FA6-0DB5C883E01B}" srcOrd="0" destOrd="0" presId="urn:microsoft.com/office/officeart/2005/8/layout/orgChart1"/>
    <dgm:cxn modelId="{2792E7B1-662C-48C8-8590-34F310960529}" type="presParOf" srcId="{FE91BFEC-78BF-406E-B834-311DCBC27F8D}" destId="{A74C0CA9-FE68-4630-B22C-0548CF2841F4}" srcOrd="1" destOrd="0" presId="urn:microsoft.com/office/officeart/2005/8/layout/orgChart1"/>
    <dgm:cxn modelId="{EF05DBEB-862A-42C1-8522-EAF018AAB8D8}" type="presParOf" srcId="{1FCED9D3-7B78-4CFC-933B-58A28B6605CB}" destId="{2D397F2C-C19F-4D2A-BEAD-356CC616339F}" srcOrd="1" destOrd="0" presId="urn:microsoft.com/office/officeart/2005/8/layout/orgChart1"/>
    <dgm:cxn modelId="{F860E926-3580-4C96-A707-B084C307D63C}" type="presParOf" srcId="{1FCED9D3-7B78-4CFC-933B-58A28B6605CB}" destId="{41E2695D-AE20-489A-9E3A-5343D132B376}" srcOrd="2" destOrd="0" presId="urn:microsoft.com/office/officeart/2005/8/layout/orgChart1"/>
    <dgm:cxn modelId="{B41CFF43-BF11-40EE-AFA7-899C7D71CB48}" type="presParOf" srcId="{8AAC6A1B-FEEC-428A-85F5-102F88A1286B}" destId="{00FC8855-1926-4EB2-9479-A919127597F4}" srcOrd="4" destOrd="0" presId="urn:microsoft.com/office/officeart/2005/8/layout/orgChart1"/>
    <dgm:cxn modelId="{EE3D4652-F4E4-42DF-8E36-2B7A5504EA3C}" type="presParOf" srcId="{8AAC6A1B-FEEC-428A-85F5-102F88A1286B}" destId="{851D74E9-0249-461B-8104-24DB4847C19D}" srcOrd="5" destOrd="0" presId="urn:microsoft.com/office/officeart/2005/8/layout/orgChart1"/>
    <dgm:cxn modelId="{83FBDBBB-C995-44F8-AA77-CDE0BBEFBD71}" type="presParOf" srcId="{851D74E9-0249-461B-8104-24DB4847C19D}" destId="{B1C969DA-345C-48CA-A660-07421072D0CB}" srcOrd="0" destOrd="0" presId="urn:microsoft.com/office/officeart/2005/8/layout/orgChart1"/>
    <dgm:cxn modelId="{0E9748E2-60E0-449C-A4F1-E56FB7AA6519}" type="presParOf" srcId="{B1C969DA-345C-48CA-A660-07421072D0CB}" destId="{F6156BAC-1EFF-4D55-9BC3-ADC7A5839155}" srcOrd="0" destOrd="0" presId="urn:microsoft.com/office/officeart/2005/8/layout/orgChart1"/>
    <dgm:cxn modelId="{66FE0D30-E142-46D5-86EE-19385C652129}" type="presParOf" srcId="{B1C969DA-345C-48CA-A660-07421072D0CB}" destId="{EDE3EDA8-AE92-4DE0-895C-D6EBE4E8B4CD}" srcOrd="1" destOrd="0" presId="urn:microsoft.com/office/officeart/2005/8/layout/orgChart1"/>
    <dgm:cxn modelId="{8CA904EA-0A38-42AB-B719-2D6BD8E27790}" type="presParOf" srcId="{851D74E9-0249-461B-8104-24DB4847C19D}" destId="{1256F3C3-59F6-40B9-A23C-1D04D716BE1B}" srcOrd="1" destOrd="0" presId="urn:microsoft.com/office/officeart/2005/8/layout/orgChart1"/>
    <dgm:cxn modelId="{E2D22616-593C-4E44-A911-0D1D8749E73B}" type="presParOf" srcId="{851D74E9-0249-461B-8104-24DB4847C19D}" destId="{3C2B706C-F229-4829-9003-290910C269F0}" srcOrd="2" destOrd="0" presId="urn:microsoft.com/office/officeart/2005/8/layout/orgChart1"/>
    <dgm:cxn modelId="{FE8E5FF4-F038-4C1F-8998-C492722A63F9}" type="presParOf" srcId="{522695D2-3A24-4016-9760-691B90FE0840}" destId="{418777C8-C82B-4B0C-99A3-A8BC8B6CED0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17C105B-7FCB-4325-8D81-99BC6C11F747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D97F225D-59DE-466A-AB45-FD950EC352E8}">
      <dgm:prSet/>
      <dgm:spPr/>
      <dgm:t>
        <a:bodyPr/>
        <a:lstStyle/>
        <a:p>
          <a:pPr marR="0" algn="ctr" rtl="0"/>
          <a:r>
            <a:rPr lang="ru-RU" b="1" i="1" u="none" strike="noStrike" baseline="0" smtClean="0">
              <a:latin typeface="Calibri"/>
            </a:rPr>
            <a:t>Источник</a:t>
          </a:r>
          <a:endParaRPr lang="ru-RU" smtClean="0"/>
        </a:p>
      </dgm:t>
    </dgm:pt>
    <dgm:pt modelId="{00E5F655-6A64-44DF-BA88-3E7D749AF2B7}" type="parTrans" cxnId="{503FA157-D48B-40C2-97C3-C0D0068DF4D5}">
      <dgm:prSet/>
      <dgm:spPr/>
    </dgm:pt>
    <dgm:pt modelId="{18814659-7B36-47BB-A107-193FF4435D7C}" type="sibTrans" cxnId="{503FA157-D48B-40C2-97C3-C0D0068DF4D5}">
      <dgm:prSet/>
      <dgm:spPr/>
    </dgm:pt>
    <dgm:pt modelId="{9D5E0121-0309-4B8B-9FA0-D8ABF7298F5F}">
      <dgm:prSet/>
      <dgm:spPr/>
      <dgm:t>
        <a:bodyPr/>
        <a:lstStyle/>
        <a:p>
          <a:pPr marR="0" algn="ctr" rtl="0"/>
          <a:r>
            <a:rPr lang="ru-RU" b="1" i="0" u="none" strike="noStrike" baseline="0" smtClean="0">
              <a:latin typeface="Calibri"/>
            </a:rPr>
            <a:t>Содержание </a:t>
          </a:r>
        </a:p>
        <a:p>
          <a:pPr marR="0" algn="ctr" rtl="0"/>
          <a:r>
            <a:rPr lang="ru-RU" b="1" i="0" u="none" strike="noStrike" baseline="0" smtClean="0">
              <a:latin typeface="Calibri"/>
            </a:rPr>
            <a:t>информации</a:t>
          </a:r>
          <a:endParaRPr lang="ru-RU" smtClean="0"/>
        </a:p>
      </dgm:t>
    </dgm:pt>
    <dgm:pt modelId="{922CB325-CDC5-45B6-B813-4D94507CA78B}" type="parTrans" cxnId="{B976F16B-A422-4668-8E09-AC584342B10F}">
      <dgm:prSet/>
      <dgm:spPr/>
    </dgm:pt>
    <dgm:pt modelId="{0F088D67-5A31-4919-9B5E-770C484B531C}" type="sibTrans" cxnId="{B976F16B-A422-4668-8E09-AC584342B10F}">
      <dgm:prSet/>
      <dgm:spPr/>
    </dgm:pt>
    <dgm:pt modelId="{C80CD611-C67E-402D-BE56-2946DDB6A0B0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latin typeface="Calibri"/>
            </a:rPr>
            <a:t>Должен быть </a:t>
          </a:r>
        </a:p>
        <a:p>
          <a:pPr marR="0" algn="ctr" rtl="0"/>
          <a:r>
            <a:rPr lang="ru-RU" b="0" i="0" u="none" strike="noStrike" baseline="0" smtClean="0">
              <a:latin typeface="Calibri"/>
            </a:rPr>
            <a:t>интересным</a:t>
          </a:r>
          <a:endParaRPr lang="ru-RU" smtClean="0"/>
        </a:p>
      </dgm:t>
    </dgm:pt>
    <dgm:pt modelId="{F6A53717-9DE1-4CAE-BA0B-F10720AA4C5D}" type="parTrans" cxnId="{8F21017B-4AEE-4F76-946C-99FE83AED400}">
      <dgm:prSet/>
      <dgm:spPr/>
    </dgm:pt>
    <dgm:pt modelId="{5E60D2A8-F940-46B8-B859-1BD18F35FF4E}" type="sibTrans" cxnId="{8F21017B-4AEE-4F76-946C-99FE83AED400}">
      <dgm:prSet/>
      <dgm:spPr/>
    </dgm:pt>
    <dgm:pt modelId="{B99711B1-2ABF-48DC-B1EF-BB0F59FCC0BF}">
      <dgm:prSet/>
      <dgm:spPr/>
      <dgm:t>
        <a:bodyPr/>
        <a:lstStyle/>
        <a:p>
          <a:pPr marR="0" algn="ctr" rtl="0"/>
          <a:r>
            <a:rPr lang="ru-RU" b="1" i="1" u="none" strike="noStrike" baseline="0" smtClean="0">
              <a:latin typeface="Calibri"/>
            </a:rPr>
            <a:t>Должен соответствовать</a:t>
          </a:r>
        </a:p>
        <a:p>
          <a:pPr marR="0" algn="ctr" rtl="0"/>
          <a:r>
            <a:rPr lang="ru-RU" b="1" i="1" u="none" strike="noStrike" baseline="0" smtClean="0">
              <a:latin typeface="Calibri"/>
            </a:rPr>
            <a:t>возрасту</a:t>
          </a:r>
          <a:endParaRPr lang="ru-RU" smtClean="0"/>
        </a:p>
      </dgm:t>
    </dgm:pt>
    <dgm:pt modelId="{49FBF5C3-0A50-4A01-A7DD-68127CA9E8B4}" type="parTrans" cxnId="{146B4F35-A964-42BD-813B-F245045CFC4F}">
      <dgm:prSet/>
      <dgm:spPr/>
    </dgm:pt>
    <dgm:pt modelId="{545334C0-750F-4F92-9EA1-7A8AEB0B5D28}" type="sibTrans" cxnId="{146B4F35-A964-42BD-813B-F245045CFC4F}">
      <dgm:prSet/>
      <dgm:spPr/>
    </dgm:pt>
    <dgm:pt modelId="{913FA376-9FCC-45B8-BE4E-F9B12FC06DD7}" type="pres">
      <dgm:prSet presAssocID="{417C105B-7FCB-4325-8D81-99BC6C11F74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4F5E5027-5693-405F-94DE-3CF254C0D983}" type="pres">
      <dgm:prSet presAssocID="{D97F225D-59DE-466A-AB45-FD950EC352E8}" presName="hierRoot1" presStyleCnt="0">
        <dgm:presLayoutVars>
          <dgm:hierBranch/>
        </dgm:presLayoutVars>
      </dgm:prSet>
      <dgm:spPr/>
    </dgm:pt>
    <dgm:pt modelId="{035C5021-0A8C-447B-BEBB-DC021C0DD79E}" type="pres">
      <dgm:prSet presAssocID="{D97F225D-59DE-466A-AB45-FD950EC352E8}" presName="rootComposite1" presStyleCnt="0"/>
      <dgm:spPr/>
    </dgm:pt>
    <dgm:pt modelId="{DFDF97CA-D76F-4D19-BFCB-4252A3FB0F13}" type="pres">
      <dgm:prSet presAssocID="{D97F225D-59DE-466A-AB45-FD950EC352E8}" presName="rootText1" presStyleLbl="node0" presStyleIdx="0" presStyleCnt="1">
        <dgm:presLayoutVars>
          <dgm:chPref val="3"/>
        </dgm:presLayoutVars>
      </dgm:prSet>
      <dgm:spPr/>
    </dgm:pt>
    <dgm:pt modelId="{33736119-3524-4CDF-A14F-2525EBDDAD47}" type="pres">
      <dgm:prSet presAssocID="{D97F225D-59DE-466A-AB45-FD950EC352E8}" presName="rootConnector1" presStyleLbl="node1" presStyleIdx="0" presStyleCnt="0"/>
      <dgm:spPr/>
    </dgm:pt>
    <dgm:pt modelId="{1CC86E59-2595-4160-A412-464D10F89AF3}" type="pres">
      <dgm:prSet presAssocID="{D97F225D-59DE-466A-AB45-FD950EC352E8}" presName="hierChild2" presStyleCnt="0"/>
      <dgm:spPr/>
    </dgm:pt>
    <dgm:pt modelId="{CFA96B0F-0D7C-416C-B91A-FDE8CD1F9D6D}" type="pres">
      <dgm:prSet presAssocID="{922CB325-CDC5-45B6-B813-4D94507CA78B}" presName="Name35" presStyleLbl="parChTrans1D2" presStyleIdx="0" presStyleCnt="3"/>
      <dgm:spPr/>
    </dgm:pt>
    <dgm:pt modelId="{B3F2B92F-6577-45D5-A198-2B28FB868EED}" type="pres">
      <dgm:prSet presAssocID="{9D5E0121-0309-4B8B-9FA0-D8ABF7298F5F}" presName="hierRoot2" presStyleCnt="0">
        <dgm:presLayoutVars>
          <dgm:hierBranch/>
        </dgm:presLayoutVars>
      </dgm:prSet>
      <dgm:spPr/>
    </dgm:pt>
    <dgm:pt modelId="{3ED8DADC-EA2D-4B54-A8EC-FE08884F48BC}" type="pres">
      <dgm:prSet presAssocID="{9D5E0121-0309-4B8B-9FA0-D8ABF7298F5F}" presName="rootComposite" presStyleCnt="0"/>
      <dgm:spPr/>
    </dgm:pt>
    <dgm:pt modelId="{43C5663E-1305-40BA-B7E0-99FBB6BA29FE}" type="pres">
      <dgm:prSet presAssocID="{9D5E0121-0309-4B8B-9FA0-D8ABF7298F5F}" presName="rootText" presStyleLbl="node2" presStyleIdx="0" presStyleCnt="3">
        <dgm:presLayoutVars>
          <dgm:chPref val="3"/>
        </dgm:presLayoutVars>
      </dgm:prSet>
      <dgm:spPr/>
    </dgm:pt>
    <dgm:pt modelId="{B5A38510-B438-4F8E-9984-A7BD67D8F6DF}" type="pres">
      <dgm:prSet presAssocID="{9D5E0121-0309-4B8B-9FA0-D8ABF7298F5F}" presName="rootConnector" presStyleLbl="node2" presStyleIdx="0" presStyleCnt="3"/>
      <dgm:spPr/>
    </dgm:pt>
    <dgm:pt modelId="{E20DB167-B58B-4258-A3B5-66257C0CEC51}" type="pres">
      <dgm:prSet presAssocID="{9D5E0121-0309-4B8B-9FA0-D8ABF7298F5F}" presName="hierChild4" presStyleCnt="0"/>
      <dgm:spPr/>
    </dgm:pt>
    <dgm:pt modelId="{D543F269-C532-423E-885B-C1D5A7D1F128}" type="pres">
      <dgm:prSet presAssocID="{9D5E0121-0309-4B8B-9FA0-D8ABF7298F5F}" presName="hierChild5" presStyleCnt="0"/>
      <dgm:spPr/>
    </dgm:pt>
    <dgm:pt modelId="{B5D43D79-5781-45E8-80D0-BCDB4BF8D678}" type="pres">
      <dgm:prSet presAssocID="{F6A53717-9DE1-4CAE-BA0B-F10720AA4C5D}" presName="Name35" presStyleLbl="parChTrans1D2" presStyleIdx="1" presStyleCnt="3"/>
      <dgm:spPr/>
    </dgm:pt>
    <dgm:pt modelId="{69FFDD09-CE61-482E-B281-E7EE94FC02C7}" type="pres">
      <dgm:prSet presAssocID="{C80CD611-C67E-402D-BE56-2946DDB6A0B0}" presName="hierRoot2" presStyleCnt="0">
        <dgm:presLayoutVars>
          <dgm:hierBranch/>
        </dgm:presLayoutVars>
      </dgm:prSet>
      <dgm:spPr/>
    </dgm:pt>
    <dgm:pt modelId="{A1927FD5-2914-4455-9BA0-2400F3B34AFD}" type="pres">
      <dgm:prSet presAssocID="{C80CD611-C67E-402D-BE56-2946DDB6A0B0}" presName="rootComposite" presStyleCnt="0"/>
      <dgm:spPr/>
    </dgm:pt>
    <dgm:pt modelId="{58453B96-9A0B-4988-81B4-E6C0E4366E5F}" type="pres">
      <dgm:prSet presAssocID="{C80CD611-C67E-402D-BE56-2946DDB6A0B0}" presName="rootText" presStyleLbl="node2" presStyleIdx="1" presStyleCnt="3">
        <dgm:presLayoutVars>
          <dgm:chPref val="3"/>
        </dgm:presLayoutVars>
      </dgm:prSet>
      <dgm:spPr/>
    </dgm:pt>
    <dgm:pt modelId="{63BC5157-E80E-4AF3-BC0F-A3D1DCFD69E1}" type="pres">
      <dgm:prSet presAssocID="{C80CD611-C67E-402D-BE56-2946DDB6A0B0}" presName="rootConnector" presStyleLbl="node2" presStyleIdx="1" presStyleCnt="3"/>
      <dgm:spPr/>
    </dgm:pt>
    <dgm:pt modelId="{3DF6F754-5731-4F37-9BA3-141179488B06}" type="pres">
      <dgm:prSet presAssocID="{C80CD611-C67E-402D-BE56-2946DDB6A0B0}" presName="hierChild4" presStyleCnt="0"/>
      <dgm:spPr/>
    </dgm:pt>
    <dgm:pt modelId="{12B402E7-2343-4CD4-94E1-B52634420259}" type="pres">
      <dgm:prSet presAssocID="{C80CD611-C67E-402D-BE56-2946DDB6A0B0}" presName="hierChild5" presStyleCnt="0"/>
      <dgm:spPr/>
    </dgm:pt>
    <dgm:pt modelId="{B6E6A185-18CE-4CE5-AB33-5EB80896D3A1}" type="pres">
      <dgm:prSet presAssocID="{49FBF5C3-0A50-4A01-A7DD-68127CA9E8B4}" presName="Name35" presStyleLbl="parChTrans1D2" presStyleIdx="2" presStyleCnt="3"/>
      <dgm:spPr/>
    </dgm:pt>
    <dgm:pt modelId="{8BD34B57-8909-49C3-9A97-719CA5C390B0}" type="pres">
      <dgm:prSet presAssocID="{B99711B1-2ABF-48DC-B1EF-BB0F59FCC0BF}" presName="hierRoot2" presStyleCnt="0">
        <dgm:presLayoutVars>
          <dgm:hierBranch/>
        </dgm:presLayoutVars>
      </dgm:prSet>
      <dgm:spPr/>
    </dgm:pt>
    <dgm:pt modelId="{CD7248A7-D73D-4D93-B2C0-0F21DB846B4F}" type="pres">
      <dgm:prSet presAssocID="{B99711B1-2ABF-48DC-B1EF-BB0F59FCC0BF}" presName="rootComposite" presStyleCnt="0"/>
      <dgm:spPr/>
    </dgm:pt>
    <dgm:pt modelId="{974E1417-EF14-41E2-A096-EC1FEAD1B4D2}" type="pres">
      <dgm:prSet presAssocID="{B99711B1-2ABF-48DC-B1EF-BB0F59FCC0BF}" presName="rootText" presStyleLbl="node2" presStyleIdx="2" presStyleCnt="3">
        <dgm:presLayoutVars>
          <dgm:chPref val="3"/>
        </dgm:presLayoutVars>
      </dgm:prSet>
      <dgm:spPr/>
    </dgm:pt>
    <dgm:pt modelId="{BF03C826-6FB3-4E20-9591-835F4D5E009E}" type="pres">
      <dgm:prSet presAssocID="{B99711B1-2ABF-48DC-B1EF-BB0F59FCC0BF}" presName="rootConnector" presStyleLbl="node2" presStyleIdx="2" presStyleCnt="3"/>
      <dgm:spPr/>
    </dgm:pt>
    <dgm:pt modelId="{650D1862-B419-432F-9175-939BB158AEDF}" type="pres">
      <dgm:prSet presAssocID="{B99711B1-2ABF-48DC-B1EF-BB0F59FCC0BF}" presName="hierChild4" presStyleCnt="0"/>
      <dgm:spPr/>
    </dgm:pt>
    <dgm:pt modelId="{3C6027D5-4847-4501-B2AD-3E3D981B3690}" type="pres">
      <dgm:prSet presAssocID="{B99711B1-2ABF-48DC-B1EF-BB0F59FCC0BF}" presName="hierChild5" presStyleCnt="0"/>
      <dgm:spPr/>
    </dgm:pt>
    <dgm:pt modelId="{F6A90AD7-5337-428A-ABD1-0887E478070F}" type="pres">
      <dgm:prSet presAssocID="{D97F225D-59DE-466A-AB45-FD950EC352E8}" presName="hierChild3" presStyleCnt="0"/>
      <dgm:spPr/>
    </dgm:pt>
  </dgm:ptLst>
  <dgm:cxnLst>
    <dgm:cxn modelId="{F0DA31FE-D1E6-43E1-B9CE-3FC702D4109B}" type="presOf" srcId="{C80CD611-C67E-402D-BE56-2946DDB6A0B0}" destId="{63BC5157-E80E-4AF3-BC0F-A3D1DCFD69E1}" srcOrd="1" destOrd="0" presId="urn:microsoft.com/office/officeart/2005/8/layout/orgChart1"/>
    <dgm:cxn modelId="{8F21017B-4AEE-4F76-946C-99FE83AED400}" srcId="{D97F225D-59DE-466A-AB45-FD950EC352E8}" destId="{C80CD611-C67E-402D-BE56-2946DDB6A0B0}" srcOrd="1" destOrd="0" parTransId="{F6A53717-9DE1-4CAE-BA0B-F10720AA4C5D}" sibTransId="{5E60D2A8-F940-46B8-B859-1BD18F35FF4E}"/>
    <dgm:cxn modelId="{222C0474-5DDE-47C6-BF6E-AC7EB01C2A28}" type="presOf" srcId="{F6A53717-9DE1-4CAE-BA0B-F10720AA4C5D}" destId="{B5D43D79-5781-45E8-80D0-BCDB4BF8D678}" srcOrd="0" destOrd="0" presId="urn:microsoft.com/office/officeart/2005/8/layout/orgChart1"/>
    <dgm:cxn modelId="{54776B4F-A63E-4381-A8B7-79836D025961}" type="presOf" srcId="{9D5E0121-0309-4B8B-9FA0-D8ABF7298F5F}" destId="{B5A38510-B438-4F8E-9984-A7BD67D8F6DF}" srcOrd="1" destOrd="0" presId="urn:microsoft.com/office/officeart/2005/8/layout/orgChart1"/>
    <dgm:cxn modelId="{63E69A6F-1B82-4331-B5BA-E52BADA303ED}" type="presOf" srcId="{B99711B1-2ABF-48DC-B1EF-BB0F59FCC0BF}" destId="{BF03C826-6FB3-4E20-9591-835F4D5E009E}" srcOrd="1" destOrd="0" presId="urn:microsoft.com/office/officeart/2005/8/layout/orgChart1"/>
    <dgm:cxn modelId="{A39D09C4-55D9-4DF1-AC89-F5E7A11B00CF}" type="presOf" srcId="{B99711B1-2ABF-48DC-B1EF-BB0F59FCC0BF}" destId="{974E1417-EF14-41E2-A096-EC1FEAD1B4D2}" srcOrd="0" destOrd="0" presId="urn:microsoft.com/office/officeart/2005/8/layout/orgChart1"/>
    <dgm:cxn modelId="{1F1D4850-73DF-4A63-A948-C60F9AA231FF}" type="presOf" srcId="{D97F225D-59DE-466A-AB45-FD950EC352E8}" destId="{33736119-3524-4CDF-A14F-2525EBDDAD47}" srcOrd="1" destOrd="0" presId="urn:microsoft.com/office/officeart/2005/8/layout/orgChart1"/>
    <dgm:cxn modelId="{8AA4E369-C9A4-4B80-A425-6AAB19EC8E2F}" type="presOf" srcId="{417C105B-7FCB-4325-8D81-99BC6C11F747}" destId="{913FA376-9FCC-45B8-BE4E-F9B12FC06DD7}" srcOrd="0" destOrd="0" presId="urn:microsoft.com/office/officeart/2005/8/layout/orgChart1"/>
    <dgm:cxn modelId="{503FA157-D48B-40C2-97C3-C0D0068DF4D5}" srcId="{417C105B-7FCB-4325-8D81-99BC6C11F747}" destId="{D97F225D-59DE-466A-AB45-FD950EC352E8}" srcOrd="0" destOrd="0" parTransId="{00E5F655-6A64-44DF-BA88-3E7D749AF2B7}" sibTransId="{18814659-7B36-47BB-A107-193FF4435D7C}"/>
    <dgm:cxn modelId="{3FBD1574-3C23-48FC-9355-0837E8667AF0}" type="presOf" srcId="{922CB325-CDC5-45B6-B813-4D94507CA78B}" destId="{CFA96B0F-0D7C-416C-B91A-FDE8CD1F9D6D}" srcOrd="0" destOrd="0" presId="urn:microsoft.com/office/officeart/2005/8/layout/orgChart1"/>
    <dgm:cxn modelId="{E102D001-9358-41A9-AEA7-B856CB8FDEF3}" type="presOf" srcId="{49FBF5C3-0A50-4A01-A7DD-68127CA9E8B4}" destId="{B6E6A185-18CE-4CE5-AB33-5EB80896D3A1}" srcOrd="0" destOrd="0" presId="urn:microsoft.com/office/officeart/2005/8/layout/orgChart1"/>
    <dgm:cxn modelId="{B7146878-71F2-4C24-8D2C-9407771AF833}" type="presOf" srcId="{D97F225D-59DE-466A-AB45-FD950EC352E8}" destId="{DFDF97CA-D76F-4D19-BFCB-4252A3FB0F13}" srcOrd="0" destOrd="0" presId="urn:microsoft.com/office/officeart/2005/8/layout/orgChart1"/>
    <dgm:cxn modelId="{146B4F35-A964-42BD-813B-F245045CFC4F}" srcId="{D97F225D-59DE-466A-AB45-FD950EC352E8}" destId="{B99711B1-2ABF-48DC-B1EF-BB0F59FCC0BF}" srcOrd="2" destOrd="0" parTransId="{49FBF5C3-0A50-4A01-A7DD-68127CA9E8B4}" sibTransId="{545334C0-750F-4F92-9EA1-7A8AEB0B5D28}"/>
    <dgm:cxn modelId="{B976F16B-A422-4668-8E09-AC584342B10F}" srcId="{D97F225D-59DE-466A-AB45-FD950EC352E8}" destId="{9D5E0121-0309-4B8B-9FA0-D8ABF7298F5F}" srcOrd="0" destOrd="0" parTransId="{922CB325-CDC5-45B6-B813-4D94507CA78B}" sibTransId="{0F088D67-5A31-4919-9B5E-770C484B531C}"/>
    <dgm:cxn modelId="{6321A552-DB8F-46C9-893E-26502D158996}" type="presOf" srcId="{9D5E0121-0309-4B8B-9FA0-D8ABF7298F5F}" destId="{43C5663E-1305-40BA-B7E0-99FBB6BA29FE}" srcOrd="0" destOrd="0" presId="urn:microsoft.com/office/officeart/2005/8/layout/orgChart1"/>
    <dgm:cxn modelId="{6F55F456-7139-45F3-9A7F-9AFDD845C862}" type="presOf" srcId="{C80CD611-C67E-402D-BE56-2946DDB6A0B0}" destId="{58453B96-9A0B-4988-81B4-E6C0E4366E5F}" srcOrd="0" destOrd="0" presId="urn:microsoft.com/office/officeart/2005/8/layout/orgChart1"/>
    <dgm:cxn modelId="{E77EFA02-E5E8-4308-90FE-B0FC52D13C6B}" type="presParOf" srcId="{913FA376-9FCC-45B8-BE4E-F9B12FC06DD7}" destId="{4F5E5027-5693-405F-94DE-3CF254C0D983}" srcOrd="0" destOrd="0" presId="urn:microsoft.com/office/officeart/2005/8/layout/orgChart1"/>
    <dgm:cxn modelId="{DD11D9A9-72B4-4262-B92A-F62EB315BB41}" type="presParOf" srcId="{4F5E5027-5693-405F-94DE-3CF254C0D983}" destId="{035C5021-0A8C-447B-BEBB-DC021C0DD79E}" srcOrd="0" destOrd="0" presId="urn:microsoft.com/office/officeart/2005/8/layout/orgChart1"/>
    <dgm:cxn modelId="{3B7A9544-3577-4157-8982-A603471BDA0C}" type="presParOf" srcId="{035C5021-0A8C-447B-BEBB-DC021C0DD79E}" destId="{DFDF97CA-D76F-4D19-BFCB-4252A3FB0F13}" srcOrd="0" destOrd="0" presId="urn:microsoft.com/office/officeart/2005/8/layout/orgChart1"/>
    <dgm:cxn modelId="{0DCE73DD-6665-4508-AF36-D02E57E475D1}" type="presParOf" srcId="{035C5021-0A8C-447B-BEBB-DC021C0DD79E}" destId="{33736119-3524-4CDF-A14F-2525EBDDAD47}" srcOrd="1" destOrd="0" presId="urn:microsoft.com/office/officeart/2005/8/layout/orgChart1"/>
    <dgm:cxn modelId="{DFE56DFC-EDDC-46D9-9E56-55DC5DB6290C}" type="presParOf" srcId="{4F5E5027-5693-405F-94DE-3CF254C0D983}" destId="{1CC86E59-2595-4160-A412-464D10F89AF3}" srcOrd="1" destOrd="0" presId="urn:microsoft.com/office/officeart/2005/8/layout/orgChart1"/>
    <dgm:cxn modelId="{81A1FEA0-4660-453E-9895-A409FF302655}" type="presParOf" srcId="{1CC86E59-2595-4160-A412-464D10F89AF3}" destId="{CFA96B0F-0D7C-416C-B91A-FDE8CD1F9D6D}" srcOrd="0" destOrd="0" presId="urn:microsoft.com/office/officeart/2005/8/layout/orgChart1"/>
    <dgm:cxn modelId="{75113FA0-DA61-4C4B-856E-070340AFBCE9}" type="presParOf" srcId="{1CC86E59-2595-4160-A412-464D10F89AF3}" destId="{B3F2B92F-6577-45D5-A198-2B28FB868EED}" srcOrd="1" destOrd="0" presId="urn:microsoft.com/office/officeart/2005/8/layout/orgChart1"/>
    <dgm:cxn modelId="{81E1495F-E155-4F10-8F94-90503CCDD593}" type="presParOf" srcId="{B3F2B92F-6577-45D5-A198-2B28FB868EED}" destId="{3ED8DADC-EA2D-4B54-A8EC-FE08884F48BC}" srcOrd="0" destOrd="0" presId="urn:microsoft.com/office/officeart/2005/8/layout/orgChart1"/>
    <dgm:cxn modelId="{97F6A3A8-4D7C-470C-A18A-6CD8A31FC726}" type="presParOf" srcId="{3ED8DADC-EA2D-4B54-A8EC-FE08884F48BC}" destId="{43C5663E-1305-40BA-B7E0-99FBB6BA29FE}" srcOrd="0" destOrd="0" presId="urn:microsoft.com/office/officeart/2005/8/layout/orgChart1"/>
    <dgm:cxn modelId="{B2079E42-7638-4952-8156-533261DED142}" type="presParOf" srcId="{3ED8DADC-EA2D-4B54-A8EC-FE08884F48BC}" destId="{B5A38510-B438-4F8E-9984-A7BD67D8F6DF}" srcOrd="1" destOrd="0" presId="urn:microsoft.com/office/officeart/2005/8/layout/orgChart1"/>
    <dgm:cxn modelId="{FA5D4A54-F9F0-4F61-A956-B3D4DD9299E2}" type="presParOf" srcId="{B3F2B92F-6577-45D5-A198-2B28FB868EED}" destId="{E20DB167-B58B-4258-A3B5-66257C0CEC51}" srcOrd="1" destOrd="0" presId="urn:microsoft.com/office/officeart/2005/8/layout/orgChart1"/>
    <dgm:cxn modelId="{E1CAAF68-5827-4997-83D5-2EC75EC39EE5}" type="presParOf" srcId="{B3F2B92F-6577-45D5-A198-2B28FB868EED}" destId="{D543F269-C532-423E-885B-C1D5A7D1F128}" srcOrd="2" destOrd="0" presId="urn:microsoft.com/office/officeart/2005/8/layout/orgChart1"/>
    <dgm:cxn modelId="{C972A823-19EA-43F7-8729-F628D6B291F8}" type="presParOf" srcId="{1CC86E59-2595-4160-A412-464D10F89AF3}" destId="{B5D43D79-5781-45E8-80D0-BCDB4BF8D678}" srcOrd="2" destOrd="0" presId="urn:microsoft.com/office/officeart/2005/8/layout/orgChart1"/>
    <dgm:cxn modelId="{AD4CD9BC-ECB7-40A0-8EC0-5502CAE87C4E}" type="presParOf" srcId="{1CC86E59-2595-4160-A412-464D10F89AF3}" destId="{69FFDD09-CE61-482E-B281-E7EE94FC02C7}" srcOrd="3" destOrd="0" presId="urn:microsoft.com/office/officeart/2005/8/layout/orgChart1"/>
    <dgm:cxn modelId="{FD493DAD-C0E7-4B66-B0B9-F70C9776F532}" type="presParOf" srcId="{69FFDD09-CE61-482E-B281-E7EE94FC02C7}" destId="{A1927FD5-2914-4455-9BA0-2400F3B34AFD}" srcOrd="0" destOrd="0" presId="urn:microsoft.com/office/officeart/2005/8/layout/orgChart1"/>
    <dgm:cxn modelId="{119B2F21-7FD9-46E6-A17E-86EDC1C788B4}" type="presParOf" srcId="{A1927FD5-2914-4455-9BA0-2400F3B34AFD}" destId="{58453B96-9A0B-4988-81B4-E6C0E4366E5F}" srcOrd="0" destOrd="0" presId="urn:microsoft.com/office/officeart/2005/8/layout/orgChart1"/>
    <dgm:cxn modelId="{63FB9D4B-9DC1-43ED-BEAE-B9DD67A3C3E9}" type="presParOf" srcId="{A1927FD5-2914-4455-9BA0-2400F3B34AFD}" destId="{63BC5157-E80E-4AF3-BC0F-A3D1DCFD69E1}" srcOrd="1" destOrd="0" presId="urn:microsoft.com/office/officeart/2005/8/layout/orgChart1"/>
    <dgm:cxn modelId="{6370ED9D-A390-46A7-A503-5982D9010C12}" type="presParOf" srcId="{69FFDD09-CE61-482E-B281-E7EE94FC02C7}" destId="{3DF6F754-5731-4F37-9BA3-141179488B06}" srcOrd="1" destOrd="0" presId="urn:microsoft.com/office/officeart/2005/8/layout/orgChart1"/>
    <dgm:cxn modelId="{E8B4D7BA-7D4D-4607-8600-709ACA1FCCD1}" type="presParOf" srcId="{69FFDD09-CE61-482E-B281-E7EE94FC02C7}" destId="{12B402E7-2343-4CD4-94E1-B52634420259}" srcOrd="2" destOrd="0" presId="urn:microsoft.com/office/officeart/2005/8/layout/orgChart1"/>
    <dgm:cxn modelId="{EA0C8F07-8769-4FFD-AE37-A402CAA462D0}" type="presParOf" srcId="{1CC86E59-2595-4160-A412-464D10F89AF3}" destId="{B6E6A185-18CE-4CE5-AB33-5EB80896D3A1}" srcOrd="4" destOrd="0" presId="urn:microsoft.com/office/officeart/2005/8/layout/orgChart1"/>
    <dgm:cxn modelId="{5FFD85BF-00C7-4829-9B9E-A90A3923C521}" type="presParOf" srcId="{1CC86E59-2595-4160-A412-464D10F89AF3}" destId="{8BD34B57-8909-49C3-9A97-719CA5C390B0}" srcOrd="5" destOrd="0" presId="urn:microsoft.com/office/officeart/2005/8/layout/orgChart1"/>
    <dgm:cxn modelId="{0A03CE91-77E4-4733-B517-0693C0EF7287}" type="presParOf" srcId="{8BD34B57-8909-49C3-9A97-719CA5C390B0}" destId="{CD7248A7-D73D-4D93-B2C0-0F21DB846B4F}" srcOrd="0" destOrd="0" presId="urn:microsoft.com/office/officeart/2005/8/layout/orgChart1"/>
    <dgm:cxn modelId="{F287B3EA-FEAB-4B10-B604-F28BCAF4A980}" type="presParOf" srcId="{CD7248A7-D73D-4D93-B2C0-0F21DB846B4F}" destId="{974E1417-EF14-41E2-A096-EC1FEAD1B4D2}" srcOrd="0" destOrd="0" presId="urn:microsoft.com/office/officeart/2005/8/layout/orgChart1"/>
    <dgm:cxn modelId="{275DCC54-1A1F-45D5-9F87-6DFDD93B4E75}" type="presParOf" srcId="{CD7248A7-D73D-4D93-B2C0-0F21DB846B4F}" destId="{BF03C826-6FB3-4E20-9591-835F4D5E009E}" srcOrd="1" destOrd="0" presId="urn:microsoft.com/office/officeart/2005/8/layout/orgChart1"/>
    <dgm:cxn modelId="{CC09A48A-FA54-4FEA-9E1F-A7B664455CC7}" type="presParOf" srcId="{8BD34B57-8909-49C3-9A97-719CA5C390B0}" destId="{650D1862-B419-432F-9175-939BB158AEDF}" srcOrd="1" destOrd="0" presId="urn:microsoft.com/office/officeart/2005/8/layout/orgChart1"/>
    <dgm:cxn modelId="{724BB9E7-7A78-49C0-8C50-E0C86C025269}" type="presParOf" srcId="{8BD34B57-8909-49C3-9A97-719CA5C390B0}" destId="{3C6027D5-4847-4501-B2AD-3E3D981B3690}" srcOrd="2" destOrd="0" presId="urn:microsoft.com/office/officeart/2005/8/layout/orgChart1"/>
    <dgm:cxn modelId="{D24A8573-88E8-45F3-B600-DC3CECBEA80B}" type="presParOf" srcId="{4F5E5027-5693-405F-94DE-3CF254C0D983}" destId="{F6A90AD7-5337-428A-ABD1-0887E478070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048F6B-D660-442E-986E-01DB99C161FD}">
      <dsp:nvSpPr>
        <dsp:cNvPr id="0" name=""/>
        <dsp:cNvSpPr/>
      </dsp:nvSpPr>
      <dsp:spPr>
        <a:xfrm>
          <a:off x="4245292" y="2025359"/>
          <a:ext cx="3003575" cy="52128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0640"/>
              </a:lnTo>
              <a:lnTo>
                <a:pt x="3003575" y="260640"/>
              </a:lnTo>
              <a:lnTo>
                <a:pt x="3003575" y="52128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4F55B0-D99C-4442-8571-93083741533C}">
      <dsp:nvSpPr>
        <dsp:cNvPr id="0" name=""/>
        <dsp:cNvSpPr/>
      </dsp:nvSpPr>
      <dsp:spPr>
        <a:xfrm>
          <a:off x="4199572" y="2025359"/>
          <a:ext cx="91440" cy="52128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2128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C6380B-22EA-4442-A34F-1AC8033E5569}">
      <dsp:nvSpPr>
        <dsp:cNvPr id="0" name=""/>
        <dsp:cNvSpPr/>
      </dsp:nvSpPr>
      <dsp:spPr>
        <a:xfrm>
          <a:off x="1241716" y="2025359"/>
          <a:ext cx="3003575" cy="521281"/>
        </a:xfrm>
        <a:custGeom>
          <a:avLst/>
          <a:gdLst/>
          <a:ahLst/>
          <a:cxnLst/>
          <a:rect l="0" t="0" r="0" b="0"/>
          <a:pathLst>
            <a:path>
              <a:moveTo>
                <a:pt x="3003575" y="0"/>
              </a:moveTo>
              <a:lnTo>
                <a:pt x="3003575" y="260640"/>
              </a:lnTo>
              <a:lnTo>
                <a:pt x="0" y="260640"/>
              </a:lnTo>
              <a:lnTo>
                <a:pt x="0" y="52128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751A1F-E09B-41D3-B93E-F1BE628C95E2}">
      <dsp:nvSpPr>
        <dsp:cNvPr id="0" name=""/>
        <dsp:cNvSpPr/>
      </dsp:nvSpPr>
      <dsp:spPr>
        <a:xfrm>
          <a:off x="3004145" y="784212"/>
          <a:ext cx="2482293" cy="12411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i="1" u="none" strike="noStrike" kern="1200" baseline="0" smtClean="0">
              <a:latin typeface="Calibri"/>
            </a:rPr>
            <a:t>Функции</a:t>
          </a:r>
          <a:endParaRPr lang="ru-RU" sz="1600" kern="1200" smtClean="0"/>
        </a:p>
      </dsp:txBody>
      <dsp:txXfrm>
        <a:off x="3004145" y="784212"/>
        <a:ext cx="2482293" cy="1241146"/>
      </dsp:txXfrm>
    </dsp:sp>
    <dsp:sp modelId="{AF47FE60-00C0-4F35-B5A5-C01E633A057A}">
      <dsp:nvSpPr>
        <dsp:cNvPr id="0" name=""/>
        <dsp:cNvSpPr/>
      </dsp:nvSpPr>
      <dsp:spPr>
        <a:xfrm>
          <a:off x="570" y="2546640"/>
          <a:ext cx="2482293" cy="12411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i="1" u="none" strike="noStrike" kern="1200" baseline="0" smtClean="0">
              <a:latin typeface="Calibri"/>
            </a:rPr>
            <a:t>Мотивация на </a:t>
          </a: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i="1" u="none" strike="noStrike" kern="1200" baseline="0" smtClean="0">
              <a:latin typeface="Calibri"/>
            </a:rPr>
            <a:t>выполнение</a:t>
          </a: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i="1" u="none" strike="noStrike" kern="1200" baseline="0" smtClean="0">
              <a:latin typeface="Calibri"/>
            </a:rPr>
            <a:t>задания</a:t>
          </a:r>
          <a:endParaRPr lang="ru-RU" sz="1600" kern="1200" smtClean="0"/>
        </a:p>
      </dsp:txBody>
      <dsp:txXfrm>
        <a:off x="570" y="2546640"/>
        <a:ext cx="2482293" cy="1241146"/>
      </dsp:txXfrm>
    </dsp:sp>
    <dsp:sp modelId="{5D914A33-E971-49C7-9C86-87FDDB066B28}">
      <dsp:nvSpPr>
        <dsp:cNvPr id="0" name=""/>
        <dsp:cNvSpPr/>
      </dsp:nvSpPr>
      <dsp:spPr>
        <a:xfrm>
          <a:off x="3004145" y="2546640"/>
          <a:ext cx="2482293" cy="12411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i="1" u="none" strike="noStrike" kern="1200" baseline="0" smtClean="0">
              <a:latin typeface="Calibri"/>
            </a:rPr>
            <a:t>Моделирование</a:t>
          </a: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i="1" u="none" strike="noStrike" kern="1200" baseline="0" smtClean="0">
              <a:latin typeface="Calibri"/>
            </a:rPr>
            <a:t>практической,</a:t>
          </a: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i="1" u="none" strike="noStrike" kern="1200" baseline="0" smtClean="0">
              <a:latin typeface="Calibri"/>
            </a:rPr>
            <a:t>жизненной</a:t>
          </a: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i="1" u="none" strike="noStrike" kern="1200" baseline="0" smtClean="0">
              <a:latin typeface="Calibri"/>
            </a:rPr>
            <a:t>ситуации</a:t>
          </a:r>
          <a:endParaRPr lang="ru-RU" sz="1600" kern="1200" smtClean="0"/>
        </a:p>
      </dsp:txBody>
      <dsp:txXfrm>
        <a:off x="3004145" y="2546640"/>
        <a:ext cx="2482293" cy="1241146"/>
      </dsp:txXfrm>
    </dsp:sp>
    <dsp:sp modelId="{7401ADB0-ADF2-42C7-B289-4B9CCC57ACCB}">
      <dsp:nvSpPr>
        <dsp:cNvPr id="0" name=""/>
        <dsp:cNvSpPr/>
      </dsp:nvSpPr>
      <dsp:spPr>
        <a:xfrm>
          <a:off x="6007721" y="2546640"/>
          <a:ext cx="2482293" cy="124114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i="1" u="none" strike="noStrike" kern="1200" baseline="0" smtClean="0">
              <a:latin typeface="Calibri"/>
            </a:rPr>
            <a:t>Источник </a:t>
          </a:r>
        </a:p>
        <a:p>
          <a:pPr marR="0" lvl="0" algn="ctr" defTabSz="7112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0" i="1" u="none" strike="noStrike" kern="1200" baseline="0" smtClean="0">
              <a:latin typeface="Calibri"/>
            </a:rPr>
            <a:t>информации</a:t>
          </a:r>
          <a:endParaRPr lang="ru-RU" sz="1600" kern="1200" smtClean="0"/>
        </a:p>
      </dsp:txBody>
      <dsp:txXfrm>
        <a:off x="6007721" y="2546640"/>
        <a:ext cx="2482293" cy="124114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FC8855-1926-4EB2-9479-A919127597F4}">
      <dsp:nvSpPr>
        <dsp:cNvPr id="0" name=""/>
        <dsp:cNvSpPr/>
      </dsp:nvSpPr>
      <dsp:spPr>
        <a:xfrm>
          <a:off x="4453890" y="1953497"/>
          <a:ext cx="3151159" cy="5468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73447"/>
              </a:lnTo>
              <a:lnTo>
                <a:pt x="3151159" y="273447"/>
              </a:lnTo>
              <a:lnTo>
                <a:pt x="3151159" y="54689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DD3D08-E588-44F8-A008-1B680BDD63A4}">
      <dsp:nvSpPr>
        <dsp:cNvPr id="0" name=""/>
        <dsp:cNvSpPr/>
      </dsp:nvSpPr>
      <dsp:spPr>
        <a:xfrm>
          <a:off x="4408169" y="1953497"/>
          <a:ext cx="91440" cy="54689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4689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3AE35A-0FCB-49B0-9C2E-44AA5668C358}">
      <dsp:nvSpPr>
        <dsp:cNvPr id="0" name=""/>
        <dsp:cNvSpPr/>
      </dsp:nvSpPr>
      <dsp:spPr>
        <a:xfrm>
          <a:off x="1302730" y="1953497"/>
          <a:ext cx="3151159" cy="546895"/>
        </a:xfrm>
        <a:custGeom>
          <a:avLst/>
          <a:gdLst/>
          <a:ahLst/>
          <a:cxnLst/>
          <a:rect l="0" t="0" r="0" b="0"/>
          <a:pathLst>
            <a:path>
              <a:moveTo>
                <a:pt x="3151159" y="0"/>
              </a:moveTo>
              <a:lnTo>
                <a:pt x="3151159" y="273447"/>
              </a:lnTo>
              <a:lnTo>
                <a:pt x="0" y="273447"/>
              </a:lnTo>
              <a:lnTo>
                <a:pt x="0" y="54689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10CAC6-62B2-4FCD-A81A-3B390BC6F5BC}">
      <dsp:nvSpPr>
        <dsp:cNvPr id="0" name=""/>
        <dsp:cNvSpPr/>
      </dsp:nvSpPr>
      <dsp:spPr>
        <a:xfrm>
          <a:off x="3151757" y="651365"/>
          <a:ext cx="2604264" cy="130213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marR="0" lvl="0" algn="ctr" defTabSz="9334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b="1" i="1" u="none" strike="noStrike" kern="1200" baseline="0" smtClean="0">
              <a:latin typeface="Calibri"/>
            </a:rPr>
            <a:t>Задачная</a:t>
          </a:r>
        </a:p>
        <a:p>
          <a:pPr marR="0" lvl="0" algn="ctr" defTabSz="9334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b="1" i="1" u="none" strike="noStrike" kern="1200" baseline="0" smtClean="0">
              <a:latin typeface="Calibri"/>
            </a:rPr>
            <a:t>формулировка</a:t>
          </a:r>
          <a:endParaRPr lang="ru-RU" sz="2100" kern="1200" smtClean="0"/>
        </a:p>
      </dsp:txBody>
      <dsp:txXfrm>
        <a:off x="3151757" y="651365"/>
        <a:ext cx="2604264" cy="1302132"/>
      </dsp:txXfrm>
    </dsp:sp>
    <dsp:sp modelId="{326425F7-B618-4C86-B3F4-C99342F245AA}">
      <dsp:nvSpPr>
        <dsp:cNvPr id="0" name=""/>
        <dsp:cNvSpPr/>
      </dsp:nvSpPr>
      <dsp:spPr>
        <a:xfrm>
          <a:off x="598" y="2500392"/>
          <a:ext cx="2604264" cy="130213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marR="0" lvl="0" algn="ctr" defTabSz="9334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b="1" i="1" u="none" strike="noStrike" kern="1200" baseline="0" smtClean="0">
              <a:latin typeface="Calibri"/>
            </a:rPr>
            <a:t>Точное указание </a:t>
          </a:r>
        </a:p>
        <a:p>
          <a:pPr marR="0" lvl="0" algn="ctr" defTabSz="9334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b="1" i="1" u="none" strike="noStrike" kern="1200" baseline="0" smtClean="0">
              <a:latin typeface="Calibri"/>
            </a:rPr>
            <a:t>на деятельность </a:t>
          </a:r>
        </a:p>
        <a:p>
          <a:pPr marR="0" lvl="0" algn="ctr" defTabSz="9334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b="1" i="1" u="none" strike="noStrike" kern="1200" baseline="0" smtClean="0">
              <a:latin typeface="Calibri"/>
            </a:rPr>
            <a:t>ученика</a:t>
          </a:r>
          <a:endParaRPr lang="ru-RU" sz="2100" kern="1200" smtClean="0"/>
        </a:p>
      </dsp:txBody>
      <dsp:txXfrm>
        <a:off x="598" y="2500392"/>
        <a:ext cx="2604264" cy="1302132"/>
      </dsp:txXfrm>
    </dsp:sp>
    <dsp:sp modelId="{99255CFC-F1DB-496E-9FA6-0DB5C883E01B}">
      <dsp:nvSpPr>
        <dsp:cNvPr id="0" name=""/>
        <dsp:cNvSpPr/>
      </dsp:nvSpPr>
      <dsp:spPr>
        <a:xfrm>
          <a:off x="3151757" y="2500392"/>
          <a:ext cx="2604264" cy="130213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marR="0" lvl="0" algn="ctr" defTabSz="9334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b="1" i="1" u="none" strike="noStrike" kern="1200" baseline="0" smtClean="0">
              <a:latin typeface="Calibri"/>
            </a:rPr>
            <a:t>Достоверное </a:t>
          </a:r>
        </a:p>
        <a:p>
          <a:pPr marR="0" lvl="0" algn="ctr" defTabSz="9334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b="1" i="1" u="none" strike="noStrike" kern="1200" baseline="0" smtClean="0">
              <a:latin typeface="Calibri"/>
            </a:rPr>
            <a:t>истолкование</a:t>
          </a:r>
          <a:endParaRPr lang="ru-RU" sz="2100" kern="1200" smtClean="0"/>
        </a:p>
      </dsp:txBody>
      <dsp:txXfrm>
        <a:off x="3151757" y="2500392"/>
        <a:ext cx="2604264" cy="1302132"/>
      </dsp:txXfrm>
    </dsp:sp>
    <dsp:sp modelId="{F6156BAC-1EFF-4D55-9BC3-ADC7A5839155}">
      <dsp:nvSpPr>
        <dsp:cNvPr id="0" name=""/>
        <dsp:cNvSpPr/>
      </dsp:nvSpPr>
      <dsp:spPr>
        <a:xfrm>
          <a:off x="6302917" y="2500392"/>
          <a:ext cx="2604264" cy="130213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" tIns="13335" rIns="13335" bIns="13335" numCol="1" spcCol="1270" anchor="ctr" anchorCtr="0">
          <a:noAutofit/>
        </a:bodyPr>
        <a:lstStyle/>
        <a:p>
          <a:pPr marR="0" lvl="0" algn="ctr" defTabSz="9334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100" b="1" i="1" u="none" strike="noStrike" kern="1200" baseline="0" smtClean="0">
              <a:latin typeface="Calibri"/>
            </a:rPr>
            <a:t>Требование к способу представления результатов работы</a:t>
          </a:r>
          <a:endParaRPr lang="ru-RU" sz="2100" kern="1200" smtClean="0"/>
        </a:p>
      </dsp:txBody>
      <dsp:txXfrm>
        <a:off x="6302917" y="2500392"/>
        <a:ext cx="2604264" cy="130213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E6A185-18CE-4CE5-AB33-5EB80896D3A1}">
      <dsp:nvSpPr>
        <dsp:cNvPr id="0" name=""/>
        <dsp:cNvSpPr/>
      </dsp:nvSpPr>
      <dsp:spPr>
        <a:xfrm>
          <a:off x="4653280" y="2040950"/>
          <a:ext cx="3292229" cy="5713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85689"/>
              </a:lnTo>
              <a:lnTo>
                <a:pt x="3292229" y="285689"/>
              </a:lnTo>
              <a:lnTo>
                <a:pt x="3292229" y="57137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D43D79-5781-45E8-80D0-BCDB4BF8D678}">
      <dsp:nvSpPr>
        <dsp:cNvPr id="0" name=""/>
        <dsp:cNvSpPr/>
      </dsp:nvSpPr>
      <dsp:spPr>
        <a:xfrm>
          <a:off x="4607559" y="2040950"/>
          <a:ext cx="91440" cy="57137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7137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A96B0F-0D7C-416C-B91A-FDE8CD1F9D6D}">
      <dsp:nvSpPr>
        <dsp:cNvPr id="0" name=""/>
        <dsp:cNvSpPr/>
      </dsp:nvSpPr>
      <dsp:spPr>
        <a:xfrm>
          <a:off x="1361050" y="2040950"/>
          <a:ext cx="3292229" cy="571378"/>
        </a:xfrm>
        <a:custGeom>
          <a:avLst/>
          <a:gdLst/>
          <a:ahLst/>
          <a:cxnLst/>
          <a:rect l="0" t="0" r="0" b="0"/>
          <a:pathLst>
            <a:path>
              <a:moveTo>
                <a:pt x="3292229" y="0"/>
              </a:moveTo>
              <a:lnTo>
                <a:pt x="3292229" y="285689"/>
              </a:lnTo>
              <a:lnTo>
                <a:pt x="0" y="285689"/>
              </a:lnTo>
              <a:lnTo>
                <a:pt x="0" y="57137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FDF97CA-D76F-4D19-BFCB-4252A3FB0F13}">
      <dsp:nvSpPr>
        <dsp:cNvPr id="0" name=""/>
        <dsp:cNvSpPr/>
      </dsp:nvSpPr>
      <dsp:spPr>
        <a:xfrm>
          <a:off x="3292854" y="680525"/>
          <a:ext cx="2720850" cy="136042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R="0" lvl="0" algn="ctr" defTabSz="10668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i="1" u="none" strike="noStrike" kern="1200" baseline="0" smtClean="0">
              <a:latin typeface="Calibri"/>
            </a:rPr>
            <a:t>Источник</a:t>
          </a:r>
          <a:endParaRPr lang="ru-RU" sz="2400" kern="1200" smtClean="0"/>
        </a:p>
      </dsp:txBody>
      <dsp:txXfrm>
        <a:off x="3292854" y="680525"/>
        <a:ext cx="2720850" cy="1360425"/>
      </dsp:txXfrm>
    </dsp:sp>
    <dsp:sp modelId="{43C5663E-1305-40BA-B7E0-99FBB6BA29FE}">
      <dsp:nvSpPr>
        <dsp:cNvPr id="0" name=""/>
        <dsp:cNvSpPr/>
      </dsp:nvSpPr>
      <dsp:spPr>
        <a:xfrm>
          <a:off x="624" y="2612329"/>
          <a:ext cx="2720850" cy="136042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R="0" lvl="0" algn="ctr" defTabSz="10668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i="0" u="none" strike="noStrike" kern="1200" baseline="0" smtClean="0">
              <a:latin typeface="Calibri"/>
            </a:rPr>
            <a:t>Содержание </a:t>
          </a:r>
        </a:p>
        <a:p>
          <a:pPr marR="0" lvl="0" algn="ctr" defTabSz="10668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i="0" u="none" strike="noStrike" kern="1200" baseline="0" smtClean="0">
              <a:latin typeface="Calibri"/>
            </a:rPr>
            <a:t>информации</a:t>
          </a:r>
          <a:endParaRPr lang="ru-RU" sz="2400" kern="1200" smtClean="0"/>
        </a:p>
      </dsp:txBody>
      <dsp:txXfrm>
        <a:off x="624" y="2612329"/>
        <a:ext cx="2720850" cy="1360425"/>
      </dsp:txXfrm>
    </dsp:sp>
    <dsp:sp modelId="{58453B96-9A0B-4988-81B4-E6C0E4366E5F}">
      <dsp:nvSpPr>
        <dsp:cNvPr id="0" name=""/>
        <dsp:cNvSpPr/>
      </dsp:nvSpPr>
      <dsp:spPr>
        <a:xfrm>
          <a:off x="3292854" y="2612329"/>
          <a:ext cx="2720850" cy="136042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R="0" lvl="0" algn="ctr" defTabSz="10668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0" i="0" u="none" strike="noStrike" kern="1200" baseline="0" smtClean="0">
              <a:latin typeface="Calibri"/>
            </a:rPr>
            <a:t>Должен быть </a:t>
          </a:r>
        </a:p>
        <a:p>
          <a:pPr marR="0" lvl="0" algn="ctr" defTabSz="10668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0" i="0" u="none" strike="noStrike" kern="1200" baseline="0" smtClean="0">
              <a:latin typeface="Calibri"/>
            </a:rPr>
            <a:t>интересным</a:t>
          </a:r>
          <a:endParaRPr lang="ru-RU" sz="2400" kern="1200" smtClean="0"/>
        </a:p>
      </dsp:txBody>
      <dsp:txXfrm>
        <a:off x="3292854" y="2612329"/>
        <a:ext cx="2720850" cy="1360425"/>
      </dsp:txXfrm>
    </dsp:sp>
    <dsp:sp modelId="{974E1417-EF14-41E2-A096-EC1FEAD1B4D2}">
      <dsp:nvSpPr>
        <dsp:cNvPr id="0" name=""/>
        <dsp:cNvSpPr/>
      </dsp:nvSpPr>
      <dsp:spPr>
        <a:xfrm>
          <a:off x="6585084" y="2612329"/>
          <a:ext cx="2720850" cy="136042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R="0" lvl="0" algn="ctr" defTabSz="10668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i="1" u="none" strike="noStrike" kern="1200" baseline="0" smtClean="0">
              <a:latin typeface="Calibri"/>
            </a:rPr>
            <a:t>Должен соответствовать</a:t>
          </a:r>
        </a:p>
        <a:p>
          <a:pPr marR="0" lvl="0" algn="ctr" defTabSz="10668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i="1" u="none" strike="noStrike" kern="1200" baseline="0" smtClean="0">
              <a:latin typeface="Calibri"/>
            </a:rPr>
            <a:t>возрасту</a:t>
          </a:r>
          <a:endParaRPr lang="ru-RU" sz="2400" kern="1200" smtClean="0"/>
        </a:p>
      </dsp:txBody>
      <dsp:txXfrm>
        <a:off x="6585084" y="2612329"/>
        <a:ext cx="2720850" cy="13604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2019-01-23T08:18:00Z</dcterms:created>
  <dcterms:modified xsi:type="dcterms:W3CDTF">2019-01-23T08:20:00Z</dcterms:modified>
</cp:coreProperties>
</file>