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F8" w:rsidRPr="006D6DF8" w:rsidRDefault="006D6DF8" w:rsidP="006D6DF8">
      <w:pPr>
        <w:jc w:val="center"/>
        <w:rPr>
          <w:rFonts w:ascii="Times New Roman" w:hAnsi="Times New Roman"/>
          <w:b/>
          <w:sz w:val="28"/>
          <w:szCs w:val="28"/>
          <w:lang w:val="en-US"/>
        </w:rPr>
      </w:pPr>
      <w:bookmarkStart w:id="0" w:name="_GoBack"/>
      <w:r w:rsidRPr="006D6DF8">
        <w:rPr>
          <w:rFonts w:ascii="Times New Roman" w:hAnsi="Times New Roman"/>
          <w:b/>
          <w:sz w:val="28"/>
          <w:szCs w:val="28"/>
        </w:rPr>
        <w:t>Приложение 1 Схема плана «Барбаросса»</w:t>
      </w:r>
    </w:p>
    <w:bookmarkEnd w:id="0"/>
    <w:p w:rsidR="006D6DF8" w:rsidRPr="006D6DF8" w:rsidRDefault="006D6DF8" w:rsidP="006D6DF8">
      <w:pPr>
        <w:jc w:val="center"/>
        <w:rPr>
          <w:rFonts w:ascii="Times New Roman" w:hAnsi="Times New Roman"/>
          <w:sz w:val="28"/>
          <w:szCs w:val="28"/>
          <w:lang w:val="en-US"/>
        </w:rPr>
      </w:pPr>
    </w:p>
    <w:p w:rsidR="006D6DF8" w:rsidRDefault="006D6DF8" w:rsidP="006D6DF8">
      <w:pPr>
        <w:ind w:left="142"/>
        <w:rPr>
          <w:rFonts w:ascii="Times New Roman" w:hAnsi="Times New Roman"/>
          <w:sz w:val="28"/>
          <w:szCs w:val="28"/>
        </w:rPr>
      </w:pPr>
      <w:r w:rsidRPr="00AB7F8C">
        <w:rPr>
          <w:rFonts w:ascii="Times New Roman" w:hAnsi="Times New Roman"/>
          <w:noProof/>
          <w:sz w:val="28"/>
          <w:szCs w:val="28"/>
          <w:lang w:eastAsia="ru-RU"/>
        </w:rPr>
        <w:drawing>
          <wp:inline distT="0" distB="0" distL="0" distR="0" wp14:anchorId="18C811AA" wp14:editId="4E5A615A">
            <wp:extent cx="5343525" cy="4333875"/>
            <wp:effectExtent l="19050" t="0" r="9525" b="0"/>
            <wp:docPr id="2" name="Рисунок 1" descr="http://www.worldwar-2.net/world-war-2-battle-plans/eastern-europe/barbarossa-draft-29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ldwar-2.net/world-war-2-battle-plans/eastern-europe/barbarossa-draft-291140.jpg"/>
                    <pic:cNvPicPr>
                      <a:picLocks noChangeAspect="1" noChangeArrowheads="1"/>
                    </pic:cNvPicPr>
                  </pic:nvPicPr>
                  <pic:blipFill>
                    <a:blip r:embed="rId5" cstate="print"/>
                    <a:srcRect/>
                    <a:stretch>
                      <a:fillRect/>
                    </a:stretch>
                  </pic:blipFill>
                  <pic:spPr bwMode="auto">
                    <a:xfrm>
                      <a:off x="0" y="0"/>
                      <a:ext cx="5343525" cy="4333875"/>
                    </a:xfrm>
                    <a:prstGeom prst="rect">
                      <a:avLst/>
                    </a:prstGeom>
                    <a:noFill/>
                    <a:ln w="9525">
                      <a:noFill/>
                      <a:miter lim="800000"/>
                      <a:headEnd/>
                      <a:tailEnd/>
                    </a:ln>
                  </pic:spPr>
                </pic:pic>
              </a:graphicData>
            </a:graphic>
          </wp:inline>
        </w:drawing>
      </w:r>
    </w:p>
    <w:p w:rsidR="00B30116" w:rsidRPr="006D6DF8" w:rsidRDefault="006D6DF8" w:rsidP="006D6DF8">
      <w:pPr>
        <w:pStyle w:val="a5"/>
        <w:spacing w:line="360" w:lineRule="auto"/>
        <w:ind w:firstLine="708"/>
        <w:jc w:val="both"/>
        <w:rPr>
          <w:rFonts w:ascii="Times New Roman" w:hAnsi="Times New Roman"/>
          <w:sz w:val="28"/>
          <w:szCs w:val="28"/>
          <w:lang w:val="en-US"/>
        </w:rPr>
      </w:pPr>
      <w:r w:rsidRPr="00D80235">
        <w:rPr>
          <w:rFonts w:ascii="Times New Roman" w:hAnsi="Times New Roman"/>
          <w:sz w:val="28"/>
          <w:szCs w:val="28"/>
          <w:lang w:val="en-US"/>
        </w:rPr>
        <w:t>Operation Barbarossa was the largest military operation in human history in both manpower and casualties.</w:t>
      </w:r>
      <w:r w:rsidRPr="00D80235">
        <w:rPr>
          <w:rStyle w:val="apple-converted-space"/>
          <w:rFonts w:ascii="Times New Roman" w:hAnsi="Times New Roman"/>
          <w:sz w:val="28"/>
          <w:szCs w:val="28"/>
          <w:lang w:val="en-US"/>
        </w:rPr>
        <w:t> </w:t>
      </w:r>
      <w:r w:rsidRPr="00D80235">
        <w:rPr>
          <w:rFonts w:ascii="Times New Roman" w:hAnsi="Times New Roman"/>
          <w:sz w:val="28"/>
          <w:szCs w:val="28"/>
          <w:lang w:val="en-US"/>
        </w:rPr>
        <w:t>Its failure was a turning point in the</w:t>
      </w:r>
      <w:r w:rsidRPr="00D80235">
        <w:rPr>
          <w:rStyle w:val="apple-converted-space"/>
          <w:rFonts w:ascii="Times New Roman" w:hAnsi="Times New Roman"/>
          <w:sz w:val="28"/>
          <w:szCs w:val="28"/>
          <w:lang w:val="en-US"/>
        </w:rPr>
        <w:t> </w:t>
      </w:r>
      <w:hyperlink r:id="rId6" w:tooltip="Third Reich" w:history="1">
        <w:r w:rsidRPr="00AB7F8C">
          <w:rPr>
            <w:rStyle w:val="a8"/>
            <w:rFonts w:ascii="Times New Roman" w:hAnsi="Times New Roman"/>
            <w:sz w:val="28"/>
            <w:szCs w:val="28"/>
            <w:lang w:val="en-US"/>
          </w:rPr>
          <w:t>Third Reich</w:t>
        </w:r>
      </w:hyperlink>
      <w:r w:rsidRPr="00AB7F8C">
        <w:rPr>
          <w:rFonts w:ascii="Times New Roman" w:hAnsi="Times New Roman"/>
          <w:sz w:val="28"/>
          <w:szCs w:val="28"/>
          <w:lang w:val="en-US"/>
        </w:rPr>
        <w:t>'s fortunes. Most important, Operation Barbarossa opened up the</w:t>
      </w:r>
      <w:r w:rsidRPr="00AB7F8C">
        <w:rPr>
          <w:rStyle w:val="apple-converted-space"/>
          <w:rFonts w:ascii="Times New Roman" w:hAnsi="Times New Roman"/>
          <w:sz w:val="28"/>
          <w:szCs w:val="28"/>
          <w:lang w:val="en-US"/>
        </w:rPr>
        <w:t> </w:t>
      </w:r>
      <w:hyperlink r:id="rId7" w:tooltip="Eastern Front (World War II)" w:history="1">
        <w:r w:rsidRPr="00AB7F8C">
          <w:rPr>
            <w:rStyle w:val="a8"/>
            <w:rFonts w:ascii="Times New Roman" w:hAnsi="Times New Roman"/>
            <w:sz w:val="28"/>
            <w:szCs w:val="28"/>
            <w:lang w:val="en-US"/>
          </w:rPr>
          <w:t>Eastern Front</w:t>
        </w:r>
      </w:hyperlink>
      <w:r w:rsidRPr="004775B7">
        <w:rPr>
          <w:rFonts w:ascii="Times New Roman" w:hAnsi="Times New Roman"/>
          <w:sz w:val="28"/>
          <w:szCs w:val="28"/>
          <w:lang w:val="en-US"/>
        </w:rPr>
        <w:t>,</w:t>
      </w:r>
      <w:r w:rsidRPr="00D80235">
        <w:rPr>
          <w:rFonts w:ascii="Times New Roman" w:hAnsi="Times New Roman"/>
          <w:sz w:val="28"/>
          <w:szCs w:val="28"/>
          <w:lang w:val="en-US"/>
        </w:rPr>
        <w:t xml:space="preserve"> to which more forces were committed than in any other theatre of war in world history. Operation Barbarossa and the areas that fell under it became the site of some of the largest battles, deadliest atrocities, highest casualties, and most horrific conditions for Soviets and Germans alike – all of which influenced the course of both World War II and 20th century history.</w:t>
      </w:r>
    </w:p>
    <w:sectPr w:rsidR="00B30116" w:rsidRPr="006D6DF8"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F8"/>
    <w:rsid w:val="00014091"/>
    <w:rsid w:val="00075273"/>
    <w:rsid w:val="00124E7E"/>
    <w:rsid w:val="001A2A60"/>
    <w:rsid w:val="001F7167"/>
    <w:rsid w:val="002C23CE"/>
    <w:rsid w:val="00314EB8"/>
    <w:rsid w:val="003975D5"/>
    <w:rsid w:val="00480A23"/>
    <w:rsid w:val="004C2E9F"/>
    <w:rsid w:val="00582CAF"/>
    <w:rsid w:val="005B22B7"/>
    <w:rsid w:val="00671ADC"/>
    <w:rsid w:val="006D6DF8"/>
    <w:rsid w:val="006E35EF"/>
    <w:rsid w:val="008302A5"/>
    <w:rsid w:val="008607D8"/>
    <w:rsid w:val="0086370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6D6DF8"/>
  </w:style>
  <w:style w:type="character" w:styleId="a8">
    <w:name w:val="Hyperlink"/>
    <w:basedOn w:val="a0"/>
    <w:uiPriority w:val="99"/>
    <w:semiHidden/>
    <w:unhideWhenUsed/>
    <w:rsid w:val="006D6D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8"/>
    <w:pPr>
      <w:widowControl w:val="0"/>
      <w:autoSpaceDE w:val="0"/>
      <w:autoSpaceDN w:val="0"/>
      <w:adjustRightInd w:val="0"/>
      <w:spacing w:after="0" w:line="240" w:lineRule="auto"/>
    </w:pPr>
  </w:style>
  <w:style w:type="paragraph" w:styleId="1">
    <w:name w:val="heading 1"/>
    <w:basedOn w:val="a"/>
    <w:next w:val="a"/>
    <w:link w:val="10"/>
    <w:uiPriority w:val="9"/>
    <w:qFormat/>
    <w:rsid w:val="008302A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8302A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kern w:val="32"/>
      <w:sz w:val="32"/>
      <w:szCs w:val="32"/>
    </w:rPr>
  </w:style>
  <w:style w:type="character" w:customStyle="1" w:styleId="20">
    <w:name w:val="Заголовок 2 Знак"/>
    <w:link w:val="2"/>
    <w:uiPriority w:val="9"/>
    <w:semiHidden/>
    <w:rsid w:val="008302A5"/>
    <w:rPr>
      <w:rFonts w:asciiTheme="majorHAnsi" w:eastAsiaTheme="majorEastAsia" w:hAnsiTheme="majorHAnsi" w:cstheme="majorBidi"/>
      <w:b/>
      <w:bCs/>
      <w:i/>
      <w:iCs/>
      <w:sz w:val="28"/>
      <w:szCs w:val="28"/>
    </w:rPr>
  </w:style>
  <w:style w:type="paragraph" w:styleId="a3">
    <w:name w:val="Title"/>
    <w:basedOn w:val="a"/>
    <w:link w:val="a4"/>
    <w:uiPriority w:val="10"/>
    <w:qFormat/>
    <w:rsid w:val="008302A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02A5"/>
    <w:rPr>
      <w:rFonts w:asciiTheme="majorHAnsi" w:eastAsiaTheme="majorEastAsia" w:hAnsiTheme="majorHAnsi" w:cstheme="majorBidi"/>
      <w:b/>
      <w:bCs/>
      <w:kern w:val="28"/>
      <w:sz w:val="32"/>
      <w:szCs w:val="32"/>
    </w:rPr>
  </w:style>
  <w:style w:type="paragraph" w:styleId="a5">
    <w:name w:val="No Spacing"/>
    <w:link w:val="a6"/>
    <w:uiPriority w:val="1"/>
    <w:qFormat/>
    <w:rsid w:val="008302A5"/>
    <w:pPr>
      <w:widowControl w:val="0"/>
      <w:autoSpaceDE w:val="0"/>
      <w:autoSpaceDN w:val="0"/>
      <w:adjustRightInd w:val="0"/>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8302A5"/>
    <w:pPr>
      <w:ind w:left="708"/>
    </w:pPr>
  </w:style>
  <w:style w:type="character" w:customStyle="1" w:styleId="apple-converted-space">
    <w:name w:val="apple-converted-space"/>
    <w:basedOn w:val="a0"/>
    <w:rsid w:val="006D6DF8"/>
  </w:style>
  <w:style w:type="character" w:styleId="a8">
    <w:name w:val="Hyperlink"/>
    <w:basedOn w:val="a0"/>
    <w:uiPriority w:val="99"/>
    <w:semiHidden/>
    <w:unhideWhenUsed/>
    <w:rsid w:val="006D6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astern_Front_(World_War_I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hird_Rei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2018-09-03T09:23:00Z</dcterms:created>
  <dcterms:modified xsi:type="dcterms:W3CDTF">2018-09-03T09:24:00Z</dcterms:modified>
</cp:coreProperties>
</file>